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7899411"/>
        <w:docPartObj>
          <w:docPartGallery w:val="Cover Pages"/>
          <w:docPartUnique/>
        </w:docPartObj>
      </w:sdtPr>
      <w:sdtContent>
        <w:p w14:paraId="58B82FB3" w14:textId="00199FA8" w:rsidR="0004369C" w:rsidRPr="004566B0" w:rsidRDefault="0004369C"/>
        <w:p w14:paraId="3A09AABD" w14:textId="2EBE5B19" w:rsidR="0004369C" w:rsidRPr="004566B0" w:rsidRDefault="0004369C">
          <w:r w:rsidRPr="004566B0">
            <w:rPr>
              <w:noProof/>
            </w:rPr>
            <mc:AlternateContent>
              <mc:Choice Requires="wps">
                <w:drawing>
                  <wp:anchor distT="0" distB="0" distL="182880" distR="182880" simplePos="0" relativeHeight="251660288" behindDoc="0" locked="0" layoutInCell="1" allowOverlap="1" wp14:anchorId="0FCBA0B2" wp14:editId="11E0846A">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ové pole 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B6501" w14:textId="5EF61828" w:rsidR="0004369C" w:rsidRDefault="0004369C">
                                <w:pPr>
                                  <w:pStyle w:val="Bezmezer"/>
                                  <w:spacing w:before="40" w:after="560" w:line="216" w:lineRule="auto"/>
                                  <w:rPr>
                                    <w:color w:val="4472C4" w:themeColor="accent1"/>
                                    <w:sz w:val="72"/>
                                    <w:szCs w:val="72"/>
                                  </w:rPr>
                                </w:pPr>
                                <w:sdt>
                                  <w:sdtPr>
                                    <w:rPr>
                                      <w:color w:val="4472C4" w:themeColor="accent1"/>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VIZE ZKSST </w:t>
                                    </w:r>
                                  </w:sdtContent>
                                </w:sdt>
                              </w:p>
                              <w:sdt>
                                <w:sdtPr>
                                  <w:rPr>
                                    <w:caps/>
                                    <w:color w:val="1F4E79" w:themeColor="accent5" w:themeShade="80"/>
                                    <w:sz w:val="28"/>
                                    <w:szCs w:val="28"/>
                                  </w:rPr>
                                  <w:alias w:val="Podtitu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CBEAC08" w14:textId="102FC390" w:rsidR="0004369C" w:rsidRDefault="0004369C">
                                    <w:pPr>
                                      <w:pStyle w:val="Bezmezer"/>
                                      <w:spacing w:before="40" w:after="40"/>
                                      <w:rPr>
                                        <w:caps/>
                                        <w:color w:val="1F4E79" w:themeColor="accent5" w:themeShade="80"/>
                                        <w:sz w:val="28"/>
                                        <w:szCs w:val="28"/>
                                      </w:rPr>
                                    </w:pPr>
                                    <w:r>
                                      <w:rPr>
                                        <w:caps/>
                                        <w:color w:val="1F4E79" w:themeColor="accent5" w:themeShade="80"/>
                                        <w:sz w:val="28"/>
                                        <w:szCs w:val="28"/>
                                      </w:rPr>
                                      <w:t>Nejlepší kraj pro stolní tenis</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9DAA97E" w14:textId="1888192E" w:rsidR="0004369C" w:rsidRDefault="0004369C">
                                    <w:pPr>
                                      <w:pStyle w:val="Bezmezer"/>
                                      <w:spacing w:before="80" w:after="40"/>
                                      <w:rPr>
                                        <w:caps/>
                                        <w:color w:val="5B9BD5" w:themeColor="accent5"/>
                                        <w:sz w:val="24"/>
                                        <w:szCs w:val="24"/>
                                      </w:rPr>
                                    </w:pPr>
                                    <w:r>
                                      <w:rPr>
                                        <w:caps/>
                                        <w:color w:val="5B9BD5" w:themeColor="accent5"/>
                                        <w:sz w:val="24"/>
                                        <w:szCs w:val="24"/>
                                      </w:rPr>
                                      <w:t>Blaha Jan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FCBA0B2" id="_x0000_t202" coordsize="21600,21600" o:spt="202" path="m,l,21600r21600,l21600,xe">
                    <v:stroke joinstyle="miter"/>
                    <v:path gradientshapeok="t" o:connecttype="rect"/>
                  </v:shapetype>
                  <v:shape id="Textové pole 2"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" filled="f" stroked="f" strokeweight=".5pt">
                    <v:textbox style="mso-fit-shape-to-text:t" inset="0,0,0,0">
                      <w:txbxContent>
                        <w:p w14:paraId="55DB6501" w14:textId="5EF61828" w:rsidR="0004369C" w:rsidRDefault="0004369C">
                          <w:pPr>
                            <w:pStyle w:val="Bezmezer"/>
                            <w:spacing w:before="40" w:after="560" w:line="216" w:lineRule="auto"/>
                            <w:rPr>
                              <w:color w:val="4472C4" w:themeColor="accent1"/>
                              <w:sz w:val="72"/>
                              <w:szCs w:val="72"/>
                            </w:rPr>
                          </w:pPr>
                          <w:sdt>
                            <w:sdtPr>
                              <w:rPr>
                                <w:color w:val="4472C4" w:themeColor="accent1"/>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VIZE ZKSST </w:t>
                              </w:r>
                            </w:sdtContent>
                          </w:sdt>
                        </w:p>
                        <w:sdt>
                          <w:sdtPr>
                            <w:rPr>
                              <w:caps/>
                              <w:color w:val="1F4E79" w:themeColor="accent5" w:themeShade="80"/>
                              <w:sz w:val="28"/>
                              <w:szCs w:val="28"/>
                            </w:rPr>
                            <w:alias w:val="Podtitu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CBEAC08" w14:textId="102FC390" w:rsidR="0004369C" w:rsidRDefault="0004369C">
                              <w:pPr>
                                <w:pStyle w:val="Bezmezer"/>
                                <w:spacing w:before="40" w:after="40"/>
                                <w:rPr>
                                  <w:caps/>
                                  <w:color w:val="1F4E79" w:themeColor="accent5" w:themeShade="80"/>
                                  <w:sz w:val="28"/>
                                  <w:szCs w:val="28"/>
                                </w:rPr>
                              </w:pPr>
                              <w:r>
                                <w:rPr>
                                  <w:caps/>
                                  <w:color w:val="1F4E79" w:themeColor="accent5" w:themeShade="80"/>
                                  <w:sz w:val="28"/>
                                  <w:szCs w:val="28"/>
                                </w:rPr>
                                <w:t>Nejlepší kraj pro stolní tenis</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9DAA97E" w14:textId="1888192E" w:rsidR="0004369C" w:rsidRDefault="0004369C">
                              <w:pPr>
                                <w:pStyle w:val="Bezmezer"/>
                                <w:spacing w:before="80" w:after="40"/>
                                <w:rPr>
                                  <w:caps/>
                                  <w:color w:val="5B9BD5" w:themeColor="accent5"/>
                                  <w:sz w:val="24"/>
                                  <w:szCs w:val="24"/>
                                </w:rPr>
                              </w:pPr>
                              <w:r>
                                <w:rPr>
                                  <w:caps/>
                                  <w:color w:val="5B9BD5" w:themeColor="accent5"/>
                                  <w:sz w:val="24"/>
                                  <w:szCs w:val="24"/>
                                </w:rPr>
                                <w:t>Blaha Jan</w:t>
                              </w:r>
                            </w:p>
                          </w:sdtContent>
                        </w:sdt>
                      </w:txbxContent>
                    </v:textbox>
                    <w10:wrap type="square" anchorx="margin" anchory="page"/>
                  </v:shape>
                </w:pict>
              </mc:Fallback>
            </mc:AlternateContent>
          </w:r>
          <w:r w:rsidRPr="004566B0">
            <w:br w:type="page"/>
          </w:r>
        </w:p>
      </w:sdtContent>
    </w:sdt>
    <w:p w14:paraId="12017AD7" w14:textId="7504D3A8" w:rsidR="0004369C" w:rsidRPr="004566B0" w:rsidRDefault="0004369C" w:rsidP="0004369C">
      <w:r w:rsidRPr="004566B0">
        <w:lastRenderedPageBreak/>
        <w:t>Upozornění: Vize ZKSST je vizí autora Jana Blahy</w:t>
      </w:r>
      <w:r w:rsidRPr="004566B0">
        <w:t xml:space="preserve">, hráče Stolního tenisu Bílovice </w:t>
      </w:r>
      <w:proofErr w:type="spellStart"/>
      <w:r w:rsidRPr="004566B0">
        <w:t>z.s</w:t>
      </w:r>
      <w:proofErr w:type="spellEnd"/>
      <w:r w:rsidRPr="004566B0">
        <w:t xml:space="preserve">. Tato vize nebyla schválena orgány ZKSST. Vize nebyla schválena Výkonným výborem ZKSST, ani Konferencí ZKSST. </w:t>
      </w:r>
    </w:p>
    <w:p w14:paraId="5DD2369D" w14:textId="77777777" w:rsidR="0004369C" w:rsidRPr="004566B0" w:rsidRDefault="0004369C" w:rsidP="0004369C"/>
    <w:p w14:paraId="6485FAD3" w14:textId="50A89D9A" w:rsidR="0004369C" w:rsidRPr="004566B0" w:rsidRDefault="0004369C" w:rsidP="0004369C">
      <w:r w:rsidRPr="004566B0">
        <w:t xml:space="preserve">Všechna práva vyhrazena. Žádná část </w:t>
      </w:r>
      <w:r w:rsidR="00837B97" w:rsidRPr="004566B0">
        <w:t>tohoto</w:t>
      </w:r>
      <w:r w:rsidRPr="004566B0">
        <w:t xml:space="preserve"> </w:t>
      </w:r>
      <w:r w:rsidR="00837B97" w:rsidRPr="004566B0">
        <w:t>dokumentu</w:t>
      </w:r>
      <w:r w:rsidRPr="004566B0">
        <w:t xml:space="preserve"> nesmí být uchovávána v rešeršních systémech nebo jakkoli elektronicky, fotograficky či jinak přenášena bez předchozího písemného souhlasu autora.</w:t>
      </w:r>
      <w:r w:rsidR="00837B97" w:rsidRPr="004566B0">
        <w:t xml:space="preserve"> </w:t>
      </w:r>
      <w:r w:rsidR="00837B97" w:rsidRPr="004566B0">
        <w:t xml:space="preserve">Každá reprodukce či distribuce tohoto dokumentu je povolena pouze za podmínky správné citace a uvedení </w:t>
      </w:r>
      <w:r w:rsidR="00837B97" w:rsidRPr="004566B0">
        <w:t xml:space="preserve">celého </w:t>
      </w:r>
      <w:r w:rsidR="00837B97" w:rsidRPr="004566B0">
        <w:t xml:space="preserve">jména autora. Před tímto krokem </w:t>
      </w:r>
      <w:r w:rsidR="00837B97" w:rsidRPr="004566B0">
        <w:t>není</w:t>
      </w:r>
      <w:r w:rsidR="00837B97" w:rsidRPr="004566B0">
        <w:t xml:space="preserve"> vyžadován písemný souhlas autora dokumentu</w:t>
      </w:r>
      <w:r w:rsidR="00837B97" w:rsidRPr="004566B0">
        <w:t>, každá taková reprodukce nebo distribuce podléhá oznámení autorovi tohoto dokumentu.</w:t>
      </w:r>
    </w:p>
    <w:p w14:paraId="02F47009" w14:textId="77777777" w:rsidR="0004369C" w:rsidRPr="004566B0" w:rsidRDefault="0004369C" w:rsidP="0004369C"/>
    <w:p w14:paraId="767AB4A6" w14:textId="77777777" w:rsidR="0004369C" w:rsidRPr="004566B0" w:rsidRDefault="0004369C" w:rsidP="0004369C">
      <w:r w:rsidRPr="004566B0">
        <w:br w:type="page"/>
      </w:r>
    </w:p>
    <w:p w14:paraId="1E461952" w14:textId="60322E8F" w:rsidR="00CD6E4B" w:rsidRPr="004566B0" w:rsidRDefault="0004369C" w:rsidP="0004369C">
      <w:pPr>
        <w:pStyle w:val="Nzev"/>
        <w:rPr>
          <w:rFonts w:ascii="Times New Roman" w:hAnsi="Times New Roman" w:cs="Times New Roman"/>
        </w:rPr>
      </w:pPr>
      <w:r w:rsidRPr="004566B0">
        <w:rPr>
          <w:rFonts w:ascii="Times New Roman" w:hAnsi="Times New Roman" w:cs="Times New Roman"/>
        </w:rPr>
        <w:lastRenderedPageBreak/>
        <w:t>Obsah</w:t>
      </w:r>
    </w:p>
    <w:p w14:paraId="30062C48" w14:textId="77777777" w:rsidR="0004369C" w:rsidRPr="004566B0" w:rsidRDefault="0004369C" w:rsidP="0004369C"/>
    <w:sdt>
      <w:sdtPr>
        <w:rPr>
          <w:rFonts w:ascii="Times New Roman" w:hAnsi="Times New Roman" w:cs="Times New Roman"/>
        </w:rPr>
        <w:id w:val="-803919202"/>
        <w:docPartObj>
          <w:docPartGallery w:val="Table of Contents"/>
          <w:docPartUnique/>
        </w:docPartObj>
      </w:sdtPr>
      <w:sdtEndPr>
        <w:rPr>
          <w:rFonts w:eastAsia="Times New Roman"/>
          <w:color w:val="auto"/>
          <w:sz w:val="24"/>
          <w:szCs w:val="24"/>
        </w:rPr>
      </w:sdtEndPr>
      <w:sdtContent>
        <w:p w14:paraId="6A928DAF" w14:textId="209ACC9E" w:rsidR="0004369C" w:rsidRPr="004566B0" w:rsidRDefault="0004369C">
          <w:pPr>
            <w:pStyle w:val="Nadpisobsahu"/>
            <w:rPr>
              <w:rFonts w:ascii="Times New Roman" w:hAnsi="Times New Roman" w:cs="Times New Roman"/>
            </w:rPr>
          </w:pPr>
        </w:p>
        <w:p w14:paraId="49F677BC" w14:textId="4739C648" w:rsidR="00D315D8" w:rsidRDefault="0004369C">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r w:rsidRPr="004566B0">
            <w:rPr>
              <w:rFonts w:cs="Times New Roman"/>
              <w:b w:val="0"/>
              <w:bCs w:val="0"/>
            </w:rPr>
            <w:fldChar w:fldCharType="begin"/>
          </w:r>
          <w:r w:rsidRPr="004566B0">
            <w:rPr>
              <w:rFonts w:cs="Times New Roman"/>
            </w:rPr>
            <w:instrText>TOC \o "1-3" \h \z \u</w:instrText>
          </w:r>
          <w:r w:rsidRPr="004566B0">
            <w:rPr>
              <w:rFonts w:cs="Times New Roman"/>
              <w:b w:val="0"/>
              <w:bCs w:val="0"/>
            </w:rPr>
            <w:fldChar w:fldCharType="separate"/>
          </w:r>
          <w:hyperlink w:anchor="_Toc158898595" w:history="1">
            <w:r w:rsidR="00D315D8" w:rsidRPr="001025A2">
              <w:rPr>
                <w:rStyle w:val="Hypertextovodkaz"/>
                <w:rFonts w:cs="Times New Roman"/>
                <w:noProof/>
              </w:rPr>
              <w:t>Seznam zkratek</w:t>
            </w:r>
            <w:r w:rsidR="00D315D8">
              <w:rPr>
                <w:noProof/>
                <w:webHidden/>
              </w:rPr>
              <w:tab/>
            </w:r>
            <w:r w:rsidR="00D315D8">
              <w:rPr>
                <w:noProof/>
                <w:webHidden/>
              </w:rPr>
              <w:fldChar w:fldCharType="begin"/>
            </w:r>
            <w:r w:rsidR="00D315D8">
              <w:rPr>
                <w:noProof/>
                <w:webHidden/>
              </w:rPr>
              <w:instrText xml:space="preserve"> PAGEREF _Toc158898595 \h </w:instrText>
            </w:r>
            <w:r w:rsidR="00D315D8">
              <w:rPr>
                <w:noProof/>
                <w:webHidden/>
              </w:rPr>
            </w:r>
            <w:r w:rsidR="00D315D8">
              <w:rPr>
                <w:noProof/>
                <w:webHidden/>
              </w:rPr>
              <w:fldChar w:fldCharType="separate"/>
            </w:r>
            <w:r w:rsidR="00D315D8">
              <w:rPr>
                <w:noProof/>
                <w:webHidden/>
              </w:rPr>
              <w:t>3</w:t>
            </w:r>
            <w:r w:rsidR="00D315D8">
              <w:rPr>
                <w:noProof/>
                <w:webHidden/>
              </w:rPr>
              <w:fldChar w:fldCharType="end"/>
            </w:r>
          </w:hyperlink>
        </w:p>
        <w:p w14:paraId="0F5C33CD" w14:textId="6794E7CD" w:rsidR="00D315D8" w:rsidRDefault="00D315D8">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58898596" w:history="1">
            <w:r w:rsidRPr="001025A2">
              <w:rPr>
                <w:rStyle w:val="Hypertextovodkaz"/>
                <w:rFonts w:cs="Times New Roman"/>
                <w:noProof/>
              </w:rPr>
              <w:t>I. Opatření krátkodobá</w:t>
            </w:r>
            <w:r>
              <w:rPr>
                <w:noProof/>
                <w:webHidden/>
              </w:rPr>
              <w:tab/>
            </w:r>
            <w:r>
              <w:rPr>
                <w:noProof/>
                <w:webHidden/>
              </w:rPr>
              <w:fldChar w:fldCharType="begin"/>
            </w:r>
            <w:r>
              <w:rPr>
                <w:noProof/>
                <w:webHidden/>
              </w:rPr>
              <w:instrText xml:space="preserve"> PAGEREF _Toc158898596 \h </w:instrText>
            </w:r>
            <w:r>
              <w:rPr>
                <w:noProof/>
                <w:webHidden/>
              </w:rPr>
            </w:r>
            <w:r>
              <w:rPr>
                <w:noProof/>
                <w:webHidden/>
              </w:rPr>
              <w:fldChar w:fldCharType="separate"/>
            </w:r>
            <w:r>
              <w:rPr>
                <w:noProof/>
                <w:webHidden/>
              </w:rPr>
              <w:t>4</w:t>
            </w:r>
            <w:r>
              <w:rPr>
                <w:noProof/>
                <w:webHidden/>
              </w:rPr>
              <w:fldChar w:fldCharType="end"/>
            </w:r>
          </w:hyperlink>
        </w:p>
        <w:p w14:paraId="5F3C0468" w14:textId="115EC540"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597" w:history="1">
            <w:r w:rsidRPr="001025A2">
              <w:rPr>
                <w:rStyle w:val="Hypertextovodkaz"/>
                <w:rFonts w:cs="Times New Roman"/>
                <w:noProof/>
              </w:rPr>
              <w:t>1. Dotace a podpora mládeže</w:t>
            </w:r>
            <w:r>
              <w:rPr>
                <w:noProof/>
                <w:webHidden/>
              </w:rPr>
              <w:tab/>
            </w:r>
            <w:r>
              <w:rPr>
                <w:noProof/>
                <w:webHidden/>
              </w:rPr>
              <w:fldChar w:fldCharType="begin"/>
            </w:r>
            <w:r>
              <w:rPr>
                <w:noProof/>
                <w:webHidden/>
              </w:rPr>
              <w:instrText xml:space="preserve"> PAGEREF _Toc158898597 \h </w:instrText>
            </w:r>
            <w:r>
              <w:rPr>
                <w:noProof/>
                <w:webHidden/>
              </w:rPr>
            </w:r>
            <w:r>
              <w:rPr>
                <w:noProof/>
                <w:webHidden/>
              </w:rPr>
              <w:fldChar w:fldCharType="separate"/>
            </w:r>
            <w:r>
              <w:rPr>
                <w:noProof/>
                <w:webHidden/>
              </w:rPr>
              <w:t>4</w:t>
            </w:r>
            <w:r>
              <w:rPr>
                <w:noProof/>
                <w:webHidden/>
              </w:rPr>
              <w:fldChar w:fldCharType="end"/>
            </w:r>
          </w:hyperlink>
        </w:p>
        <w:p w14:paraId="1C81E7D2" w14:textId="1224C5C3"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598" w:history="1">
            <w:r w:rsidRPr="001025A2">
              <w:rPr>
                <w:rStyle w:val="Hypertextovodkaz"/>
                <w:rFonts w:cs="Times New Roman"/>
                <w:noProof/>
              </w:rPr>
              <w:t>2. Školení trenérů</w:t>
            </w:r>
            <w:r>
              <w:rPr>
                <w:noProof/>
                <w:webHidden/>
              </w:rPr>
              <w:tab/>
            </w:r>
            <w:r>
              <w:rPr>
                <w:noProof/>
                <w:webHidden/>
              </w:rPr>
              <w:fldChar w:fldCharType="begin"/>
            </w:r>
            <w:r>
              <w:rPr>
                <w:noProof/>
                <w:webHidden/>
              </w:rPr>
              <w:instrText xml:space="preserve"> PAGEREF _Toc158898598 \h </w:instrText>
            </w:r>
            <w:r>
              <w:rPr>
                <w:noProof/>
                <w:webHidden/>
              </w:rPr>
            </w:r>
            <w:r>
              <w:rPr>
                <w:noProof/>
                <w:webHidden/>
              </w:rPr>
              <w:fldChar w:fldCharType="separate"/>
            </w:r>
            <w:r>
              <w:rPr>
                <w:noProof/>
                <w:webHidden/>
              </w:rPr>
              <w:t>5</w:t>
            </w:r>
            <w:r>
              <w:rPr>
                <w:noProof/>
                <w:webHidden/>
              </w:rPr>
              <w:fldChar w:fldCharType="end"/>
            </w:r>
          </w:hyperlink>
        </w:p>
        <w:p w14:paraId="3EA71531" w14:textId="17B2E986"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599" w:history="1">
            <w:r w:rsidRPr="001025A2">
              <w:rPr>
                <w:rStyle w:val="Hypertextovodkaz"/>
                <w:rFonts w:cs="Times New Roman"/>
                <w:noProof/>
              </w:rPr>
              <w:t>3. Legalita a legitimita ZKSST</w:t>
            </w:r>
            <w:r>
              <w:rPr>
                <w:noProof/>
                <w:webHidden/>
              </w:rPr>
              <w:tab/>
            </w:r>
            <w:r>
              <w:rPr>
                <w:noProof/>
                <w:webHidden/>
              </w:rPr>
              <w:fldChar w:fldCharType="begin"/>
            </w:r>
            <w:r>
              <w:rPr>
                <w:noProof/>
                <w:webHidden/>
              </w:rPr>
              <w:instrText xml:space="preserve"> PAGEREF _Toc158898599 \h </w:instrText>
            </w:r>
            <w:r>
              <w:rPr>
                <w:noProof/>
                <w:webHidden/>
              </w:rPr>
            </w:r>
            <w:r>
              <w:rPr>
                <w:noProof/>
                <w:webHidden/>
              </w:rPr>
              <w:fldChar w:fldCharType="separate"/>
            </w:r>
            <w:r>
              <w:rPr>
                <w:noProof/>
                <w:webHidden/>
              </w:rPr>
              <w:t>6</w:t>
            </w:r>
            <w:r>
              <w:rPr>
                <w:noProof/>
                <w:webHidden/>
              </w:rPr>
              <w:fldChar w:fldCharType="end"/>
            </w:r>
          </w:hyperlink>
        </w:p>
        <w:p w14:paraId="2AE4D198" w14:textId="1E358378"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0" w:history="1">
            <w:r w:rsidRPr="001025A2">
              <w:rPr>
                <w:rStyle w:val="Hypertextovodkaz"/>
                <w:rFonts w:cs="Times New Roman"/>
                <w:noProof/>
              </w:rPr>
              <w:t>4. Propagace stolního tenisu</w:t>
            </w:r>
            <w:r>
              <w:rPr>
                <w:noProof/>
                <w:webHidden/>
              </w:rPr>
              <w:tab/>
            </w:r>
            <w:r>
              <w:rPr>
                <w:noProof/>
                <w:webHidden/>
              </w:rPr>
              <w:fldChar w:fldCharType="begin"/>
            </w:r>
            <w:r>
              <w:rPr>
                <w:noProof/>
                <w:webHidden/>
              </w:rPr>
              <w:instrText xml:space="preserve"> PAGEREF _Toc158898600 \h </w:instrText>
            </w:r>
            <w:r>
              <w:rPr>
                <w:noProof/>
                <w:webHidden/>
              </w:rPr>
            </w:r>
            <w:r>
              <w:rPr>
                <w:noProof/>
                <w:webHidden/>
              </w:rPr>
              <w:fldChar w:fldCharType="separate"/>
            </w:r>
            <w:r>
              <w:rPr>
                <w:noProof/>
                <w:webHidden/>
              </w:rPr>
              <w:t>8</w:t>
            </w:r>
            <w:r>
              <w:rPr>
                <w:noProof/>
                <w:webHidden/>
              </w:rPr>
              <w:fldChar w:fldCharType="end"/>
            </w:r>
          </w:hyperlink>
        </w:p>
        <w:p w14:paraId="27497110" w14:textId="53AE28E8"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1" w:history="1">
            <w:r w:rsidRPr="001025A2">
              <w:rPr>
                <w:rStyle w:val="Hypertextovodkaz"/>
                <w:rFonts w:cs="Times New Roman"/>
                <w:noProof/>
              </w:rPr>
              <w:t>5. Startovné KrBTM</w:t>
            </w:r>
            <w:r>
              <w:rPr>
                <w:noProof/>
                <w:webHidden/>
              </w:rPr>
              <w:tab/>
            </w:r>
            <w:r>
              <w:rPr>
                <w:noProof/>
                <w:webHidden/>
              </w:rPr>
              <w:fldChar w:fldCharType="begin"/>
            </w:r>
            <w:r>
              <w:rPr>
                <w:noProof/>
                <w:webHidden/>
              </w:rPr>
              <w:instrText xml:space="preserve"> PAGEREF _Toc158898601 \h </w:instrText>
            </w:r>
            <w:r>
              <w:rPr>
                <w:noProof/>
                <w:webHidden/>
              </w:rPr>
            </w:r>
            <w:r>
              <w:rPr>
                <w:noProof/>
                <w:webHidden/>
              </w:rPr>
              <w:fldChar w:fldCharType="separate"/>
            </w:r>
            <w:r>
              <w:rPr>
                <w:noProof/>
                <w:webHidden/>
              </w:rPr>
              <w:t>9</w:t>
            </w:r>
            <w:r>
              <w:rPr>
                <w:noProof/>
                <w:webHidden/>
              </w:rPr>
              <w:fldChar w:fldCharType="end"/>
            </w:r>
          </w:hyperlink>
        </w:p>
        <w:p w14:paraId="4783392C" w14:textId="19710A68"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2" w:history="1">
            <w:r w:rsidRPr="001025A2">
              <w:rPr>
                <w:rStyle w:val="Hypertextovodkaz"/>
                <w:rFonts w:cs="Times New Roman"/>
                <w:noProof/>
              </w:rPr>
              <w:t>6. Další opatření</w:t>
            </w:r>
            <w:r>
              <w:rPr>
                <w:noProof/>
                <w:webHidden/>
              </w:rPr>
              <w:tab/>
            </w:r>
            <w:r>
              <w:rPr>
                <w:noProof/>
                <w:webHidden/>
              </w:rPr>
              <w:fldChar w:fldCharType="begin"/>
            </w:r>
            <w:r>
              <w:rPr>
                <w:noProof/>
                <w:webHidden/>
              </w:rPr>
              <w:instrText xml:space="preserve"> PAGEREF _Toc158898602 \h </w:instrText>
            </w:r>
            <w:r>
              <w:rPr>
                <w:noProof/>
                <w:webHidden/>
              </w:rPr>
            </w:r>
            <w:r>
              <w:rPr>
                <w:noProof/>
                <w:webHidden/>
              </w:rPr>
              <w:fldChar w:fldCharType="separate"/>
            </w:r>
            <w:r>
              <w:rPr>
                <w:noProof/>
                <w:webHidden/>
              </w:rPr>
              <w:t>11</w:t>
            </w:r>
            <w:r>
              <w:rPr>
                <w:noProof/>
                <w:webHidden/>
              </w:rPr>
              <w:fldChar w:fldCharType="end"/>
            </w:r>
          </w:hyperlink>
        </w:p>
        <w:p w14:paraId="103515F8" w14:textId="58483D99"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3" w:history="1">
            <w:r w:rsidRPr="001025A2">
              <w:rPr>
                <w:rStyle w:val="Hypertextovodkaz"/>
                <w:rFonts w:cs="Times New Roman"/>
                <w:noProof/>
              </w:rPr>
              <w:t>7. Návrh rozpočtu ZKSST 2024/2025</w:t>
            </w:r>
            <w:r>
              <w:rPr>
                <w:noProof/>
                <w:webHidden/>
              </w:rPr>
              <w:tab/>
            </w:r>
            <w:r>
              <w:rPr>
                <w:noProof/>
                <w:webHidden/>
              </w:rPr>
              <w:fldChar w:fldCharType="begin"/>
            </w:r>
            <w:r>
              <w:rPr>
                <w:noProof/>
                <w:webHidden/>
              </w:rPr>
              <w:instrText xml:space="preserve"> PAGEREF _Toc158898603 \h </w:instrText>
            </w:r>
            <w:r>
              <w:rPr>
                <w:noProof/>
                <w:webHidden/>
              </w:rPr>
            </w:r>
            <w:r>
              <w:rPr>
                <w:noProof/>
                <w:webHidden/>
              </w:rPr>
              <w:fldChar w:fldCharType="separate"/>
            </w:r>
            <w:r>
              <w:rPr>
                <w:noProof/>
                <w:webHidden/>
              </w:rPr>
              <w:t>11</w:t>
            </w:r>
            <w:r>
              <w:rPr>
                <w:noProof/>
                <w:webHidden/>
              </w:rPr>
              <w:fldChar w:fldCharType="end"/>
            </w:r>
          </w:hyperlink>
        </w:p>
        <w:p w14:paraId="5F987B6C" w14:textId="3128D816" w:rsidR="00D315D8" w:rsidRDefault="00D315D8">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58898604" w:history="1">
            <w:r w:rsidRPr="001025A2">
              <w:rPr>
                <w:rStyle w:val="Hypertextovodkaz"/>
                <w:rFonts w:cs="Times New Roman"/>
                <w:noProof/>
              </w:rPr>
              <w:t>II. Opatření střednědobá</w:t>
            </w:r>
            <w:r>
              <w:rPr>
                <w:noProof/>
                <w:webHidden/>
              </w:rPr>
              <w:tab/>
            </w:r>
            <w:r>
              <w:rPr>
                <w:noProof/>
                <w:webHidden/>
              </w:rPr>
              <w:fldChar w:fldCharType="begin"/>
            </w:r>
            <w:r>
              <w:rPr>
                <w:noProof/>
                <w:webHidden/>
              </w:rPr>
              <w:instrText xml:space="preserve"> PAGEREF _Toc158898604 \h </w:instrText>
            </w:r>
            <w:r>
              <w:rPr>
                <w:noProof/>
                <w:webHidden/>
              </w:rPr>
            </w:r>
            <w:r>
              <w:rPr>
                <w:noProof/>
                <w:webHidden/>
              </w:rPr>
              <w:fldChar w:fldCharType="separate"/>
            </w:r>
            <w:r>
              <w:rPr>
                <w:noProof/>
                <w:webHidden/>
              </w:rPr>
              <w:t>14</w:t>
            </w:r>
            <w:r>
              <w:rPr>
                <w:noProof/>
                <w:webHidden/>
              </w:rPr>
              <w:fldChar w:fldCharType="end"/>
            </w:r>
          </w:hyperlink>
        </w:p>
        <w:p w14:paraId="77C3BE24" w14:textId="58B46AFC"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5" w:history="1">
            <w:r w:rsidRPr="001025A2">
              <w:rPr>
                <w:rStyle w:val="Hypertextovodkaz"/>
                <w:rFonts w:cs="Times New Roman"/>
                <w:noProof/>
              </w:rPr>
              <w:t>1. Konference ZKSST 2025</w:t>
            </w:r>
            <w:r>
              <w:rPr>
                <w:noProof/>
                <w:webHidden/>
              </w:rPr>
              <w:tab/>
            </w:r>
            <w:r>
              <w:rPr>
                <w:noProof/>
                <w:webHidden/>
              </w:rPr>
              <w:fldChar w:fldCharType="begin"/>
            </w:r>
            <w:r>
              <w:rPr>
                <w:noProof/>
                <w:webHidden/>
              </w:rPr>
              <w:instrText xml:space="preserve"> PAGEREF _Toc158898605 \h </w:instrText>
            </w:r>
            <w:r>
              <w:rPr>
                <w:noProof/>
                <w:webHidden/>
              </w:rPr>
            </w:r>
            <w:r>
              <w:rPr>
                <w:noProof/>
                <w:webHidden/>
              </w:rPr>
              <w:fldChar w:fldCharType="separate"/>
            </w:r>
            <w:r>
              <w:rPr>
                <w:noProof/>
                <w:webHidden/>
              </w:rPr>
              <w:t>14</w:t>
            </w:r>
            <w:r>
              <w:rPr>
                <w:noProof/>
                <w:webHidden/>
              </w:rPr>
              <w:fldChar w:fldCharType="end"/>
            </w:r>
          </w:hyperlink>
        </w:p>
        <w:p w14:paraId="2B62581A" w14:textId="042867F3"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06" w:history="1">
            <w:r w:rsidRPr="001025A2">
              <w:rPr>
                <w:rStyle w:val="Hypertextovodkaz"/>
                <w:rFonts w:cs="Times New Roman"/>
                <w:noProof/>
              </w:rPr>
              <w:t>2. Komise ZKSST</w:t>
            </w:r>
            <w:r>
              <w:rPr>
                <w:noProof/>
                <w:webHidden/>
              </w:rPr>
              <w:tab/>
            </w:r>
            <w:r>
              <w:rPr>
                <w:noProof/>
                <w:webHidden/>
              </w:rPr>
              <w:fldChar w:fldCharType="begin"/>
            </w:r>
            <w:r>
              <w:rPr>
                <w:noProof/>
                <w:webHidden/>
              </w:rPr>
              <w:instrText xml:space="preserve"> PAGEREF _Toc158898606 \h </w:instrText>
            </w:r>
            <w:r>
              <w:rPr>
                <w:noProof/>
                <w:webHidden/>
              </w:rPr>
            </w:r>
            <w:r>
              <w:rPr>
                <w:noProof/>
                <w:webHidden/>
              </w:rPr>
              <w:fldChar w:fldCharType="separate"/>
            </w:r>
            <w:r>
              <w:rPr>
                <w:noProof/>
                <w:webHidden/>
              </w:rPr>
              <w:t>14</w:t>
            </w:r>
            <w:r>
              <w:rPr>
                <w:noProof/>
                <w:webHidden/>
              </w:rPr>
              <w:fldChar w:fldCharType="end"/>
            </w:r>
          </w:hyperlink>
        </w:p>
        <w:p w14:paraId="76DA9C02" w14:textId="280264C8"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07" w:history="1">
            <w:r w:rsidRPr="001025A2">
              <w:rPr>
                <w:rStyle w:val="Hypertextovodkaz"/>
                <w:rFonts w:cs="Times New Roman"/>
                <w:noProof/>
              </w:rPr>
              <w:t>2.1. Sportovně technická komise</w:t>
            </w:r>
            <w:r>
              <w:rPr>
                <w:noProof/>
                <w:webHidden/>
              </w:rPr>
              <w:tab/>
            </w:r>
            <w:r>
              <w:rPr>
                <w:noProof/>
                <w:webHidden/>
              </w:rPr>
              <w:fldChar w:fldCharType="begin"/>
            </w:r>
            <w:r>
              <w:rPr>
                <w:noProof/>
                <w:webHidden/>
              </w:rPr>
              <w:instrText xml:space="preserve"> PAGEREF _Toc158898607 \h </w:instrText>
            </w:r>
            <w:r>
              <w:rPr>
                <w:noProof/>
                <w:webHidden/>
              </w:rPr>
            </w:r>
            <w:r>
              <w:rPr>
                <w:noProof/>
                <w:webHidden/>
              </w:rPr>
              <w:fldChar w:fldCharType="separate"/>
            </w:r>
            <w:r>
              <w:rPr>
                <w:noProof/>
                <w:webHidden/>
              </w:rPr>
              <w:t>15</w:t>
            </w:r>
            <w:r>
              <w:rPr>
                <w:noProof/>
                <w:webHidden/>
              </w:rPr>
              <w:fldChar w:fldCharType="end"/>
            </w:r>
          </w:hyperlink>
        </w:p>
        <w:p w14:paraId="3B9FEC44" w14:textId="2AF31D7D"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08" w:history="1">
            <w:r w:rsidRPr="001025A2">
              <w:rPr>
                <w:rStyle w:val="Hypertextovodkaz"/>
                <w:rFonts w:cs="Times New Roman"/>
                <w:noProof/>
              </w:rPr>
              <w:t>2.2. Komise mládeže</w:t>
            </w:r>
            <w:r>
              <w:rPr>
                <w:noProof/>
                <w:webHidden/>
              </w:rPr>
              <w:tab/>
            </w:r>
            <w:r>
              <w:rPr>
                <w:noProof/>
                <w:webHidden/>
              </w:rPr>
              <w:fldChar w:fldCharType="begin"/>
            </w:r>
            <w:r>
              <w:rPr>
                <w:noProof/>
                <w:webHidden/>
              </w:rPr>
              <w:instrText xml:space="preserve"> PAGEREF _Toc158898608 \h </w:instrText>
            </w:r>
            <w:r>
              <w:rPr>
                <w:noProof/>
                <w:webHidden/>
              </w:rPr>
            </w:r>
            <w:r>
              <w:rPr>
                <w:noProof/>
                <w:webHidden/>
              </w:rPr>
              <w:fldChar w:fldCharType="separate"/>
            </w:r>
            <w:r>
              <w:rPr>
                <w:noProof/>
                <w:webHidden/>
              </w:rPr>
              <w:t>16</w:t>
            </w:r>
            <w:r>
              <w:rPr>
                <w:noProof/>
                <w:webHidden/>
              </w:rPr>
              <w:fldChar w:fldCharType="end"/>
            </w:r>
          </w:hyperlink>
        </w:p>
        <w:p w14:paraId="0137CA25" w14:textId="7F939307"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09" w:history="1">
            <w:r w:rsidRPr="001025A2">
              <w:rPr>
                <w:rStyle w:val="Hypertextovodkaz"/>
                <w:rFonts w:cs="Times New Roman"/>
                <w:noProof/>
              </w:rPr>
              <w:t>2.3. Komise rozhodčích</w:t>
            </w:r>
            <w:r>
              <w:rPr>
                <w:noProof/>
                <w:webHidden/>
              </w:rPr>
              <w:tab/>
            </w:r>
            <w:r>
              <w:rPr>
                <w:noProof/>
                <w:webHidden/>
              </w:rPr>
              <w:fldChar w:fldCharType="begin"/>
            </w:r>
            <w:r>
              <w:rPr>
                <w:noProof/>
                <w:webHidden/>
              </w:rPr>
              <w:instrText xml:space="preserve"> PAGEREF _Toc158898609 \h </w:instrText>
            </w:r>
            <w:r>
              <w:rPr>
                <w:noProof/>
                <w:webHidden/>
              </w:rPr>
            </w:r>
            <w:r>
              <w:rPr>
                <w:noProof/>
                <w:webHidden/>
              </w:rPr>
              <w:fldChar w:fldCharType="separate"/>
            </w:r>
            <w:r>
              <w:rPr>
                <w:noProof/>
                <w:webHidden/>
              </w:rPr>
              <w:t>18</w:t>
            </w:r>
            <w:r>
              <w:rPr>
                <w:noProof/>
                <w:webHidden/>
              </w:rPr>
              <w:fldChar w:fldCharType="end"/>
            </w:r>
          </w:hyperlink>
        </w:p>
        <w:p w14:paraId="54528DF6" w14:textId="6D377146"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0" w:history="1">
            <w:r w:rsidRPr="001025A2">
              <w:rPr>
                <w:rStyle w:val="Hypertextovodkaz"/>
                <w:rFonts w:cs="Times New Roman"/>
                <w:noProof/>
              </w:rPr>
              <w:t>2.4. Trenérsko metodická komise</w:t>
            </w:r>
            <w:r>
              <w:rPr>
                <w:noProof/>
                <w:webHidden/>
              </w:rPr>
              <w:tab/>
            </w:r>
            <w:r>
              <w:rPr>
                <w:noProof/>
                <w:webHidden/>
              </w:rPr>
              <w:fldChar w:fldCharType="begin"/>
            </w:r>
            <w:r>
              <w:rPr>
                <w:noProof/>
                <w:webHidden/>
              </w:rPr>
              <w:instrText xml:space="preserve"> PAGEREF _Toc158898610 \h </w:instrText>
            </w:r>
            <w:r>
              <w:rPr>
                <w:noProof/>
                <w:webHidden/>
              </w:rPr>
            </w:r>
            <w:r>
              <w:rPr>
                <w:noProof/>
                <w:webHidden/>
              </w:rPr>
              <w:fldChar w:fldCharType="separate"/>
            </w:r>
            <w:r>
              <w:rPr>
                <w:noProof/>
                <w:webHidden/>
              </w:rPr>
              <w:t>19</w:t>
            </w:r>
            <w:r>
              <w:rPr>
                <w:noProof/>
                <w:webHidden/>
              </w:rPr>
              <w:fldChar w:fldCharType="end"/>
            </w:r>
          </w:hyperlink>
        </w:p>
        <w:p w14:paraId="7E1CE9C3" w14:textId="6132DDB5"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1" w:history="1">
            <w:r w:rsidRPr="001025A2">
              <w:rPr>
                <w:rStyle w:val="Hypertextovodkaz"/>
                <w:rFonts w:cs="Times New Roman"/>
                <w:noProof/>
              </w:rPr>
              <w:t>2.5. Mediální komise</w:t>
            </w:r>
            <w:r>
              <w:rPr>
                <w:noProof/>
                <w:webHidden/>
              </w:rPr>
              <w:tab/>
            </w:r>
            <w:r>
              <w:rPr>
                <w:noProof/>
                <w:webHidden/>
              </w:rPr>
              <w:fldChar w:fldCharType="begin"/>
            </w:r>
            <w:r>
              <w:rPr>
                <w:noProof/>
                <w:webHidden/>
              </w:rPr>
              <w:instrText xml:space="preserve"> PAGEREF _Toc158898611 \h </w:instrText>
            </w:r>
            <w:r>
              <w:rPr>
                <w:noProof/>
                <w:webHidden/>
              </w:rPr>
            </w:r>
            <w:r>
              <w:rPr>
                <w:noProof/>
                <w:webHidden/>
              </w:rPr>
              <w:fldChar w:fldCharType="separate"/>
            </w:r>
            <w:r>
              <w:rPr>
                <w:noProof/>
                <w:webHidden/>
              </w:rPr>
              <w:t>20</w:t>
            </w:r>
            <w:r>
              <w:rPr>
                <w:noProof/>
                <w:webHidden/>
              </w:rPr>
              <w:fldChar w:fldCharType="end"/>
            </w:r>
          </w:hyperlink>
        </w:p>
        <w:p w14:paraId="3640C983" w14:textId="602E4299"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2" w:history="1">
            <w:r w:rsidRPr="001025A2">
              <w:rPr>
                <w:rStyle w:val="Hypertextovodkaz"/>
                <w:rFonts w:cs="Times New Roman"/>
                <w:noProof/>
              </w:rPr>
              <w:t>2.6. Regionální komise pro okresy</w:t>
            </w:r>
            <w:r>
              <w:rPr>
                <w:noProof/>
                <w:webHidden/>
              </w:rPr>
              <w:tab/>
            </w:r>
            <w:r>
              <w:rPr>
                <w:noProof/>
                <w:webHidden/>
              </w:rPr>
              <w:fldChar w:fldCharType="begin"/>
            </w:r>
            <w:r>
              <w:rPr>
                <w:noProof/>
                <w:webHidden/>
              </w:rPr>
              <w:instrText xml:space="preserve"> PAGEREF _Toc158898612 \h </w:instrText>
            </w:r>
            <w:r>
              <w:rPr>
                <w:noProof/>
                <w:webHidden/>
              </w:rPr>
            </w:r>
            <w:r>
              <w:rPr>
                <w:noProof/>
                <w:webHidden/>
              </w:rPr>
              <w:fldChar w:fldCharType="separate"/>
            </w:r>
            <w:r>
              <w:rPr>
                <w:noProof/>
                <w:webHidden/>
              </w:rPr>
              <w:t>20</w:t>
            </w:r>
            <w:r>
              <w:rPr>
                <w:noProof/>
                <w:webHidden/>
              </w:rPr>
              <w:fldChar w:fldCharType="end"/>
            </w:r>
          </w:hyperlink>
        </w:p>
        <w:p w14:paraId="6E7F812D" w14:textId="35ACF6F1"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13" w:history="1">
            <w:r w:rsidRPr="001025A2">
              <w:rPr>
                <w:rStyle w:val="Hypertextovodkaz"/>
                <w:rFonts w:cs="Times New Roman"/>
                <w:noProof/>
              </w:rPr>
              <w:t>3. Školení a doškolení trenérů licence C, D</w:t>
            </w:r>
            <w:r>
              <w:rPr>
                <w:noProof/>
                <w:webHidden/>
              </w:rPr>
              <w:tab/>
            </w:r>
            <w:r>
              <w:rPr>
                <w:noProof/>
                <w:webHidden/>
              </w:rPr>
              <w:fldChar w:fldCharType="begin"/>
            </w:r>
            <w:r>
              <w:rPr>
                <w:noProof/>
                <w:webHidden/>
              </w:rPr>
              <w:instrText xml:space="preserve"> PAGEREF _Toc158898613 \h </w:instrText>
            </w:r>
            <w:r>
              <w:rPr>
                <w:noProof/>
                <w:webHidden/>
              </w:rPr>
            </w:r>
            <w:r>
              <w:rPr>
                <w:noProof/>
                <w:webHidden/>
              </w:rPr>
              <w:fldChar w:fldCharType="separate"/>
            </w:r>
            <w:r>
              <w:rPr>
                <w:noProof/>
                <w:webHidden/>
              </w:rPr>
              <w:t>22</w:t>
            </w:r>
            <w:r>
              <w:rPr>
                <w:noProof/>
                <w:webHidden/>
              </w:rPr>
              <w:fldChar w:fldCharType="end"/>
            </w:r>
          </w:hyperlink>
        </w:p>
        <w:p w14:paraId="2C8B8C57" w14:textId="2B0898AA"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14" w:history="1">
            <w:r w:rsidRPr="001025A2">
              <w:rPr>
                <w:rStyle w:val="Hypertextovodkaz"/>
                <w:rFonts w:cs="Times New Roman"/>
                <w:noProof/>
              </w:rPr>
              <w:t>4. Jednorázové soutěže</w:t>
            </w:r>
            <w:r>
              <w:rPr>
                <w:noProof/>
                <w:webHidden/>
              </w:rPr>
              <w:tab/>
            </w:r>
            <w:r>
              <w:rPr>
                <w:noProof/>
                <w:webHidden/>
              </w:rPr>
              <w:fldChar w:fldCharType="begin"/>
            </w:r>
            <w:r>
              <w:rPr>
                <w:noProof/>
                <w:webHidden/>
              </w:rPr>
              <w:instrText xml:space="preserve"> PAGEREF _Toc158898614 \h </w:instrText>
            </w:r>
            <w:r>
              <w:rPr>
                <w:noProof/>
                <w:webHidden/>
              </w:rPr>
            </w:r>
            <w:r>
              <w:rPr>
                <w:noProof/>
                <w:webHidden/>
              </w:rPr>
              <w:fldChar w:fldCharType="separate"/>
            </w:r>
            <w:r>
              <w:rPr>
                <w:noProof/>
                <w:webHidden/>
              </w:rPr>
              <w:t>23</w:t>
            </w:r>
            <w:r>
              <w:rPr>
                <w:noProof/>
                <w:webHidden/>
              </w:rPr>
              <w:fldChar w:fldCharType="end"/>
            </w:r>
          </w:hyperlink>
        </w:p>
        <w:p w14:paraId="0093BC27" w14:textId="546C6D5A"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15" w:history="1">
            <w:r w:rsidRPr="001025A2">
              <w:rPr>
                <w:rStyle w:val="Hypertextovodkaz"/>
                <w:rFonts w:cs="Times New Roman"/>
                <w:noProof/>
              </w:rPr>
              <w:t>5. Vklady do soutěží</w:t>
            </w:r>
            <w:r>
              <w:rPr>
                <w:noProof/>
                <w:webHidden/>
              </w:rPr>
              <w:tab/>
            </w:r>
            <w:r>
              <w:rPr>
                <w:noProof/>
                <w:webHidden/>
              </w:rPr>
              <w:fldChar w:fldCharType="begin"/>
            </w:r>
            <w:r>
              <w:rPr>
                <w:noProof/>
                <w:webHidden/>
              </w:rPr>
              <w:instrText xml:space="preserve"> PAGEREF _Toc158898615 \h </w:instrText>
            </w:r>
            <w:r>
              <w:rPr>
                <w:noProof/>
                <w:webHidden/>
              </w:rPr>
            </w:r>
            <w:r>
              <w:rPr>
                <w:noProof/>
                <w:webHidden/>
              </w:rPr>
              <w:fldChar w:fldCharType="separate"/>
            </w:r>
            <w:r>
              <w:rPr>
                <w:noProof/>
                <w:webHidden/>
              </w:rPr>
              <w:t>24</w:t>
            </w:r>
            <w:r>
              <w:rPr>
                <w:noProof/>
                <w:webHidden/>
              </w:rPr>
              <w:fldChar w:fldCharType="end"/>
            </w:r>
          </w:hyperlink>
        </w:p>
        <w:p w14:paraId="3EA5CFC7" w14:textId="4F4B9132"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16" w:history="1">
            <w:r w:rsidRPr="001025A2">
              <w:rPr>
                <w:rStyle w:val="Hypertextovodkaz"/>
                <w:rFonts w:cs="Times New Roman"/>
                <w:noProof/>
              </w:rPr>
              <w:t>6. Zánik regionálních svazů</w:t>
            </w:r>
            <w:r>
              <w:rPr>
                <w:noProof/>
                <w:webHidden/>
              </w:rPr>
              <w:tab/>
            </w:r>
            <w:r>
              <w:rPr>
                <w:noProof/>
                <w:webHidden/>
              </w:rPr>
              <w:fldChar w:fldCharType="begin"/>
            </w:r>
            <w:r>
              <w:rPr>
                <w:noProof/>
                <w:webHidden/>
              </w:rPr>
              <w:instrText xml:space="preserve"> PAGEREF _Toc158898616 \h </w:instrText>
            </w:r>
            <w:r>
              <w:rPr>
                <w:noProof/>
                <w:webHidden/>
              </w:rPr>
            </w:r>
            <w:r>
              <w:rPr>
                <w:noProof/>
                <w:webHidden/>
              </w:rPr>
              <w:fldChar w:fldCharType="separate"/>
            </w:r>
            <w:r>
              <w:rPr>
                <w:noProof/>
                <w:webHidden/>
              </w:rPr>
              <w:t>24</w:t>
            </w:r>
            <w:r>
              <w:rPr>
                <w:noProof/>
                <w:webHidden/>
              </w:rPr>
              <w:fldChar w:fldCharType="end"/>
            </w:r>
          </w:hyperlink>
        </w:p>
        <w:p w14:paraId="7A20D431" w14:textId="24DD525F"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7" w:history="1">
            <w:r w:rsidRPr="001025A2">
              <w:rPr>
                <w:rStyle w:val="Hypertextovodkaz"/>
                <w:rFonts w:cs="Times New Roman"/>
                <w:noProof/>
              </w:rPr>
              <w:t>6.1. Aktuální stav regionálních svazů</w:t>
            </w:r>
            <w:r>
              <w:rPr>
                <w:noProof/>
                <w:webHidden/>
              </w:rPr>
              <w:tab/>
            </w:r>
            <w:r>
              <w:rPr>
                <w:noProof/>
                <w:webHidden/>
              </w:rPr>
              <w:fldChar w:fldCharType="begin"/>
            </w:r>
            <w:r>
              <w:rPr>
                <w:noProof/>
                <w:webHidden/>
              </w:rPr>
              <w:instrText xml:space="preserve"> PAGEREF _Toc158898617 \h </w:instrText>
            </w:r>
            <w:r>
              <w:rPr>
                <w:noProof/>
                <w:webHidden/>
              </w:rPr>
            </w:r>
            <w:r>
              <w:rPr>
                <w:noProof/>
                <w:webHidden/>
              </w:rPr>
              <w:fldChar w:fldCharType="separate"/>
            </w:r>
            <w:r>
              <w:rPr>
                <w:noProof/>
                <w:webHidden/>
              </w:rPr>
              <w:t>24</w:t>
            </w:r>
            <w:r>
              <w:rPr>
                <w:noProof/>
                <w:webHidden/>
              </w:rPr>
              <w:fldChar w:fldCharType="end"/>
            </w:r>
          </w:hyperlink>
        </w:p>
        <w:p w14:paraId="58794B5E" w14:textId="27C6FE01"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8" w:history="1">
            <w:r w:rsidRPr="001025A2">
              <w:rPr>
                <w:rStyle w:val="Hypertextovodkaz"/>
                <w:rFonts w:cs="Times New Roman"/>
                <w:noProof/>
              </w:rPr>
              <w:t>6.2. Dlouhodobé soutěže mužů</w:t>
            </w:r>
            <w:r>
              <w:rPr>
                <w:noProof/>
                <w:webHidden/>
              </w:rPr>
              <w:tab/>
            </w:r>
            <w:r>
              <w:rPr>
                <w:noProof/>
                <w:webHidden/>
              </w:rPr>
              <w:fldChar w:fldCharType="begin"/>
            </w:r>
            <w:r>
              <w:rPr>
                <w:noProof/>
                <w:webHidden/>
              </w:rPr>
              <w:instrText xml:space="preserve"> PAGEREF _Toc158898618 \h </w:instrText>
            </w:r>
            <w:r>
              <w:rPr>
                <w:noProof/>
                <w:webHidden/>
              </w:rPr>
            </w:r>
            <w:r>
              <w:rPr>
                <w:noProof/>
                <w:webHidden/>
              </w:rPr>
              <w:fldChar w:fldCharType="separate"/>
            </w:r>
            <w:r>
              <w:rPr>
                <w:noProof/>
                <w:webHidden/>
              </w:rPr>
              <w:t>34</w:t>
            </w:r>
            <w:r>
              <w:rPr>
                <w:noProof/>
                <w:webHidden/>
              </w:rPr>
              <w:fldChar w:fldCharType="end"/>
            </w:r>
          </w:hyperlink>
        </w:p>
        <w:p w14:paraId="404D40D2" w14:textId="1BFF5EE2"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19" w:history="1">
            <w:r w:rsidRPr="001025A2">
              <w:rPr>
                <w:rStyle w:val="Hypertextovodkaz"/>
                <w:rFonts w:cs="Times New Roman"/>
                <w:noProof/>
              </w:rPr>
              <w:t>6.3. Dlouhodobé soutěže mládeže</w:t>
            </w:r>
            <w:r>
              <w:rPr>
                <w:noProof/>
                <w:webHidden/>
              </w:rPr>
              <w:tab/>
            </w:r>
            <w:r>
              <w:rPr>
                <w:noProof/>
                <w:webHidden/>
              </w:rPr>
              <w:fldChar w:fldCharType="begin"/>
            </w:r>
            <w:r>
              <w:rPr>
                <w:noProof/>
                <w:webHidden/>
              </w:rPr>
              <w:instrText xml:space="preserve"> PAGEREF _Toc158898619 \h </w:instrText>
            </w:r>
            <w:r>
              <w:rPr>
                <w:noProof/>
                <w:webHidden/>
              </w:rPr>
            </w:r>
            <w:r>
              <w:rPr>
                <w:noProof/>
                <w:webHidden/>
              </w:rPr>
              <w:fldChar w:fldCharType="separate"/>
            </w:r>
            <w:r>
              <w:rPr>
                <w:noProof/>
                <w:webHidden/>
              </w:rPr>
              <w:t>36</w:t>
            </w:r>
            <w:r>
              <w:rPr>
                <w:noProof/>
                <w:webHidden/>
              </w:rPr>
              <w:fldChar w:fldCharType="end"/>
            </w:r>
          </w:hyperlink>
        </w:p>
        <w:p w14:paraId="6EBC92CD" w14:textId="5FBBF720"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20" w:history="1">
            <w:r w:rsidRPr="001025A2">
              <w:rPr>
                <w:rStyle w:val="Hypertextovodkaz"/>
                <w:rFonts w:cs="Times New Roman"/>
                <w:noProof/>
              </w:rPr>
              <w:t>7. Návrh rozpočtů na období 6/2025 – 12/2029</w:t>
            </w:r>
            <w:r>
              <w:rPr>
                <w:noProof/>
                <w:webHidden/>
              </w:rPr>
              <w:tab/>
            </w:r>
            <w:r>
              <w:rPr>
                <w:noProof/>
                <w:webHidden/>
              </w:rPr>
              <w:fldChar w:fldCharType="begin"/>
            </w:r>
            <w:r>
              <w:rPr>
                <w:noProof/>
                <w:webHidden/>
              </w:rPr>
              <w:instrText xml:space="preserve"> PAGEREF _Toc158898620 \h </w:instrText>
            </w:r>
            <w:r>
              <w:rPr>
                <w:noProof/>
                <w:webHidden/>
              </w:rPr>
            </w:r>
            <w:r>
              <w:rPr>
                <w:noProof/>
                <w:webHidden/>
              </w:rPr>
              <w:fldChar w:fldCharType="separate"/>
            </w:r>
            <w:r>
              <w:rPr>
                <w:noProof/>
                <w:webHidden/>
              </w:rPr>
              <w:t>37</w:t>
            </w:r>
            <w:r>
              <w:rPr>
                <w:noProof/>
                <w:webHidden/>
              </w:rPr>
              <w:fldChar w:fldCharType="end"/>
            </w:r>
          </w:hyperlink>
        </w:p>
        <w:p w14:paraId="5358AC7F" w14:textId="10F61111"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21" w:history="1">
            <w:r w:rsidRPr="001025A2">
              <w:rPr>
                <w:rStyle w:val="Hypertextovodkaz"/>
                <w:rFonts w:cs="Times New Roman"/>
                <w:noProof/>
              </w:rPr>
              <w:t>7.1. Návrh rozpočtu 6/2025 – 5/2026</w:t>
            </w:r>
            <w:r>
              <w:rPr>
                <w:noProof/>
                <w:webHidden/>
              </w:rPr>
              <w:tab/>
            </w:r>
            <w:r>
              <w:rPr>
                <w:noProof/>
                <w:webHidden/>
              </w:rPr>
              <w:fldChar w:fldCharType="begin"/>
            </w:r>
            <w:r>
              <w:rPr>
                <w:noProof/>
                <w:webHidden/>
              </w:rPr>
              <w:instrText xml:space="preserve"> PAGEREF _Toc158898621 \h </w:instrText>
            </w:r>
            <w:r>
              <w:rPr>
                <w:noProof/>
                <w:webHidden/>
              </w:rPr>
            </w:r>
            <w:r>
              <w:rPr>
                <w:noProof/>
                <w:webHidden/>
              </w:rPr>
              <w:fldChar w:fldCharType="separate"/>
            </w:r>
            <w:r>
              <w:rPr>
                <w:noProof/>
                <w:webHidden/>
              </w:rPr>
              <w:t>37</w:t>
            </w:r>
            <w:r>
              <w:rPr>
                <w:noProof/>
                <w:webHidden/>
              </w:rPr>
              <w:fldChar w:fldCharType="end"/>
            </w:r>
          </w:hyperlink>
        </w:p>
        <w:p w14:paraId="0BDE5EE1" w14:textId="00D0D8FE"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22" w:history="1">
            <w:r w:rsidRPr="001025A2">
              <w:rPr>
                <w:rStyle w:val="Hypertextovodkaz"/>
                <w:rFonts w:cs="Times New Roman"/>
                <w:noProof/>
              </w:rPr>
              <w:t>7.2. Návrh rozpočtu 6/2026 – 12/2027</w:t>
            </w:r>
            <w:r>
              <w:rPr>
                <w:noProof/>
                <w:webHidden/>
              </w:rPr>
              <w:tab/>
            </w:r>
            <w:r>
              <w:rPr>
                <w:noProof/>
                <w:webHidden/>
              </w:rPr>
              <w:fldChar w:fldCharType="begin"/>
            </w:r>
            <w:r>
              <w:rPr>
                <w:noProof/>
                <w:webHidden/>
              </w:rPr>
              <w:instrText xml:space="preserve"> PAGEREF _Toc158898622 \h </w:instrText>
            </w:r>
            <w:r>
              <w:rPr>
                <w:noProof/>
                <w:webHidden/>
              </w:rPr>
            </w:r>
            <w:r>
              <w:rPr>
                <w:noProof/>
                <w:webHidden/>
              </w:rPr>
              <w:fldChar w:fldCharType="separate"/>
            </w:r>
            <w:r>
              <w:rPr>
                <w:noProof/>
                <w:webHidden/>
              </w:rPr>
              <w:t>37</w:t>
            </w:r>
            <w:r>
              <w:rPr>
                <w:noProof/>
                <w:webHidden/>
              </w:rPr>
              <w:fldChar w:fldCharType="end"/>
            </w:r>
          </w:hyperlink>
        </w:p>
        <w:p w14:paraId="6CEA8FF0" w14:textId="73AC0EF3"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23" w:history="1">
            <w:r w:rsidRPr="001025A2">
              <w:rPr>
                <w:rStyle w:val="Hypertextovodkaz"/>
                <w:rFonts w:cs="Times New Roman"/>
                <w:noProof/>
              </w:rPr>
              <w:t>7.3. Návrh rozpočtu na rok 2028</w:t>
            </w:r>
            <w:r>
              <w:rPr>
                <w:noProof/>
                <w:webHidden/>
              </w:rPr>
              <w:tab/>
            </w:r>
            <w:r>
              <w:rPr>
                <w:noProof/>
                <w:webHidden/>
              </w:rPr>
              <w:fldChar w:fldCharType="begin"/>
            </w:r>
            <w:r>
              <w:rPr>
                <w:noProof/>
                <w:webHidden/>
              </w:rPr>
              <w:instrText xml:space="preserve"> PAGEREF _Toc158898623 \h </w:instrText>
            </w:r>
            <w:r>
              <w:rPr>
                <w:noProof/>
                <w:webHidden/>
              </w:rPr>
            </w:r>
            <w:r>
              <w:rPr>
                <w:noProof/>
                <w:webHidden/>
              </w:rPr>
              <w:fldChar w:fldCharType="separate"/>
            </w:r>
            <w:r>
              <w:rPr>
                <w:noProof/>
                <w:webHidden/>
              </w:rPr>
              <w:t>38</w:t>
            </w:r>
            <w:r>
              <w:rPr>
                <w:noProof/>
                <w:webHidden/>
              </w:rPr>
              <w:fldChar w:fldCharType="end"/>
            </w:r>
          </w:hyperlink>
        </w:p>
        <w:p w14:paraId="7DA0DED9" w14:textId="4737E921"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24" w:history="1">
            <w:r w:rsidRPr="001025A2">
              <w:rPr>
                <w:rStyle w:val="Hypertextovodkaz"/>
                <w:rFonts w:cs="Times New Roman"/>
                <w:noProof/>
              </w:rPr>
              <w:t>7.4. Návrh rozpočtu 6/2025 – 5/2026</w:t>
            </w:r>
            <w:r>
              <w:rPr>
                <w:noProof/>
                <w:webHidden/>
              </w:rPr>
              <w:tab/>
            </w:r>
            <w:r>
              <w:rPr>
                <w:noProof/>
                <w:webHidden/>
              </w:rPr>
              <w:fldChar w:fldCharType="begin"/>
            </w:r>
            <w:r>
              <w:rPr>
                <w:noProof/>
                <w:webHidden/>
              </w:rPr>
              <w:instrText xml:space="preserve"> PAGEREF _Toc158898624 \h </w:instrText>
            </w:r>
            <w:r>
              <w:rPr>
                <w:noProof/>
                <w:webHidden/>
              </w:rPr>
            </w:r>
            <w:r>
              <w:rPr>
                <w:noProof/>
                <w:webHidden/>
              </w:rPr>
              <w:fldChar w:fldCharType="separate"/>
            </w:r>
            <w:r>
              <w:rPr>
                <w:noProof/>
                <w:webHidden/>
              </w:rPr>
              <w:t>38</w:t>
            </w:r>
            <w:r>
              <w:rPr>
                <w:noProof/>
                <w:webHidden/>
              </w:rPr>
              <w:fldChar w:fldCharType="end"/>
            </w:r>
          </w:hyperlink>
        </w:p>
        <w:p w14:paraId="1F9223FE" w14:textId="6122925C"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25" w:history="1">
            <w:r w:rsidRPr="001025A2">
              <w:rPr>
                <w:rStyle w:val="Hypertextovodkaz"/>
                <w:rFonts w:cs="Times New Roman"/>
                <w:noProof/>
              </w:rPr>
              <w:t>8. Další opatření</w:t>
            </w:r>
            <w:r>
              <w:rPr>
                <w:noProof/>
                <w:webHidden/>
              </w:rPr>
              <w:tab/>
            </w:r>
            <w:r>
              <w:rPr>
                <w:noProof/>
                <w:webHidden/>
              </w:rPr>
              <w:fldChar w:fldCharType="begin"/>
            </w:r>
            <w:r>
              <w:rPr>
                <w:noProof/>
                <w:webHidden/>
              </w:rPr>
              <w:instrText xml:space="preserve"> PAGEREF _Toc158898625 \h </w:instrText>
            </w:r>
            <w:r>
              <w:rPr>
                <w:noProof/>
                <w:webHidden/>
              </w:rPr>
            </w:r>
            <w:r>
              <w:rPr>
                <w:noProof/>
                <w:webHidden/>
              </w:rPr>
              <w:fldChar w:fldCharType="separate"/>
            </w:r>
            <w:r>
              <w:rPr>
                <w:noProof/>
                <w:webHidden/>
              </w:rPr>
              <w:t>38</w:t>
            </w:r>
            <w:r>
              <w:rPr>
                <w:noProof/>
                <w:webHidden/>
              </w:rPr>
              <w:fldChar w:fldCharType="end"/>
            </w:r>
          </w:hyperlink>
        </w:p>
        <w:p w14:paraId="447B962C" w14:textId="7C248798" w:rsidR="00D315D8" w:rsidRDefault="00D315D8">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58898626" w:history="1">
            <w:r w:rsidRPr="001025A2">
              <w:rPr>
                <w:rStyle w:val="Hypertextovodkaz"/>
                <w:rFonts w:cs="Times New Roman"/>
                <w:noProof/>
              </w:rPr>
              <w:t>III. Opatření dlouhodobá</w:t>
            </w:r>
            <w:r>
              <w:rPr>
                <w:noProof/>
                <w:webHidden/>
              </w:rPr>
              <w:tab/>
            </w:r>
            <w:r>
              <w:rPr>
                <w:noProof/>
                <w:webHidden/>
              </w:rPr>
              <w:fldChar w:fldCharType="begin"/>
            </w:r>
            <w:r>
              <w:rPr>
                <w:noProof/>
                <w:webHidden/>
              </w:rPr>
              <w:instrText xml:space="preserve"> PAGEREF _Toc158898626 \h </w:instrText>
            </w:r>
            <w:r>
              <w:rPr>
                <w:noProof/>
                <w:webHidden/>
              </w:rPr>
            </w:r>
            <w:r>
              <w:rPr>
                <w:noProof/>
                <w:webHidden/>
              </w:rPr>
              <w:fldChar w:fldCharType="separate"/>
            </w:r>
            <w:r>
              <w:rPr>
                <w:noProof/>
                <w:webHidden/>
              </w:rPr>
              <w:t>39</w:t>
            </w:r>
            <w:r>
              <w:rPr>
                <w:noProof/>
                <w:webHidden/>
              </w:rPr>
              <w:fldChar w:fldCharType="end"/>
            </w:r>
          </w:hyperlink>
        </w:p>
        <w:p w14:paraId="543CFA16" w14:textId="0A54150C" w:rsidR="00D315D8" w:rsidRDefault="00D315D8">
          <w:pPr>
            <w:pStyle w:val="Obsah2"/>
            <w:tabs>
              <w:tab w:val="right" w:leader="dot" w:pos="9062"/>
            </w:tabs>
            <w:rPr>
              <w:rFonts w:asciiTheme="minorHAnsi" w:eastAsiaTheme="minorEastAsia" w:hAnsiTheme="minorHAnsi" w:cstheme="minorBidi"/>
              <w:smallCaps w:val="0"/>
              <w:noProof/>
              <w:kern w:val="2"/>
              <w:sz w:val="24"/>
              <w:szCs w:val="24"/>
              <w14:ligatures w14:val="standardContextual"/>
            </w:rPr>
          </w:pPr>
          <w:hyperlink w:anchor="_Toc158898627" w:history="1">
            <w:r w:rsidRPr="001025A2">
              <w:rPr>
                <w:rStyle w:val="Hypertextovodkaz"/>
                <w:rFonts w:cs="Times New Roman"/>
                <w:noProof/>
              </w:rPr>
              <w:t>1. Zvýšení členské základny</w:t>
            </w:r>
            <w:r>
              <w:rPr>
                <w:noProof/>
                <w:webHidden/>
              </w:rPr>
              <w:tab/>
            </w:r>
            <w:r>
              <w:rPr>
                <w:noProof/>
                <w:webHidden/>
              </w:rPr>
              <w:fldChar w:fldCharType="begin"/>
            </w:r>
            <w:r>
              <w:rPr>
                <w:noProof/>
                <w:webHidden/>
              </w:rPr>
              <w:instrText xml:space="preserve"> PAGEREF _Toc158898627 \h </w:instrText>
            </w:r>
            <w:r>
              <w:rPr>
                <w:noProof/>
                <w:webHidden/>
              </w:rPr>
            </w:r>
            <w:r>
              <w:rPr>
                <w:noProof/>
                <w:webHidden/>
              </w:rPr>
              <w:fldChar w:fldCharType="separate"/>
            </w:r>
            <w:r>
              <w:rPr>
                <w:noProof/>
                <w:webHidden/>
              </w:rPr>
              <w:t>39</w:t>
            </w:r>
            <w:r>
              <w:rPr>
                <w:noProof/>
                <w:webHidden/>
              </w:rPr>
              <w:fldChar w:fldCharType="end"/>
            </w:r>
          </w:hyperlink>
        </w:p>
        <w:p w14:paraId="4253119B" w14:textId="351ED529" w:rsidR="00D315D8" w:rsidRDefault="00D315D8">
          <w:pPr>
            <w:pStyle w:val="Obsah3"/>
            <w:tabs>
              <w:tab w:val="right" w:leader="dot" w:pos="9062"/>
            </w:tabs>
            <w:rPr>
              <w:rFonts w:asciiTheme="minorHAnsi" w:eastAsiaTheme="minorEastAsia" w:hAnsiTheme="minorHAnsi" w:cstheme="minorBidi"/>
              <w:i w:val="0"/>
              <w:iCs w:val="0"/>
              <w:noProof/>
              <w:kern w:val="2"/>
              <w:sz w:val="24"/>
              <w:szCs w:val="24"/>
              <w14:ligatures w14:val="standardContextual"/>
            </w:rPr>
          </w:pPr>
          <w:hyperlink w:anchor="_Toc158898628" w:history="1">
            <w:r w:rsidRPr="001025A2">
              <w:rPr>
                <w:rStyle w:val="Hypertextovodkaz"/>
                <w:rFonts w:cs="Times New Roman"/>
                <w:noProof/>
              </w:rPr>
              <w:t>1.2. Zvýšení členské základny dívek a žen</w:t>
            </w:r>
            <w:r>
              <w:rPr>
                <w:noProof/>
                <w:webHidden/>
              </w:rPr>
              <w:tab/>
            </w:r>
            <w:r>
              <w:rPr>
                <w:noProof/>
                <w:webHidden/>
              </w:rPr>
              <w:fldChar w:fldCharType="begin"/>
            </w:r>
            <w:r>
              <w:rPr>
                <w:noProof/>
                <w:webHidden/>
              </w:rPr>
              <w:instrText xml:space="preserve"> PAGEREF _Toc158898628 \h </w:instrText>
            </w:r>
            <w:r>
              <w:rPr>
                <w:noProof/>
                <w:webHidden/>
              </w:rPr>
            </w:r>
            <w:r>
              <w:rPr>
                <w:noProof/>
                <w:webHidden/>
              </w:rPr>
              <w:fldChar w:fldCharType="separate"/>
            </w:r>
            <w:r>
              <w:rPr>
                <w:noProof/>
                <w:webHidden/>
              </w:rPr>
              <w:t>39</w:t>
            </w:r>
            <w:r>
              <w:rPr>
                <w:noProof/>
                <w:webHidden/>
              </w:rPr>
              <w:fldChar w:fldCharType="end"/>
            </w:r>
          </w:hyperlink>
        </w:p>
        <w:p w14:paraId="07D74B91" w14:textId="60510390" w:rsidR="00D315D8" w:rsidRDefault="00D315D8">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58898629" w:history="1">
            <w:r w:rsidRPr="001025A2">
              <w:rPr>
                <w:rStyle w:val="Hypertextovodkaz"/>
                <w:rFonts w:cs="Times New Roman"/>
                <w:noProof/>
              </w:rPr>
              <w:t>IV. Přílohy</w:t>
            </w:r>
            <w:r>
              <w:rPr>
                <w:noProof/>
                <w:webHidden/>
              </w:rPr>
              <w:tab/>
            </w:r>
            <w:r>
              <w:rPr>
                <w:noProof/>
                <w:webHidden/>
              </w:rPr>
              <w:fldChar w:fldCharType="begin"/>
            </w:r>
            <w:r>
              <w:rPr>
                <w:noProof/>
                <w:webHidden/>
              </w:rPr>
              <w:instrText xml:space="preserve"> PAGEREF _Toc158898629 \h </w:instrText>
            </w:r>
            <w:r>
              <w:rPr>
                <w:noProof/>
                <w:webHidden/>
              </w:rPr>
            </w:r>
            <w:r>
              <w:rPr>
                <w:noProof/>
                <w:webHidden/>
              </w:rPr>
              <w:fldChar w:fldCharType="separate"/>
            </w:r>
            <w:r>
              <w:rPr>
                <w:noProof/>
                <w:webHidden/>
              </w:rPr>
              <w:t>41</w:t>
            </w:r>
            <w:r>
              <w:rPr>
                <w:noProof/>
                <w:webHidden/>
              </w:rPr>
              <w:fldChar w:fldCharType="end"/>
            </w:r>
          </w:hyperlink>
        </w:p>
        <w:p w14:paraId="697AAE7F" w14:textId="530C66ED" w:rsidR="00D315D8" w:rsidRDefault="00D315D8">
          <w:pPr>
            <w:pStyle w:val="Obsah1"/>
            <w:tabs>
              <w:tab w:val="right" w:leader="dot" w:pos="9062"/>
            </w:tabs>
            <w:rPr>
              <w:rFonts w:asciiTheme="minorHAnsi" w:eastAsiaTheme="minorEastAsia" w:hAnsiTheme="minorHAnsi" w:cstheme="minorBidi"/>
              <w:b w:val="0"/>
              <w:bCs w:val="0"/>
              <w:caps w:val="0"/>
              <w:noProof/>
              <w:kern w:val="2"/>
              <w:sz w:val="24"/>
              <w:szCs w:val="24"/>
              <w14:ligatures w14:val="standardContextual"/>
            </w:rPr>
          </w:pPr>
          <w:hyperlink w:anchor="_Toc158898630" w:history="1">
            <w:r w:rsidRPr="001025A2">
              <w:rPr>
                <w:rStyle w:val="Hypertextovodkaz"/>
                <w:noProof/>
              </w:rPr>
              <w:t>Prameny</w:t>
            </w:r>
            <w:r>
              <w:rPr>
                <w:noProof/>
                <w:webHidden/>
              </w:rPr>
              <w:tab/>
            </w:r>
            <w:r>
              <w:rPr>
                <w:noProof/>
                <w:webHidden/>
              </w:rPr>
              <w:fldChar w:fldCharType="begin"/>
            </w:r>
            <w:r>
              <w:rPr>
                <w:noProof/>
                <w:webHidden/>
              </w:rPr>
              <w:instrText xml:space="preserve"> PAGEREF _Toc158898630 \h </w:instrText>
            </w:r>
            <w:r>
              <w:rPr>
                <w:noProof/>
                <w:webHidden/>
              </w:rPr>
            </w:r>
            <w:r>
              <w:rPr>
                <w:noProof/>
                <w:webHidden/>
              </w:rPr>
              <w:fldChar w:fldCharType="separate"/>
            </w:r>
            <w:r>
              <w:rPr>
                <w:noProof/>
                <w:webHidden/>
              </w:rPr>
              <w:t>71</w:t>
            </w:r>
            <w:r>
              <w:rPr>
                <w:noProof/>
                <w:webHidden/>
              </w:rPr>
              <w:fldChar w:fldCharType="end"/>
            </w:r>
          </w:hyperlink>
        </w:p>
        <w:p w14:paraId="13525269" w14:textId="22854084" w:rsidR="0004369C" w:rsidRPr="004566B0" w:rsidRDefault="0004369C">
          <w:r w:rsidRPr="004566B0">
            <w:rPr>
              <w:b/>
              <w:bCs/>
            </w:rPr>
            <w:fldChar w:fldCharType="end"/>
          </w:r>
        </w:p>
      </w:sdtContent>
    </w:sdt>
    <w:p w14:paraId="09394EE0" w14:textId="5E829672" w:rsidR="0004369C" w:rsidRPr="004566B0" w:rsidRDefault="0004369C" w:rsidP="0004369C"/>
    <w:p w14:paraId="52D288C0" w14:textId="77777777" w:rsidR="0004369C" w:rsidRPr="004566B0" w:rsidRDefault="0004369C">
      <w:r w:rsidRPr="004566B0">
        <w:br w:type="page"/>
      </w:r>
    </w:p>
    <w:p w14:paraId="2E74F108" w14:textId="7F2639D5" w:rsidR="004566B0" w:rsidRPr="004566B0" w:rsidRDefault="004566B0" w:rsidP="004566B0">
      <w:pPr>
        <w:pStyle w:val="Nadpis1"/>
        <w:rPr>
          <w:rFonts w:ascii="Times New Roman" w:hAnsi="Times New Roman" w:cs="Times New Roman"/>
        </w:rPr>
      </w:pPr>
      <w:bookmarkStart w:id="0" w:name="_Toc158898595"/>
      <w:r w:rsidRPr="004566B0">
        <w:rPr>
          <w:rFonts w:ascii="Times New Roman" w:hAnsi="Times New Roman" w:cs="Times New Roman"/>
        </w:rPr>
        <w:lastRenderedPageBreak/>
        <w:t>Seznam zkratek</w:t>
      </w:r>
      <w:bookmarkEnd w:id="0"/>
    </w:p>
    <w:p w14:paraId="574F98FF" w14:textId="77777777" w:rsidR="004566B0" w:rsidRPr="004566B0" w:rsidRDefault="004566B0" w:rsidP="004566B0"/>
    <w:p w14:paraId="23AD475B" w14:textId="731165EC" w:rsidR="004566B0" w:rsidRPr="004566B0" w:rsidRDefault="004566B0" w:rsidP="004566B0">
      <w:r w:rsidRPr="004566B0">
        <w:t>VV – výkonný výbor</w:t>
      </w:r>
      <w:r w:rsidR="00D315D8">
        <w:t>;</w:t>
      </w:r>
    </w:p>
    <w:p w14:paraId="499723EF" w14:textId="7D800771" w:rsidR="004566B0" w:rsidRPr="004566B0" w:rsidRDefault="004566B0" w:rsidP="004566B0">
      <w:r w:rsidRPr="004566B0">
        <w:t>ZKSST – Zlínský krajský svaz stolního tenisu</w:t>
      </w:r>
      <w:r w:rsidR="00D315D8">
        <w:t>;</w:t>
      </w:r>
    </w:p>
    <w:p w14:paraId="464A524E" w14:textId="33AA6BDE" w:rsidR="004566B0" w:rsidRPr="004566B0" w:rsidRDefault="004566B0" w:rsidP="004566B0">
      <w:r w:rsidRPr="004566B0">
        <w:t>ČSOS – Český svaz orientačních sportů</w:t>
      </w:r>
      <w:r w:rsidR="00D315D8">
        <w:t>;</w:t>
      </w:r>
    </w:p>
    <w:p w14:paraId="2C4442F1" w14:textId="2BF8FA31" w:rsidR="004566B0" w:rsidRPr="004566B0" w:rsidRDefault="004566B0" w:rsidP="004566B0">
      <w:r w:rsidRPr="004566B0">
        <w:t>ČSPS – Český svaz plaveckých sportů</w:t>
      </w:r>
      <w:r w:rsidR="00D315D8">
        <w:t>;</w:t>
      </w:r>
    </w:p>
    <w:p w14:paraId="51C8F1C4" w14:textId="09A2FBC7" w:rsidR="004566B0" w:rsidRDefault="004566B0" w:rsidP="004566B0">
      <w:r w:rsidRPr="004566B0">
        <w:t>ČAST – Česká asociace stolního tenisu</w:t>
      </w:r>
      <w:r w:rsidR="00D315D8">
        <w:t>;</w:t>
      </w:r>
    </w:p>
    <w:p w14:paraId="06712971" w14:textId="1DC65219" w:rsidR="00D315D8" w:rsidRPr="004566B0" w:rsidRDefault="00D315D8" w:rsidP="00D315D8">
      <w:pPr>
        <w:tabs>
          <w:tab w:val="left" w:pos="851"/>
        </w:tabs>
      </w:pPr>
      <w:r>
        <w:t>EÚLP – Evropská úmluva o ochraně lidských práv;</w:t>
      </w:r>
      <w:r>
        <w:br/>
        <w:t xml:space="preserve">LZPS – </w:t>
      </w:r>
      <w:r w:rsidRPr="00D315D8">
        <w:t>Usnesení předsednictva České národní rady o vyhlášení LISTINY ZÁKLADNÍCH PRÁV A SVOBOD jako součástí ústavního pořádku České republiky</w:t>
      </w:r>
      <w:r>
        <w:t>;</w:t>
      </w:r>
      <w:r>
        <w:br/>
        <w:t>ZSPI – Zákon o svobodném přístupu k informacím;</w:t>
      </w:r>
    </w:p>
    <w:p w14:paraId="24EFBA5B" w14:textId="5C485210" w:rsidR="004566B0" w:rsidRPr="004566B0" w:rsidRDefault="004566B0" w:rsidP="004566B0">
      <w:r w:rsidRPr="004566B0">
        <w:t>TMK – Trenérsko-metodická komise</w:t>
      </w:r>
      <w:r w:rsidR="00D315D8">
        <w:t>;</w:t>
      </w:r>
    </w:p>
    <w:p w14:paraId="1BCCF9D8" w14:textId="5D810681" w:rsidR="004566B0" w:rsidRPr="004566B0" w:rsidRDefault="004566B0" w:rsidP="004566B0">
      <w:r w:rsidRPr="004566B0">
        <w:t>SŘ – Soutěžní řád stolního tenisu</w:t>
      </w:r>
      <w:r w:rsidR="00D315D8">
        <w:t>;</w:t>
      </w:r>
    </w:p>
    <w:p w14:paraId="2199A392" w14:textId="39E362C6" w:rsidR="004566B0" w:rsidRPr="004566B0" w:rsidRDefault="004566B0" w:rsidP="004566B0">
      <w:proofErr w:type="spellStart"/>
      <w:r w:rsidRPr="004566B0">
        <w:t>KrBTM</w:t>
      </w:r>
      <w:proofErr w:type="spellEnd"/>
      <w:r w:rsidRPr="004566B0">
        <w:t xml:space="preserve"> – Krajské bodovací turnaje mládeže</w:t>
      </w:r>
      <w:r w:rsidR="00D315D8">
        <w:t>;</w:t>
      </w:r>
    </w:p>
    <w:p w14:paraId="1E24D230" w14:textId="63510C96" w:rsidR="004566B0" w:rsidRPr="004566B0" w:rsidRDefault="004566B0" w:rsidP="004566B0">
      <w:r w:rsidRPr="004566B0">
        <w:t>KP – Krajské přebory</w:t>
      </w:r>
      <w:r w:rsidR="00D315D8">
        <w:t>;</w:t>
      </w:r>
    </w:p>
    <w:p w14:paraId="05A02D1E" w14:textId="375CBB59" w:rsidR="004566B0" w:rsidRPr="004566B0" w:rsidRDefault="004566B0" w:rsidP="004566B0">
      <w:r w:rsidRPr="004566B0">
        <w:t>DPP – Dohoda o provedení práce</w:t>
      </w:r>
      <w:r w:rsidR="00D315D8">
        <w:t>;</w:t>
      </w:r>
    </w:p>
    <w:p w14:paraId="6CEF9BC8" w14:textId="7B8C0B89" w:rsidR="004566B0" w:rsidRPr="004566B0" w:rsidRDefault="004566B0" w:rsidP="004566B0">
      <w:r w:rsidRPr="004566B0">
        <w:t>FÚ – Finanční úřad</w:t>
      </w:r>
      <w:r w:rsidR="00D315D8">
        <w:t>;</w:t>
      </w:r>
    </w:p>
    <w:p w14:paraId="3F38373A" w14:textId="46A38E8A" w:rsidR="004566B0" w:rsidRPr="004566B0" w:rsidRDefault="004566B0" w:rsidP="004566B0">
      <w:r w:rsidRPr="004566B0">
        <w:t>ČUS – Česká unie sportu</w:t>
      </w:r>
      <w:r w:rsidR="00D315D8">
        <w:t>;</w:t>
      </w:r>
    </w:p>
    <w:p w14:paraId="6AAB7160" w14:textId="0BA02312" w:rsidR="004566B0" w:rsidRPr="004566B0" w:rsidRDefault="004566B0" w:rsidP="004566B0">
      <w:r w:rsidRPr="004566B0">
        <w:t>RSST – Regionální svaz stolního tenisu</w:t>
      </w:r>
      <w:r w:rsidR="00D315D8">
        <w:t>;</w:t>
      </w:r>
    </w:p>
    <w:p w14:paraId="4E2970C0" w14:textId="196E2256" w:rsidR="004566B0" w:rsidRPr="004566B0" w:rsidRDefault="004566B0" w:rsidP="004566B0">
      <w:r w:rsidRPr="004566B0">
        <w:t>ev. – Evidenční</w:t>
      </w:r>
      <w:r w:rsidR="00D315D8">
        <w:t>;</w:t>
      </w:r>
    </w:p>
    <w:p w14:paraId="26D75FC7" w14:textId="31280AF2" w:rsidR="004566B0" w:rsidRPr="004566B0" w:rsidRDefault="004566B0" w:rsidP="004566B0">
      <w:r w:rsidRPr="004566B0">
        <w:t>KAST – Krajská akademie stolního tenisu</w:t>
      </w:r>
      <w:r w:rsidR="00D315D8">
        <w:t>;</w:t>
      </w:r>
    </w:p>
    <w:p w14:paraId="2F820998" w14:textId="6838A740" w:rsidR="004566B0" w:rsidRPr="004566B0" w:rsidRDefault="004566B0" w:rsidP="004566B0">
      <w:r w:rsidRPr="004566B0">
        <w:t>KM – Komise mládeže</w:t>
      </w:r>
      <w:r w:rsidR="00D315D8">
        <w:t>;</w:t>
      </w:r>
    </w:p>
    <w:p w14:paraId="2AB6DDD1" w14:textId="16B05011" w:rsidR="004566B0" w:rsidRPr="004566B0" w:rsidRDefault="004566B0" w:rsidP="004566B0">
      <w:r w:rsidRPr="004566B0">
        <w:t>KR – Komise rozhodčích</w:t>
      </w:r>
      <w:r w:rsidR="00D315D8">
        <w:t>;</w:t>
      </w:r>
    </w:p>
    <w:p w14:paraId="44686D59" w14:textId="04FC689B" w:rsidR="004566B0" w:rsidRPr="004566B0" w:rsidRDefault="004566B0" w:rsidP="004566B0">
      <w:proofErr w:type="spellStart"/>
      <w:r w:rsidRPr="004566B0">
        <w:t>MedK</w:t>
      </w:r>
      <w:proofErr w:type="spellEnd"/>
      <w:r w:rsidRPr="004566B0">
        <w:t xml:space="preserve"> – Mediální komise</w:t>
      </w:r>
      <w:r w:rsidR="00D315D8">
        <w:t>;</w:t>
      </w:r>
    </w:p>
    <w:p w14:paraId="7537C1AD" w14:textId="6245C046" w:rsidR="004566B0" w:rsidRPr="004566B0" w:rsidRDefault="004566B0" w:rsidP="004566B0">
      <w:r w:rsidRPr="004566B0">
        <w:t>RKK – Regionální komise pro okres Kroměříž</w:t>
      </w:r>
      <w:r w:rsidR="00D315D8">
        <w:t>;</w:t>
      </w:r>
    </w:p>
    <w:p w14:paraId="770DFB96" w14:textId="28EE1F96" w:rsidR="004566B0" w:rsidRPr="004566B0" w:rsidRDefault="004566B0" w:rsidP="004566B0">
      <w:r w:rsidRPr="004566B0">
        <w:t>RKUH – Regionální komise pro okres Uherské Hradiště</w:t>
      </w:r>
      <w:r w:rsidR="00D315D8">
        <w:t>;</w:t>
      </w:r>
    </w:p>
    <w:p w14:paraId="6E799F80" w14:textId="523E9562" w:rsidR="004566B0" w:rsidRPr="004566B0" w:rsidRDefault="004566B0" w:rsidP="004566B0">
      <w:r w:rsidRPr="004566B0">
        <w:t>RKV – Regionální komise pro okres Vsetín</w:t>
      </w:r>
      <w:r w:rsidR="00D315D8">
        <w:t>;</w:t>
      </w:r>
    </w:p>
    <w:p w14:paraId="4AE8F500" w14:textId="45F5ACEA" w:rsidR="004566B0" w:rsidRPr="004566B0" w:rsidRDefault="004566B0" w:rsidP="004566B0">
      <w:r w:rsidRPr="004566B0">
        <w:t>RKZ – Regionální komise pro okres Zlín</w:t>
      </w:r>
      <w:r w:rsidR="00D315D8">
        <w:t>;</w:t>
      </w:r>
    </w:p>
    <w:p w14:paraId="660BD272" w14:textId="7CF75E74" w:rsidR="004566B0" w:rsidRPr="004566B0" w:rsidRDefault="004566B0" w:rsidP="004566B0">
      <w:r w:rsidRPr="004566B0">
        <w:t>KS – Krajská soutěž</w:t>
      </w:r>
      <w:r w:rsidR="00D315D8">
        <w:t>;</w:t>
      </w:r>
    </w:p>
    <w:p w14:paraId="6E954A42" w14:textId="38EF72FD" w:rsidR="004566B0" w:rsidRDefault="004566B0" w:rsidP="004566B0">
      <w:r w:rsidRPr="004566B0">
        <w:t xml:space="preserve">Tř. </w:t>
      </w:r>
      <w:r w:rsidR="00781CD9">
        <w:t>–</w:t>
      </w:r>
      <w:r w:rsidRPr="004566B0">
        <w:t xml:space="preserve"> Třída</w:t>
      </w:r>
      <w:r w:rsidR="00D315D8">
        <w:t>;</w:t>
      </w:r>
    </w:p>
    <w:p w14:paraId="7DE51DF4" w14:textId="551B2EA6" w:rsidR="00781CD9" w:rsidRDefault="00781CD9" w:rsidP="004566B0">
      <w:r>
        <w:t>IČO – Identifikační číslo osoby</w:t>
      </w:r>
      <w:r w:rsidR="00D315D8">
        <w:t>;</w:t>
      </w:r>
    </w:p>
    <w:p w14:paraId="7BD908F1" w14:textId="0ED96EE0" w:rsidR="00781CD9" w:rsidRDefault="00781CD9" w:rsidP="004566B0">
      <w:r>
        <w:t>lic. – Licence</w:t>
      </w:r>
      <w:r w:rsidR="00D315D8">
        <w:t>;</w:t>
      </w:r>
    </w:p>
    <w:p w14:paraId="5066D16B" w14:textId="467F2F50" w:rsidR="00781CD9" w:rsidRDefault="00781CD9" w:rsidP="004566B0">
      <w:r>
        <w:t>KBT – Krajský bodovací turnaj</w:t>
      </w:r>
      <w:r w:rsidR="00D315D8">
        <w:t>;</w:t>
      </w:r>
    </w:p>
    <w:p w14:paraId="4B392346" w14:textId="1846E2C9" w:rsidR="00781CD9" w:rsidRDefault="00781CD9" w:rsidP="004566B0">
      <w:r>
        <w:t>CP – Cestovní příkaz</w:t>
      </w:r>
      <w:r w:rsidR="00D315D8">
        <w:t>;</w:t>
      </w:r>
    </w:p>
    <w:p w14:paraId="22B49858" w14:textId="727700DF" w:rsidR="00781CD9" w:rsidRDefault="00781CD9" w:rsidP="004566B0">
      <w:r>
        <w:t>fa – Faktura</w:t>
      </w:r>
      <w:r w:rsidR="00D315D8">
        <w:t>;</w:t>
      </w:r>
    </w:p>
    <w:p w14:paraId="4DD6B8D7" w14:textId="5A6972A1" w:rsidR="00781CD9" w:rsidRDefault="00781CD9" w:rsidP="004566B0">
      <w:r>
        <w:t>ks – Kusů</w:t>
      </w:r>
      <w:r w:rsidR="00D315D8">
        <w:t>;</w:t>
      </w:r>
    </w:p>
    <w:p w14:paraId="512C9B96" w14:textId="1A5F8200" w:rsidR="00781CD9" w:rsidRDefault="00781CD9" w:rsidP="004566B0">
      <w:proofErr w:type="spellStart"/>
      <w:r>
        <w:t>kr</w:t>
      </w:r>
      <w:proofErr w:type="spellEnd"/>
      <w:r>
        <w:t xml:space="preserve"> – Krabic</w:t>
      </w:r>
      <w:r w:rsidR="00D315D8">
        <w:t>;</w:t>
      </w:r>
    </w:p>
    <w:p w14:paraId="1CC6FA4D" w14:textId="5D0B08F9" w:rsidR="00781CD9" w:rsidRDefault="00781CD9" w:rsidP="004566B0">
      <w:r>
        <w:t>BTM – Bodovací turnaj mládeže</w:t>
      </w:r>
      <w:r w:rsidR="00D315D8">
        <w:t>;</w:t>
      </w:r>
    </w:p>
    <w:p w14:paraId="3166F078" w14:textId="0B642388" w:rsidR="00781CD9" w:rsidRDefault="00781CD9" w:rsidP="004566B0">
      <w:r>
        <w:t>MČR – Mistrovství České republiky</w:t>
      </w:r>
      <w:r w:rsidR="00D315D8">
        <w:t>;</w:t>
      </w:r>
    </w:p>
    <w:p w14:paraId="44720539" w14:textId="1BB3E18A" w:rsidR="00781CD9" w:rsidRDefault="00781CD9" w:rsidP="004566B0">
      <w:r>
        <w:t>KS – Krajský svaz</w:t>
      </w:r>
      <w:r w:rsidR="00D315D8">
        <w:t>;</w:t>
      </w:r>
    </w:p>
    <w:p w14:paraId="22B45BAF" w14:textId="5EE02966" w:rsidR="00781CD9" w:rsidRDefault="00781CD9" w:rsidP="004566B0">
      <w:r>
        <w:t>KS 1 – Krajská soutěž I. třídy</w:t>
      </w:r>
      <w:r w:rsidR="00D315D8">
        <w:t>;</w:t>
      </w:r>
    </w:p>
    <w:p w14:paraId="7A817CA2" w14:textId="58A105B8" w:rsidR="004566B0" w:rsidRDefault="00781CD9" w:rsidP="00781CD9">
      <w:r>
        <w:t>KS 2 – Krajská soutěž II. třídy</w:t>
      </w:r>
      <w:r w:rsidR="00D315D8">
        <w:t>;</w:t>
      </w:r>
    </w:p>
    <w:p w14:paraId="7B670A41" w14:textId="3465519D" w:rsidR="00781CD9" w:rsidRDefault="00781CD9" w:rsidP="00781CD9">
      <w:r>
        <w:t>OP – Okresní přebor</w:t>
      </w:r>
      <w:r w:rsidR="00D315D8">
        <w:t>;</w:t>
      </w:r>
    </w:p>
    <w:p w14:paraId="7DEA1F89" w14:textId="2DF8D1D9" w:rsidR="00781CD9" w:rsidRDefault="00781CD9" w:rsidP="00781CD9">
      <w:r>
        <w:t>KM – Okres Kroměříž</w:t>
      </w:r>
      <w:r w:rsidR="00D315D8">
        <w:t>;</w:t>
      </w:r>
    </w:p>
    <w:p w14:paraId="7CD55ACB" w14:textId="3D973531" w:rsidR="00781CD9" w:rsidRDefault="00781CD9" w:rsidP="00781CD9">
      <w:r>
        <w:t>OS – Okresní soutěž</w:t>
      </w:r>
      <w:r w:rsidR="00D315D8">
        <w:t>;</w:t>
      </w:r>
    </w:p>
    <w:p w14:paraId="2F27FF41" w14:textId="6CE07DF4" w:rsidR="00781CD9" w:rsidRDefault="00781CD9" w:rsidP="00781CD9">
      <w:r>
        <w:t>ZL – Okres Zlín</w:t>
      </w:r>
      <w:r w:rsidR="00D315D8">
        <w:t>;</w:t>
      </w:r>
    </w:p>
    <w:p w14:paraId="66229114" w14:textId="7B4CDBB8" w:rsidR="00781CD9" w:rsidRDefault="00781CD9" w:rsidP="00781CD9">
      <w:r>
        <w:t>RP – Regionální přebor</w:t>
      </w:r>
      <w:r w:rsidR="00D315D8">
        <w:t>;</w:t>
      </w:r>
    </w:p>
    <w:p w14:paraId="4372ADEF" w14:textId="4E961934" w:rsidR="00781CD9" w:rsidRDefault="00781CD9" w:rsidP="00781CD9">
      <w:r>
        <w:t>VS – Okres Vsetín</w:t>
      </w:r>
      <w:r w:rsidR="00D315D8">
        <w:t>;</w:t>
      </w:r>
    </w:p>
    <w:p w14:paraId="5A2A6C2E" w14:textId="6F51C75D" w:rsidR="00781CD9" w:rsidRPr="004566B0" w:rsidRDefault="00781CD9" w:rsidP="00781CD9">
      <w:r>
        <w:t xml:space="preserve">ITTF – International table </w:t>
      </w:r>
      <w:proofErr w:type="spellStart"/>
      <w:r>
        <w:t>tennis</w:t>
      </w:r>
      <w:proofErr w:type="spellEnd"/>
      <w:r>
        <w:t xml:space="preserve"> </w:t>
      </w:r>
      <w:proofErr w:type="spellStart"/>
      <w:r>
        <w:t>federation</w:t>
      </w:r>
      <w:proofErr w:type="spellEnd"/>
      <w:r>
        <w:t xml:space="preserve"> (Mezinárodní stolně tenisová federace)</w:t>
      </w:r>
      <w:r w:rsidR="00D315D8">
        <w:t>.</w:t>
      </w:r>
    </w:p>
    <w:p w14:paraId="67036280" w14:textId="0B6B314F" w:rsidR="004566B0" w:rsidRPr="004566B0" w:rsidRDefault="004566B0">
      <w:pPr>
        <w:rPr>
          <w:rFonts w:eastAsiaTheme="majorEastAsia"/>
          <w:color w:val="2F5496" w:themeColor="accent1" w:themeShade="BF"/>
          <w:sz w:val="32"/>
          <w:szCs w:val="32"/>
        </w:rPr>
      </w:pPr>
      <w:r w:rsidRPr="004566B0">
        <w:br w:type="page"/>
      </w:r>
    </w:p>
    <w:p w14:paraId="26DE6853" w14:textId="6ACD32C3" w:rsidR="0004369C" w:rsidRPr="004566B0" w:rsidRDefault="00D315D8" w:rsidP="0004369C">
      <w:pPr>
        <w:pStyle w:val="Nadpis1"/>
        <w:rPr>
          <w:rFonts w:ascii="Times New Roman" w:hAnsi="Times New Roman" w:cs="Times New Roman"/>
        </w:rPr>
      </w:pPr>
      <w:bookmarkStart w:id="1" w:name="_Toc158898596"/>
      <w:r>
        <w:rPr>
          <w:rFonts w:ascii="Times New Roman" w:hAnsi="Times New Roman" w:cs="Times New Roman"/>
        </w:rPr>
        <w:lastRenderedPageBreak/>
        <w:t>I</w:t>
      </w:r>
      <w:r w:rsidR="0004369C" w:rsidRPr="004566B0">
        <w:rPr>
          <w:rFonts w:ascii="Times New Roman" w:hAnsi="Times New Roman" w:cs="Times New Roman"/>
        </w:rPr>
        <w:t>. Opatření krátkodobá</w:t>
      </w:r>
      <w:bookmarkEnd w:id="1"/>
    </w:p>
    <w:p w14:paraId="77FAA4DE" w14:textId="77777777" w:rsidR="0004369C" w:rsidRPr="004566B0" w:rsidRDefault="0004369C" w:rsidP="0004369C"/>
    <w:p w14:paraId="2D408419" w14:textId="19CCA861" w:rsidR="0004369C" w:rsidRPr="004566B0" w:rsidRDefault="0004369C" w:rsidP="0004369C">
      <w:r w:rsidRPr="004566B0">
        <w:t xml:space="preserve">Krátkodobá opatření se zaměřují na činnosti, které může vykonat současný </w:t>
      </w:r>
      <w:r w:rsidR="00EE3828" w:rsidRPr="004566B0">
        <w:t>VV ZKSST</w:t>
      </w:r>
      <w:r w:rsidRPr="004566B0">
        <w:t>. VV, tak bude činit na základě usnesení konference ZKSST, která se bude konat v roce 2024.</w:t>
      </w:r>
    </w:p>
    <w:p w14:paraId="3269962F" w14:textId="77777777" w:rsidR="0004369C" w:rsidRPr="004566B0" w:rsidRDefault="0004369C" w:rsidP="0004369C"/>
    <w:p w14:paraId="558DB7B5" w14:textId="134F11C5" w:rsidR="0004369C" w:rsidRPr="004566B0" w:rsidRDefault="00EE3828" w:rsidP="00EE3828">
      <w:pPr>
        <w:pStyle w:val="Nadpis2"/>
        <w:rPr>
          <w:rFonts w:ascii="Times New Roman" w:hAnsi="Times New Roman" w:cs="Times New Roman"/>
        </w:rPr>
      </w:pPr>
      <w:bookmarkStart w:id="2" w:name="_Toc158898597"/>
      <w:r w:rsidRPr="004566B0">
        <w:rPr>
          <w:rFonts w:ascii="Times New Roman" w:hAnsi="Times New Roman" w:cs="Times New Roman"/>
        </w:rPr>
        <w:t>1</w:t>
      </w:r>
      <w:r w:rsidR="00D315D8">
        <w:rPr>
          <w:rFonts w:ascii="Times New Roman" w:hAnsi="Times New Roman" w:cs="Times New Roman"/>
        </w:rPr>
        <w:t>.</w:t>
      </w:r>
      <w:r w:rsidRPr="004566B0">
        <w:rPr>
          <w:rFonts w:ascii="Times New Roman" w:hAnsi="Times New Roman" w:cs="Times New Roman"/>
        </w:rPr>
        <w:t xml:space="preserve"> </w:t>
      </w:r>
      <w:r w:rsidR="0004369C" w:rsidRPr="004566B0">
        <w:rPr>
          <w:rFonts w:ascii="Times New Roman" w:hAnsi="Times New Roman" w:cs="Times New Roman"/>
        </w:rPr>
        <w:t>Dotace</w:t>
      </w:r>
      <w:r w:rsidR="00D315D8">
        <w:rPr>
          <w:rFonts w:ascii="Times New Roman" w:hAnsi="Times New Roman" w:cs="Times New Roman"/>
        </w:rPr>
        <w:t xml:space="preserve">, </w:t>
      </w:r>
      <w:r w:rsidR="0004369C" w:rsidRPr="004566B0">
        <w:rPr>
          <w:rFonts w:ascii="Times New Roman" w:hAnsi="Times New Roman" w:cs="Times New Roman"/>
        </w:rPr>
        <w:t>podpora mládeže</w:t>
      </w:r>
      <w:bookmarkEnd w:id="2"/>
      <w:r w:rsidR="00D315D8">
        <w:rPr>
          <w:rFonts w:ascii="Times New Roman" w:hAnsi="Times New Roman" w:cs="Times New Roman"/>
        </w:rPr>
        <w:t xml:space="preserve"> a zvýšení povědomí o stolním tenise mezi dětmi školního věku</w:t>
      </w:r>
    </w:p>
    <w:p w14:paraId="775F3019" w14:textId="77777777" w:rsidR="0004369C" w:rsidRDefault="0004369C" w:rsidP="0004369C"/>
    <w:p w14:paraId="7409C1DA" w14:textId="38F65437" w:rsidR="00D315D8" w:rsidRPr="00D315D8" w:rsidRDefault="00D315D8" w:rsidP="0004369C">
      <w:pPr>
        <w:rPr>
          <w:b/>
          <w:bCs/>
        </w:rPr>
      </w:pPr>
      <w:r w:rsidRPr="00D315D8">
        <w:rPr>
          <w:b/>
          <w:bCs/>
        </w:rPr>
        <w:t>Dotace a podpora mládeže</w:t>
      </w:r>
      <w:r>
        <w:rPr>
          <w:b/>
          <w:bCs/>
        </w:rPr>
        <w:br/>
      </w:r>
    </w:p>
    <w:p w14:paraId="6059F405" w14:textId="4DC358A4" w:rsidR="0004369C" w:rsidRPr="004566B0" w:rsidRDefault="0004369C" w:rsidP="0004369C">
      <w:r w:rsidRPr="004566B0">
        <w:t>Účelem ZKSST je „</w:t>
      </w:r>
      <w:r w:rsidRPr="004566B0">
        <w:rPr>
          <w:i/>
          <w:iCs/>
        </w:rPr>
        <w:t>realizovat, řídit a propagovat stolní tenis na území Zlínského kraje za účelem jeho soustavného rozvoje a přípravy kvalitních hráčů.“</w:t>
      </w:r>
      <w:r w:rsidRPr="004566B0">
        <w:rPr>
          <w:rStyle w:val="Znakapoznpodarou"/>
          <w:i/>
          <w:iCs/>
        </w:rPr>
        <w:footnoteReference w:id="1"/>
      </w:r>
      <w:r w:rsidRPr="004566B0">
        <w:rPr>
          <w:i/>
          <w:iCs/>
        </w:rPr>
        <w:t xml:space="preserve"> </w:t>
      </w:r>
      <w:r w:rsidRPr="004566B0">
        <w:t xml:space="preserve">V současné době VV ZKSST pouze řídí a realizuje stolní tenis na území našeho kraje. V přípravě kvalitních hráčů a v soustavném rozvoji stolního tenisu nepodniká žádné kroky, které by mohly zlepšit situaci našeho sportu v kraji. </w:t>
      </w:r>
    </w:p>
    <w:p w14:paraId="50E847F2" w14:textId="77777777" w:rsidR="0004369C" w:rsidRPr="004566B0" w:rsidRDefault="0004369C" w:rsidP="0004369C"/>
    <w:p w14:paraId="42C67E07" w14:textId="6C7D5207" w:rsidR="0004369C" w:rsidRPr="004566B0" w:rsidRDefault="0004369C" w:rsidP="0004369C">
      <w:r w:rsidRPr="004566B0">
        <w:t xml:space="preserve">Krajský úřad každoročně vypisuje dotační tituly v oblasti mládeže a sportu, kterých se ZKSST </w:t>
      </w:r>
      <w:r w:rsidRPr="004566B0">
        <w:rPr>
          <w:b/>
          <w:bCs/>
        </w:rPr>
        <w:t>neúčastní</w:t>
      </w:r>
      <w:r w:rsidRPr="004566B0">
        <w:t xml:space="preserve">. V roce 2023 se dotačního programu </w:t>
      </w:r>
      <w:r w:rsidRPr="004566B0">
        <w:t>ČINNOST A ROZVOJ MLÁDEŽNICKÉHO SPORTU</w:t>
      </w:r>
      <w:r w:rsidRPr="004566B0">
        <w:t xml:space="preserve"> (MaS03-23) účastnilo 7 svazů podle bodu 3.1.1. – 3.1.3.</w:t>
      </w:r>
      <w:r w:rsidRPr="004566B0">
        <w:rPr>
          <w:rStyle w:val="Znakapoznpodarou"/>
        </w:rPr>
        <w:footnoteReference w:id="2"/>
      </w:r>
      <w:r w:rsidRPr="004566B0">
        <w:t xml:space="preserve"> výzvy a další sportovní oddíly, včetně dvou stolně tenisových (TJ Spartak Hluk </w:t>
      </w:r>
      <w:proofErr w:type="spellStart"/>
      <w:r w:rsidRPr="004566B0">
        <w:t>z.s</w:t>
      </w:r>
      <w:proofErr w:type="spellEnd"/>
      <w:r w:rsidRPr="004566B0">
        <w:t xml:space="preserve">., KST Zlín </w:t>
      </w:r>
      <w:proofErr w:type="spellStart"/>
      <w:r w:rsidRPr="004566B0">
        <w:t>z.s</w:t>
      </w:r>
      <w:proofErr w:type="spellEnd"/>
      <w:r w:rsidRPr="004566B0">
        <w:t xml:space="preserve">.). </w:t>
      </w:r>
      <w:r w:rsidRPr="004566B0">
        <w:t>Maximální míra dotace čin</w:t>
      </w:r>
      <w:r w:rsidRPr="004566B0">
        <w:t>ila</w:t>
      </w:r>
      <w:r w:rsidRPr="004566B0">
        <w:t xml:space="preserve"> 60 % z celkových způsobilých výdajů projektu.</w:t>
      </w:r>
      <w:r w:rsidRPr="004566B0">
        <w:rPr>
          <w:rStyle w:val="Znakapoznpodarou"/>
        </w:rPr>
        <w:footnoteReference w:id="3"/>
      </w:r>
    </w:p>
    <w:p w14:paraId="6B3CB78F" w14:textId="77777777" w:rsidR="0004369C" w:rsidRPr="004566B0" w:rsidRDefault="0004369C" w:rsidP="0004369C"/>
    <w:tbl>
      <w:tblPr>
        <w:tblStyle w:val="Mkatabulky"/>
        <w:tblW w:w="0" w:type="auto"/>
        <w:tblLook w:val="04A0" w:firstRow="1" w:lastRow="0" w:firstColumn="1" w:lastColumn="0" w:noHBand="0" w:noVBand="1"/>
      </w:tblPr>
      <w:tblGrid>
        <w:gridCol w:w="6091"/>
        <w:gridCol w:w="2971"/>
      </w:tblGrid>
      <w:tr w:rsidR="0004369C" w:rsidRPr="004566B0" w14:paraId="65864048" w14:textId="77777777" w:rsidTr="0004369C">
        <w:tc>
          <w:tcPr>
            <w:tcW w:w="6091" w:type="dxa"/>
          </w:tcPr>
          <w:p w14:paraId="258CE3E8" w14:textId="6A9C04FB" w:rsidR="0004369C" w:rsidRPr="004566B0" w:rsidRDefault="0004369C" w:rsidP="0004369C">
            <w:r w:rsidRPr="004566B0">
              <w:t>Moravský rybářský svaz, z. s. \</w:t>
            </w:r>
            <w:proofErr w:type="spellStart"/>
            <w:r w:rsidRPr="004566B0">
              <w:t>npobočný</w:t>
            </w:r>
            <w:proofErr w:type="spellEnd"/>
            <w:r w:rsidRPr="004566B0">
              <w:t xml:space="preserve"> spolek Kroměříž</w:t>
            </w:r>
          </w:p>
        </w:tc>
        <w:tc>
          <w:tcPr>
            <w:tcW w:w="2971" w:type="dxa"/>
          </w:tcPr>
          <w:p w14:paraId="290FFDBF" w14:textId="16F1CD88" w:rsidR="0004369C" w:rsidRPr="004566B0" w:rsidRDefault="0004369C" w:rsidP="0004369C">
            <w:r w:rsidRPr="004566B0">
              <w:t>52 000 Kč</w:t>
            </w:r>
          </w:p>
        </w:tc>
      </w:tr>
      <w:tr w:rsidR="0004369C" w:rsidRPr="004566B0" w14:paraId="264E8AE2" w14:textId="77777777" w:rsidTr="0004369C">
        <w:tc>
          <w:tcPr>
            <w:tcW w:w="6091" w:type="dxa"/>
          </w:tcPr>
          <w:p w14:paraId="6A5CF753" w14:textId="63BB687F" w:rsidR="0004369C" w:rsidRPr="004566B0" w:rsidRDefault="0004369C" w:rsidP="0004369C">
            <w:r w:rsidRPr="004566B0">
              <w:t xml:space="preserve">Krajský svaz cyklistiky Zlín </w:t>
            </w:r>
            <w:proofErr w:type="spellStart"/>
            <w:r w:rsidRPr="004566B0">
              <w:t>z.s</w:t>
            </w:r>
            <w:proofErr w:type="spellEnd"/>
            <w:r w:rsidRPr="004566B0">
              <w:t>.</w:t>
            </w:r>
          </w:p>
        </w:tc>
        <w:tc>
          <w:tcPr>
            <w:tcW w:w="2971" w:type="dxa"/>
          </w:tcPr>
          <w:p w14:paraId="0B891DF2" w14:textId="679869AA" w:rsidR="0004369C" w:rsidRPr="004566B0" w:rsidRDefault="0004369C" w:rsidP="0004369C">
            <w:r w:rsidRPr="004566B0">
              <w:t>154 000 Kč</w:t>
            </w:r>
          </w:p>
        </w:tc>
      </w:tr>
      <w:tr w:rsidR="0004369C" w:rsidRPr="004566B0" w14:paraId="3A2BB9F1" w14:textId="77777777" w:rsidTr="0004369C">
        <w:tc>
          <w:tcPr>
            <w:tcW w:w="6091" w:type="dxa"/>
          </w:tcPr>
          <w:p w14:paraId="2E32BBE5" w14:textId="279DFEAE" w:rsidR="0004369C" w:rsidRPr="004566B0" w:rsidRDefault="0004369C" w:rsidP="0004369C">
            <w:pPr>
              <w:rPr>
                <w:color w:val="000000"/>
              </w:rPr>
            </w:pPr>
            <w:r w:rsidRPr="004566B0">
              <w:rPr>
                <w:color w:val="000000"/>
              </w:rPr>
              <w:t>Krajský volejbalový svaz Zlínského kraje</w:t>
            </w:r>
          </w:p>
        </w:tc>
        <w:tc>
          <w:tcPr>
            <w:tcW w:w="2971" w:type="dxa"/>
          </w:tcPr>
          <w:p w14:paraId="6B5F1814" w14:textId="1A0B35C0" w:rsidR="0004369C" w:rsidRPr="004566B0" w:rsidRDefault="0004369C" w:rsidP="0004369C">
            <w:r w:rsidRPr="004566B0">
              <w:t>140 000 Kč</w:t>
            </w:r>
          </w:p>
        </w:tc>
      </w:tr>
      <w:tr w:rsidR="0004369C" w:rsidRPr="004566B0" w14:paraId="2E2E3823" w14:textId="77777777" w:rsidTr="0004369C">
        <w:tc>
          <w:tcPr>
            <w:tcW w:w="6091" w:type="dxa"/>
          </w:tcPr>
          <w:p w14:paraId="7A9222D7" w14:textId="0D2AB1D2" w:rsidR="0004369C" w:rsidRPr="004566B0" w:rsidRDefault="0004369C" w:rsidP="0004369C">
            <w:pPr>
              <w:rPr>
                <w:color w:val="000000"/>
              </w:rPr>
            </w:pPr>
            <w:r w:rsidRPr="004566B0">
              <w:rPr>
                <w:color w:val="000000"/>
              </w:rPr>
              <w:t>Zlínský krajský svaz ČSOS</w:t>
            </w:r>
            <w:r w:rsidRPr="004566B0">
              <w:rPr>
                <w:color w:val="000000"/>
              </w:rPr>
              <w:t xml:space="preserve"> (Orientační běh)</w:t>
            </w:r>
          </w:p>
        </w:tc>
        <w:tc>
          <w:tcPr>
            <w:tcW w:w="2971" w:type="dxa"/>
          </w:tcPr>
          <w:p w14:paraId="534F8F03" w14:textId="2C1AA8FF" w:rsidR="0004369C" w:rsidRPr="004566B0" w:rsidRDefault="0004369C" w:rsidP="0004369C">
            <w:r w:rsidRPr="004566B0">
              <w:t>154 000 Kč</w:t>
            </w:r>
          </w:p>
        </w:tc>
      </w:tr>
      <w:tr w:rsidR="0004369C" w:rsidRPr="004566B0" w14:paraId="612FD629" w14:textId="77777777" w:rsidTr="0004369C">
        <w:tc>
          <w:tcPr>
            <w:tcW w:w="6091" w:type="dxa"/>
          </w:tcPr>
          <w:p w14:paraId="3E2C6C95" w14:textId="47DE8B66" w:rsidR="0004369C" w:rsidRPr="004566B0" w:rsidRDefault="0004369C" w:rsidP="0004369C">
            <w:pPr>
              <w:rPr>
                <w:color w:val="000000"/>
              </w:rPr>
            </w:pPr>
            <w:r w:rsidRPr="004566B0">
              <w:rPr>
                <w:color w:val="000000"/>
              </w:rPr>
              <w:t>Zlínský krajský fotbalový svaz</w:t>
            </w:r>
          </w:p>
        </w:tc>
        <w:tc>
          <w:tcPr>
            <w:tcW w:w="2971" w:type="dxa"/>
          </w:tcPr>
          <w:p w14:paraId="494E701D" w14:textId="59A5E3E7" w:rsidR="0004369C" w:rsidRPr="004566B0" w:rsidRDefault="0004369C" w:rsidP="0004369C">
            <w:r w:rsidRPr="004566B0">
              <w:t>300 000 Kč</w:t>
            </w:r>
          </w:p>
        </w:tc>
      </w:tr>
      <w:tr w:rsidR="0004369C" w:rsidRPr="004566B0" w14:paraId="2080966E" w14:textId="77777777" w:rsidTr="0004369C">
        <w:tc>
          <w:tcPr>
            <w:tcW w:w="6091" w:type="dxa"/>
          </w:tcPr>
          <w:p w14:paraId="0337C3A2" w14:textId="43581CD7" w:rsidR="0004369C" w:rsidRPr="004566B0" w:rsidRDefault="0004369C" w:rsidP="0004369C">
            <w:pPr>
              <w:rPr>
                <w:color w:val="000000"/>
              </w:rPr>
            </w:pPr>
            <w:r w:rsidRPr="004566B0">
              <w:rPr>
                <w:color w:val="000000"/>
              </w:rPr>
              <w:t xml:space="preserve">Krajský svaz </w:t>
            </w:r>
            <w:proofErr w:type="gramStart"/>
            <w:r w:rsidRPr="004566B0">
              <w:rPr>
                <w:color w:val="000000"/>
              </w:rPr>
              <w:t>ČSPS - Zlínský</w:t>
            </w:r>
            <w:proofErr w:type="gramEnd"/>
            <w:r w:rsidRPr="004566B0">
              <w:rPr>
                <w:color w:val="000000"/>
              </w:rPr>
              <w:t xml:space="preserve"> kraj</w:t>
            </w:r>
            <w:r w:rsidRPr="004566B0">
              <w:rPr>
                <w:color w:val="000000"/>
              </w:rPr>
              <w:t xml:space="preserve"> (plavání)</w:t>
            </w:r>
          </w:p>
        </w:tc>
        <w:tc>
          <w:tcPr>
            <w:tcW w:w="2971" w:type="dxa"/>
          </w:tcPr>
          <w:p w14:paraId="0D58BE13" w14:textId="4BB7E397" w:rsidR="0004369C" w:rsidRPr="004566B0" w:rsidRDefault="0004369C" w:rsidP="0004369C">
            <w:r w:rsidRPr="004566B0">
              <w:t>104 000 Kč</w:t>
            </w:r>
          </w:p>
        </w:tc>
      </w:tr>
      <w:tr w:rsidR="0004369C" w:rsidRPr="004566B0" w14:paraId="0D88C6E2" w14:textId="77777777" w:rsidTr="0004369C">
        <w:tc>
          <w:tcPr>
            <w:tcW w:w="6091" w:type="dxa"/>
          </w:tcPr>
          <w:p w14:paraId="0017B4EF" w14:textId="233A9512" w:rsidR="0004369C" w:rsidRPr="004566B0" w:rsidRDefault="0004369C" w:rsidP="0004369C">
            <w:pPr>
              <w:rPr>
                <w:color w:val="000000"/>
              </w:rPr>
            </w:pPr>
            <w:r w:rsidRPr="004566B0">
              <w:rPr>
                <w:color w:val="000000"/>
              </w:rPr>
              <w:t>Zlínský krajský atletický svaz</w:t>
            </w:r>
          </w:p>
        </w:tc>
        <w:tc>
          <w:tcPr>
            <w:tcW w:w="2971" w:type="dxa"/>
          </w:tcPr>
          <w:p w14:paraId="2884E66E" w14:textId="0E1D123F" w:rsidR="0004369C" w:rsidRPr="004566B0" w:rsidRDefault="0004369C" w:rsidP="0004369C">
            <w:r w:rsidRPr="004566B0">
              <w:t>160 000 Kč</w:t>
            </w:r>
          </w:p>
        </w:tc>
      </w:tr>
    </w:tbl>
    <w:p w14:paraId="3076C0FF" w14:textId="77777777" w:rsidR="0004369C" w:rsidRPr="004566B0" w:rsidRDefault="0004369C" w:rsidP="0004369C"/>
    <w:p w14:paraId="4CEBA6E8" w14:textId="51AF83CD" w:rsidR="0004369C" w:rsidRPr="004566B0" w:rsidRDefault="0004369C" w:rsidP="0004369C">
      <w:r w:rsidRPr="004566B0">
        <w:t xml:space="preserve">Byly také podpořeny krajské sportovní mládežnické akademie podle bodu 3.1.4. výzvy. </w:t>
      </w:r>
      <w:r w:rsidRPr="004566B0">
        <w:t xml:space="preserve">Maximální míra dotace činila </w:t>
      </w:r>
      <w:r w:rsidRPr="004566B0">
        <w:t>7</w:t>
      </w:r>
      <w:r w:rsidRPr="004566B0">
        <w:t>0 % z celkových způsobilých výdajů projektu.</w:t>
      </w:r>
      <w:r w:rsidRPr="004566B0">
        <w:rPr>
          <w:rStyle w:val="Znakapoznpodarou"/>
        </w:rPr>
        <w:footnoteReference w:id="4"/>
      </w:r>
    </w:p>
    <w:p w14:paraId="597D77C1" w14:textId="77777777" w:rsidR="0004369C" w:rsidRPr="004566B0" w:rsidRDefault="0004369C" w:rsidP="0004369C"/>
    <w:tbl>
      <w:tblPr>
        <w:tblStyle w:val="Mkatabulky"/>
        <w:tblW w:w="0" w:type="auto"/>
        <w:tblLook w:val="04A0" w:firstRow="1" w:lastRow="0" w:firstColumn="1" w:lastColumn="0" w:noHBand="0" w:noVBand="1"/>
      </w:tblPr>
      <w:tblGrid>
        <w:gridCol w:w="6091"/>
        <w:gridCol w:w="2971"/>
      </w:tblGrid>
      <w:tr w:rsidR="0004369C" w:rsidRPr="004566B0" w14:paraId="2308D76F" w14:textId="77777777" w:rsidTr="0004369C">
        <w:tc>
          <w:tcPr>
            <w:tcW w:w="6091" w:type="dxa"/>
          </w:tcPr>
          <w:p w14:paraId="3D5C915D" w14:textId="25C1FC09" w:rsidR="0004369C" w:rsidRPr="004566B0" w:rsidRDefault="0004369C" w:rsidP="0004369C">
            <w:pPr>
              <w:rPr>
                <w:color w:val="000000"/>
              </w:rPr>
            </w:pPr>
            <w:r w:rsidRPr="004566B0">
              <w:rPr>
                <w:color w:val="000000"/>
              </w:rPr>
              <w:t xml:space="preserve">Tenisový klub Zlín, </w:t>
            </w:r>
            <w:proofErr w:type="spellStart"/>
            <w:r w:rsidRPr="004566B0">
              <w:rPr>
                <w:color w:val="000000"/>
              </w:rPr>
              <w:t>z.s</w:t>
            </w:r>
            <w:proofErr w:type="spellEnd"/>
            <w:r w:rsidRPr="004566B0">
              <w:rPr>
                <w:color w:val="000000"/>
              </w:rPr>
              <w:t>.</w:t>
            </w:r>
            <w:r w:rsidRPr="004566B0">
              <w:rPr>
                <w:color w:val="000000"/>
              </w:rPr>
              <w:t xml:space="preserve"> </w:t>
            </w:r>
          </w:p>
        </w:tc>
        <w:tc>
          <w:tcPr>
            <w:tcW w:w="2971" w:type="dxa"/>
          </w:tcPr>
          <w:p w14:paraId="23418144" w14:textId="7664BC2E" w:rsidR="0004369C" w:rsidRPr="004566B0" w:rsidRDefault="0004369C" w:rsidP="0004369C">
            <w:r w:rsidRPr="004566B0">
              <w:t>2 000 000 Kč</w:t>
            </w:r>
          </w:p>
        </w:tc>
      </w:tr>
      <w:tr w:rsidR="0004369C" w:rsidRPr="004566B0" w14:paraId="10B7FDB9" w14:textId="77777777" w:rsidTr="0004369C">
        <w:tc>
          <w:tcPr>
            <w:tcW w:w="6091" w:type="dxa"/>
          </w:tcPr>
          <w:p w14:paraId="253D8CFA" w14:textId="18E6B583" w:rsidR="0004369C" w:rsidRPr="004566B0" w:rsidRDefault="0004369C" w:rsidP="0004369C">
            <w:pPr>
              <w:rPr>
                <w:color w:val="000000"/>
              </w:rPr>
            </w:pPr>
            <w:proofErr w:type="spellStart"/>
            <w:r w:rsidRPr="004566B0">
              <w:rPr>
                <w:color w:val="000000"/>
              </w:rPr>
              <w:t>Handball</w:t>
            </w:r>
            <w:proofErr w:type="spellEnd"/>
            <w:r w:rsidRPr="004566B0">
              <w:rPr>
                <w:color w:val="000000"/>
              </w:rPr>
              <w:t xml:space="preserve"> club Zubří z. s.</w:t>
            </w:r>
            <w:r w:rsidRPr="004566B0">
              <w:rPr>
                <w:color w:val="000000"/>
              </w:rPr>
              <w:t xml:space="preserve"> (Házená)</w:t>
            </w:r>
          </w:p>
        </w:tc>
        <w:tc>
          <w:tcPr>
            <w:tcW w:w="2971" w:type="dxa"/>
          </w:tcPr>
          <w:p w14:paraId="45560985" w14:textId="58A12BA5" w:rsidR="0004369C" w:rsidRPr="004566B0" w:rsidRDefault="0004369C" w:rsidP="0004369C">
            <w:r w:rsidRPr="004566B0">
              <w:t>300 000 Kč</w:t>
            </w:r>
          </w:p>
        </w:tc>
      </w:tr>
      <w:tr w:rsidR="0004369C" w:rsidRPr="004566B0" w14:paraId="049C33B1" w14:textId="77777777" w:rsidTr="0004369C">
        <w:tc>
          <w:tcPr>
            <w:tcW w:w="6091" w:type="dxa"/>
          </w:tcPr>
          <w:p w14:paraId="7D8D63D7" w14:textId="19409A48" w:rsidR="0004369C" w:rsidRPr="004566B0" w:rsidRDefault="0004369C" w:rsidP="0004369C">
            <w:pPr>
              <w:rPr>
                <w:color w:val="000000"/>
              </w:rPr>
            </w:pPr>
            <w:proofErr w:type="spellStart"/>
            <w:r w:rsidRPr="004566B0">
              <w:rPr>
                <w:color w:val="000000"/>
              </w:rPr>
              <w:t>Handball</w:t>
            </w:r>
            <w:proofErr w:type="spellEnd"/>
            <w:r w:rsidRPr="004566B0">
              <w:rPr>
                <w:color w:val="000000"/>
              </w:rPr>
              <w:t xml:space="preserve"> club Zlín, </w:t>
            </w:r>
            <w:proofErr w:type="spellStart"/>
            <w:r w:rsidRPr="004566B0">
              <w:rPr>
                <w:color w:val="000000"/>
              </w:rPr>
              <w:t>z.s</w:t>
            </w:r>
            <w:proofErr w:type="spellEnd"/>
            <w:r w:rsidRPr="004566B0">
              <w:rPr>
                <w:color w:val="000000"/>
              </w:rPr>
              <w:t>.</w:t>
            </w:r>
            <w:r w:rsidRPr="004566B0">
              <w:rPr>
                <w:color w:val="000000"/>
              </w:rPr>
              <w:t xml:space="preserve"> (házená)</w:t>
            </w:r>
          </w:p>
        </w:tc>
        <w:tc>
          <w:tcPr>
            <w:tcW w:w="2971" w:type="dxa"/>
          </w:tcPr>
          <w:p w14:paraId="343C33CE" w14:textId="3ABA68FB" w:rsidR="0004369C" w:rsidRPr="004566B0" w:rsidRDefault="0004369C" w:rsidP="0004369C">
            <w:r w:rsidRPr="004566B0">
              <w:t>300 000 Kč</w:t>
            </w:r>
          </w:p>
        </w:tc>
      </w:tr>
      <w:tr w:rsidR="0004369C" w:rsidRPr="004566B0" w14:paraId="06DE819D" w14:textId="77777777" w:rsidTr="0004369C">
        <w:tc>
          <w:tcPr>
            <w:tcW w:w="6091" w:type="dxa"/>
          </w:tcPr>
          <w:p w14:paraId="7777B635" w14:textId="05336F85" w:rsidR="0004369C" w:rsidRPr="004566B0" w:rsidRDefault="0004369C" w:rsidP="0004369C">
            <w:pPr>
              <w:rPr>
                <w:color w:val="000000"/>
              </w:rPr>
            </w:pPr>
            <w:r w:rsidRPr="004566B0">
              <w:rPr>
                <w:color w:val="000000"/>
              </w:rPr>
              <w:t xml:space="preserve">ATLETICKÁ AKADEMIE ZLÍNSKÉHO KRAJE, </w:t>
            </w:r>
            <w:proofErr w:type="spellStart"/>
            <w:r w:rsidRPr="004566B0">
              <w:rPr>
                <w:color w:val="000000"/>
              </w:rPr>
              <w:t>z.s</w:t>
            </w:r>
            <w:proofErr w:type="spellEnd"/>
            <w:r w:rsidRPr="004566B0">
              <w:rPr>
                <w:color w:val="000000"/>
              </w:rPr>
              <w:t>.</w:t>
            </w:r>
          </w:p>
        </w:tc>
        <w:tc>
          <w:tcPr>
            <w:tcW w:w="2971" w:type="dxa"/>
          </w:tcPr>
          <w:p w14:paraId="46961633" w14:textId="23C24E51" w:rsidR="0004369C" w:rsidRPr="004566B0" w:rsidRDefault="0004369C" w:rsidP="0004369C">
            <w:r w:rsidRPr="004566B0">
              <w:t>500 000 Kč</w:t>
            </w:r>
          </w:p>
        </w:tc>
      </w:tr>
      <w:tr w:rsidR="0004369C" w:rsidRPr="004566B0" w14:paraId="1A0707A2" w14:textId="77777777" w:rsidTr="0004369C">
        <w:tc>
          <w:tcPr>
            <w:tcW w:w="6091" w:type="dxa"/>
          </w:tcPr>
          <w:p w14:paraId="211F2AC5" w14:textId="454F4584" w:rsidR="0004369C" w:rsidRPr="004566B0" w:rsidRDefault="0004369C" w:rsidP="0004369C">
            <w:pPr>
              <w:rPr>
                <w:color w:val="000000"/>
              </w:rPr>
            </w:pPr>
            <w:r w:rsidRPr="004566B0">
              <w:rPr>
                <w:color w:val="000000"/>
              </w:rPr>
              <w:t>Zlínský krajský svaz ČSOS</w:t>
            </w:r>
            <w:r w:rsidRPr="004566B0">
              <w:rPr>
                <w:color w:val="000000"/>
              </w:rPr>
              <w:t xml:space="preserve"> (Orientační běh)</w:t>
            </w:r>
          </w:p>
        </w:tc>
        <w:tc>
          <w:tcPr>
            <w:tcW w:w="2971" w:type="dxa"/>
          </w:tcPr>
          <w:p w14:paraId="43B88D06" w14:textId="7DFB47A1" w:rsidR="0004369C" w:rsidRPr="004566B0" w:rsidRDefault="0004369C" w:rsidP="0004369C">
            <w:r w:rsidRPr="004566B0">
              <w:t>300 000 Kč</w:t>
            </w:r>
          </w:p>
        </w:tc>
      </w:tr>
    </w:tbl>
    <w:p w14:paraId="6AE06C0F" w14:textId="77777777" w:rsidR="0004369C" w:rsidRPr="004566B0" w:rsidRDefault="0004369C" w:rsidP="0004369C"/>
    <w:p w14:paraId="4B93367F" w14:textId="318DF552" w:rsidR="0004369C" w:rsidRDefault="0004369C" w:rsidP="0004369C">
      <w:r w:rsidRPr="004566B0">
        <w:t xml:space="preserve">V roce 2024 Zlínský kraj vypsal také dotační program </w:t>
      </w:r>
      <w:r w:rsidRPr="004566B0">
        <w:t>ČINNOST A ROZVOJ MLÁDEŽNICKÉHO SPORTU (MaS03-2</w:t>
      </w:r>
      <w:r w:rsidRPr="004566B0">
        <w:t>4</w:t>
      </w:r>
      <w:r w:rsidRPr="004566B0">
        <w:t>)</w:t>
      </w:r>
      <w:r w:rsidRPr="004566B0">
        <w:t>. Rozšířil sporty v bodu 3.1.4.</w:t>
      </w:r>
      <w:r w:rsidR="00B54934">
        <w:t xml:space="preserve"> (dříve 3.1.3.)</w:t>
      </w:r>
      <w:r w:rsidRPr="004566B0">
        <w:t xml:space="preserve"> </w:t>
      </w:r>
      <w:r w:rsidRPr="004566B0">
        <w:lastRenderedPageBreak/>
        <w:t>výzvy – krajské sportovní mládežnické akademie o cyklistiku, běžecké lyžování, fotbal, sportovní lezení, vzpírání, stolní tenis a biatlon.</w:t>
      </w:r>
      <w:r w:rsidRPr="004566B0">
        <w:rPr>
          <w:rStyle w:val="Znakapoznpodarou"/>
        </w:rPr>
        <w:footnoteReference w:id="5"/>
      </w:r>
      <w:r w:rsidRPr="004566B0">
        <w:t xml:space="preserve"> ZKSST se ani v letošním roce neúčastnil žádné výzvy Zlínského kraje. </w:t>
      </w:r>
      <w:r w:rsidR="00B54934" w:rsidRPr="00B54934">
        <w:t>O dotaci podle bodu 3.1.4. výzvy v kategorii stolní tenis má údajně žádat spolek Akademie stolního tenisu Zlínského kraje z. s. (IČO: 21067040)</w:t>
      </w:r>
      <w:r w:rsidR="00B54934">
        <w:rPr>
          <w:rStyle w:val="Znakapoznpodarou"/>
        </w:rPr>
        <w:footnoteReference w:id="6"/>
      </w:r>
    </w:p>
    <w:p w14:paraId="4026F4E6" w14:textId="77777777" w:rsidR="00B54934" w:rsidRPr="004566B0" w:rsidRDefault="00B54934" w:rsidP="0004369C"/>
    <w:p w14:paraId="6402EA7C" w14:textId="77777777" w:rsidR="0004369C" w:rsidRPr="004566B0" w:rsidRDefault="0004369C" w:rsidP="0004369C">
      <w:r w:rsidRPr="004566B0">
        <w:rPr>
          <w:b/>
          <w:bCs/>
        </w:rPr>
        <w:t>Opatření</w:t>
      </w:r>
      <w:r w:rsidRPr="004566B0">
        <w:rPr>
          <w:b/>
          <w:bCs/>
        </w:rPr>
        <w:br/>
      </w:r>
      <w:r w:rsidRPr="004566B0">
        <w:rPr>
          <w:b/>
          <w:bCs/>
        </w:rPr>
        <w:br/>
      </w:r>
      <w:r w:rsidRPr="004566B0">
        <w:t xml:space="preserve">Konference ZKSST v roce 2024 přijme následující usnesení: </w:t>
      </w:r>
    </w:p>
    <w:p w14:paraId="65FBE37A" w14:textId="77777777" w:rsidR="0004369C" w:rsidRPr="004566B0" w:rsidRDefault="0004369C" w:rsidP="0004369C">
      <w:r w:rsidRPr="004566B0">
        <w:br/>
        <w:t xml:space="preserve">Usnesení konference Zlínského krajského svazu stolního tenisu </w:t>
      </w:r>
      <w:proofErr w:type="spellStart"/>
      <w:r w:rsidRPr="004566B0">
        <w:t>z.s</w:t>
      </w:r>
      <w:proofErr w:type="spellEnd"/>
      <w:r w:rsidRPr="004566B0">
        <w:t>.,</w:t>
      </w:r>
    </w:p>
    <w:p w14:paraId="0EB71851" w14:textId="2AF7F8A2" w:rsidR="0004369C" w:rsidRPr="004566B0" w:rsidRDefault="0004369C" w:rsidP="0004369C">
      <w:r w:rsidRPr="004566B0">
        <w:br/>
        <w:t xml:space="preserve">Konference 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 xml:space="preserve">., aby v případě, že Zlínský kraj zveřejní v prosinci 2024 výzvu </w:t>
      </w:r>
      <w:r w:rsidRPr="004566B0">
        <w:t>ČINNOST A ROZVOJ MLÁDEŽNICKÉHO SPORTU</w:t>
      </w:r>
      <w:r w:rsidRPr="004566B0">
        <w:t xml:space="preserve">. </w:t>
      </w:r>
    </w:p>
    <w:p w14:paraId="22947847" w14:textId="7F426C62" w:rsidR="0004369C" w:rsidRPr="004566B0" w:rsidRDefault="0004369C" w:rsidP="0004369C">
      <w:pPr>
        <w:pStyle w:val="Odstavecseseznamem"/>
        <w:numPr>
          <w:ilvl w:val="0"/>
          <w:numId w:val="3"/>
        </w:numPr>
      </w:pPr>
      <w:r w:rsidRPr="004566B0">
        <w:t>podal žádost ve výši minimálně 300 000 Kč na krajskou sportovní akademii mládeže podle bodu 3.1.4. výzvy.</w:t>
      </w:r>
    </w:p>
    <w:p w14:paraId="29B99A96" w14:textId="77777777" w:rsidR="0004369C" w:rsidRPr="004566B0" w:rsidRDefault="0004369C" w:rsidP="0004369C">
      <w:pPr>
        <w:pStyle w:val="Odstavecseseznamem"/>
        <w:numPr>
          <w:ilvl w:val="0"/>
          <w:numId w:val="3"/>
        </w:numPr>
      </w:pPr>
      <w:r w:rsidRPr="004566B0">
        <w:t>Informoval všechny oddíly s aktivní mládeží o vypsání této výzvy.</w:t>
      </w:r>
    </w:p>
    <w:p w14:paraId="2738EA56" w14:textId="77777777" w:rsidR="0004369C" w:rsidRPr="004566B0" w:rsidRDefault="0004369C" w:rsidP="0004369C"/>
    <w:p w14:paraId="526C7CCB" w14:textId="7F406741" w:rsidR="0004369C" w:rsidRPr="004566B0" w:rsidRDefault="0004369C" w:rsidP="0004369C"/>
    <w:tbl>
      <w:tblPr>
        <w:tblStyle w:val="Mkatabulky"/>
        <w:tblW w:w="9776" w:type="dxa"/>
        <w:tblLook w:val="04A0" w:firstRow="1" w:lastRow="0" w:firstColumn="1" w:lastColumn="0" w:noHBand="0" w:noVBand="1"/>
      </w:tblPr>
      <w:tblGrid>
        <w:gridCol w:w="3114"/>
        <w:gridCol w:w="3260"/>
        <w:gridCol w:w="3402"/>
      </w:tblGrid>
      <w:tr w:rsidR="0004369C" w:rsidRPr="004566B0" w14:paraId="36EB6054" w14:textId="65D84078" w:rsidTr="0004369C">
        <w:tc>
          <w:tcPr>
            <w:tcW w:w="3114" w:type="dxa"/>
          </w:tcPr>
          <w:p w14:paraId="5FD5654D" w14:textId="69809642" w:rsidR="0004369C" w:rsidRPr="004566B0" w:rsidRDefault="0004369C" w:rsidP="0004369C">
            <w:pPr>
              <w:jc w:val="center"/>
            </w:pPr>
            <w:r w:rsidRPr="004566B0">
              <w:t>Dopad na rozpočet ZKSST</w:t>
            </w:r>
          </w:p>
        </w:tc>
        <w:tc>
          <w:tcPr>
            <w:tcW w:w="3260" w:type="dxa"/>
          </w:tcPr>
          <w:p w14:paraId="189C1557" w14:textId="24A42255" w:rsidR="0004369C" w:rsidRPr="004566B0" w:rsidRDefault="0004369C" w:rsidP="0004369C">
            <w:pPr>
              <w:jc w:val="center"/>
            </w:pPr>
            <w:r w:rsidRPr="004566B0">
              <w:t>Využití dotace</w:t>
            </w:r>
          </w:p>
        </w:tc>
        <w:tc>
          <w:tcPr>
            <w:tcW w:w="3402" w:type="dxa"/>
          </w:tcPr>
          <w:p w14:paraId="342E307C" w14:textId="27BBB14F" w:rsidR="0004369C" w:rsidRPr="004566B0" w:rsidRDefault="0004369C" w:rsidP="0004369C">
            <w:pPr>
              <w:jc w:val="center"/>
            </w:pPr>
            <w:r w:rsidRPr="004566B0">
              <w:t>Dopad na oddíly</w:t>
            </w:r>
          </w:p>
        </w:tc>
      </w:tr>
      <w:tr w:rsidR="0004369C" w:rsidRPr="004566B0" w14:paraId="3486E02B" w14:textId="7DF2A68D" w:rsidTr="0004369C">
        <w:tc>
          <w:tcPr>
            <w:tcW w:w="3114" w:type="dxa"/>
          </w:tcPr>
          <w:p w14:paraId="2E7E8573" w14:textId="42DF2A21" w:rsidR="0004369C" w:rsidRPr="004566B0" w:rsidRDefault="0004369C" w:rsidP="0004369C">
            <w:r w:rsidRPr="004566B0">
              <w:t xml:space="preserve">Na příjmové stránce si rozpočet </w:t>
            </w:r>
            <w:proofErr w:type="gramStart"/>
            <w:r w:rsidR="00D97423" w:rsidRPr="004566B0">
              <w:t>přilepší</w:t>
            </w:r>
            <w:proofErr w:type="gramEnd"/>
            <w:r w:rsidRPr="004566B0">
              <w:t xml:space="preserve"> minimálně o </w:t>
            </w:r>
            <w:r w:rsidR="007A2A80" w:rsidRPr="004566B0">
              <w:t>3</w:t>
            </w:r>
            <w:r w:rsidRPr="004566B0">
              <w:t xml:space="preserve">00 000 Kč. </w:t>
            </w:r>
            <w:r w:rsidRPr="004566B0">
              <w:br/>
              <w:t>U dotace podle bodu 3.1.4. činí maximální míra dotace 70 % z celkových způsobilých výdajů. Způsobilé výdaje</w:t>
            </w:r>
            <w:r w:rsidR="007A2A80" w:rsidRPr="004566B0">
              <w:t xml:space="preserve"> na mládež vzrostou </w:t>
            </w:r>
            <w:r w:rsidR="00B54934">
              <w:t>na</w:t>
            </w:r>
            <w:r w:rsidRPr="004566B0">
              <w:t xml:space="preserve"> 428 571 Kč.</w:t>
            </w:r>
          </w:p>
          <w:p w14:paraId="7EDB596B" w14:textId="3D1026B6" w:rsidR="0004369C" w:rsidRPr="004566B0" w:rsidRDefault="0004369C" w:rsidP="0004369C"/>
        </w:tc>
        <w:tc>
          <w:tcPr>
            <w:tcW w:w="3260" w:type="dxa"/>
          </w:tcPr>
          <w:p w14:paraId="40025515" w14:textId="078EE4DF" w:rsidR="0004369C" w:rsidRPr="004566B0" w:rsidRDefault="0004369C" w:rsidP="0004369C">
            <w:r w:rsidRPr="004566B0">
              <w:t xml:space="preserve">Podle bodu 3.1.4 </w:t>
            </w:r>
            <w:proofErr w:type="gramStart"/>
            <w:r w:rsidRPr="004566B0">
              <w:t xml:space="preserve">výzvy - </w:t>
            </w:r>
            <w:r w:rsidRPr="004566B0">
              <w:t>přímá</w:t>
            </w:r>
            <w:proofErr w:type="gramEnd"/>
            <w:r w:rsidRPr="004566B0">
              <w:t xml:space="preserve"> a systematická práce s dětmi a mládeží ve věku od 8 do 22 let, soustavná příprava sportovců, sportovních týmů či družstev na sportovní akce regionálního, republikového či vrcholového charakteru a účast na těchto akcích, výchova talentovaných sportovců, apod.</w:t>
            </w:r>
            <w:r w:rsidRPr="004566B0">
              <w:rPr>
                <w:rStyle w:val="Znakapoznpodarou"/>
              </w:rPr>
              <w:footnoteReference w:id="7"/>
            </w:r>
          </w:p>
        </w:tc>
        <w:tc>
          <w:tcPr>
            <w:tcW w:w="3402" w:type="dxa"/>
          </w:tcPr>
          <w:p w14:paraId="60EC781D" w14:textId="531E88F2" w:rsidR="0004369C" w:rsidRPr="004566B0" w:rsidRDefault="0004369C" w:rsidP="0004369C">
            <w:r w:rsidRPr="004566B0">
              <w:t xml:space="preserve">Oddílům </w:t>
            </w:r>
            <w:r w:rsidR="007A2A80" w:rsidRPr="004566B0">
              <w:t>tato</w:t>
            </w:r>
            <w:r w:rsidRPr="004566B0">
              <w:t xml:space="preserve"> dotace přinesou vyšší výkonnost jejich mladých hráčů a větší konkurenceschopnost. Některým oddílovým trenérům také přinesou možnost podílet se na výchově mladých stolních tenistů z celého kraje, včetně spravedlivé odměny.</w:t>
            </w:r>
            <w:r w:rsidR="007A2A80" w:rsidRPr="004566B0">
              <w:t xml:space="preserve"> Mladým hráčům přinese tato dotace možnost dále rozšiřovat své dovednosti a zlepšovat se pod vedením trenérů krajské akademie spolu s ostatními hráči.</w:t>
            </w:r>
          </w:p>
        </w:tc>
      </w:tr>
    </w:tbl>
    <w:p w14:paraId="4FAF9E95" w14:textId="77777777" w:rsidR="00D315D8" w:rsidRDefault="00D315D8" w:rsidP="0004369C">
      <w:pPr>
        <w:rPr>
          <w:b/>
          <w:bCs/>
        </w:rPr>
      </w:pPr>
      <w:r w:rsidRPr="00D315D8">
        <w:rPr>
          <w:b/>
          <w:bCs/>
        </w:rPr>
        <w:br/>
        <w:t>Zvýšení povědomí o stolním tenise mezi dětmi školního věku</w:t>
      </w:r>
    </w:p>
    <w:p w14:paraId="4B1098AE" w14:textId="77777777" w:rsidR="00D315D8" w:rsidRDefault="00D315D8" w:rsidP="0004369C">
      <w:pPr>
        <w:rPr>
          <w:b/>
          <w:bCs/>
        </w:rPr>
      </w:pPr>
    </w:p>
    <w:p w14:paraId="32B2B7CD" w14:textId="0D45BDF2" w:rsidR="00D315D8" w:rsidRDefault="00D315D8" w:rsidP="0004369C">
      <w:r>
        <w:t>Pro zvýšení povědomí mladých hráčů o stolním tenise, získání relevantních dat o počtech stolně tenisových stolů ve školských zařízení po celém kraji a možnosti pořádání akcí pro žáky 1.stupně autor vize obeslal všechny základní školy, v </w:t>
      </w:r>
      <w:proofErr w:type="gramStart"/>
      <w:r>
        <w:t>kraji</w:t>
      </w:r>
      <w:proofErr w:type="gramEnd"/>
      <w:r>
        <w:t xml:space="preserve"> ve kterých neprobíhají soutěžní utkání stolního tenisu (208 základních škol), na základě </w:t>
      </w:r>
      <w:r w:rsidR="00E86766">
        <w:t xml:space="preserve">čl. 10 EÚLP a čl. 17 odst. 5 LZPS </w:t>
      </w:r>
      <w:r>
        <w:t>ve smyslu prováděcího zákona č. 106/1999 Sb. ZSPI.</w:t>
      </w:r>
      <w:r>
        <w:rPr>
          <w:rStyle w:val="Znakapoznpodarou"/>
        </w:rPr>
        <w:footnoteReference w:id="8"/>
      </w:r>
      <w:r w:rsidR="00957FAC">
        <w:t xml:space="preserve"> </w:t>
      </w:r>
    </w:p>
    <w:p w14:paraId="619A0EC0" w14:textId="77777777" w:rsidR="00D315D8" w:rsidRDefault="00D315D8" w:rsidP="0004369C"/>
    <w:p w14:paraId="7DE4C126" w14:textId="77777777" w:rsidR="00D315D8" w:rsidRDefault="00D315D8" w:rsidP="00D315D8">
      <w:r>
        <w:lastRenderedPageBreak/>
        <w:t>Základní školy odpovídali na následující dotazy:</w:t>
      </w:r>
      <w:r>
        <w:br/>
      </w:r>
    </w:p>
    <w:p w14:paraId="4BD2C7BD" w14:textId="0D2C18B5" w:rsidR="00D315D8" w:rsidRDefault="00D315D8" w:rsidP="00D315D8">
      <w:pPr>
        <w:pStyle w:val="Odstavecseseznamem"/>
        <w:numPr>
          <w:ilvl w:val="0"/>
          <w:numId w:val="54"/>
        </w:numPr>
      </w:pPr>
      <w:r>
        <w:t>Vlastní vaše zařízení nebo nachází se ve vašem zařízení stoly na stolní tenis?</w:t>
      </w:r>
    </w:p>
    <w:p w14:paraId="35032FCB" w14:textId="397262B5" w:rsidR="00D315D8" w:rsidRDefault="00D315D8" w:rsidP="00D315D8">
      <w:pPr>
        <w:pStyle w:val="Odstavecseseznamem"/>
        <w:numPr>
          <w:ilvl w:val="0"/>
          <w:numId w:val="54"/>
        </w:numPr>
      </w:pPr>
      <w:r>
        <w:t xml:space="preserve">V případě kladné odpovědi na otázku 1. </w:t>
      </w:r>
      <w:r>
        <w:br/>
      </w:r>
      <w:r>
        <w:t>Uveďte prosím počet těchto stolů na stolní tenis ve vašem zařízení.</w:t>
      </w:r>
    </w:p>
    <w:p w14:paraId="5D9FC4C5" w14:textId="77777777" w:rsidR="00D315D8" w:rsidRDefault="00D315D8" w:rsidP="00D315D8">
      <w:pPr>
        <w:pStyle w:val="Odstavecseseznamem"/>
        <w:numPr>
          <w:ilvl w:val="0"/>
          <w:numId w:val="54"/>
        </w:numPr>
      </w:pPr>
      <w:r>
        <w:t>Disponuje vaše zařízení prostory pro pořádání soutěžních zápasů, tréninků nebo pro situaci uvedenou v otázce 4. této žádosti podle Soutěžního řádu stolního tenisu a Pravidel stolního tenisu (prostor o minimální výměře 18 x 4,5 metru nebo 9 x 9 metru)</w:t>
      </w:r>
      <w:r>
        <w:t xml:space="preserve">. </w:t>
      </w:r>
    </w:p>
    <w:p w14:paraId="0FF63A74" w14:textId="280DEE0E" w:rsidR="00D315D8" w:rsidRDefault="00D315D8" w:rsidP="00D315D8">
      <w:pPr>
        <w:pStyle w:val="Odstavecseseznamem"/>
        <w:numPr>
          <w:ilvl w:val="0"/>
          <w:numId w:val="54"/>
        </w:numPr>
      </w:pPr>
      <w:r>
        <w:t xml:space="preserve">V případě kladné odpovědi na otázku 1 a 3. </w:t>
      </w:r>
      <w:r>
        <w:br/>
      </w:r>
      <w:r>
        <w:t xml:space="preserve">V případě, že by vám nějaký spolek, jehož hlavní činností nebo úkolem podle jeho stanov je propagace stolního tenisu nebo organizace a řízení výkonnostní sportovní (stolně tenisové) </w:t>
      </w:r>
      <w:proofErr w:type="gramStart"/>
      <w:r>
        <w:t>činnosti,</w:t>
      </w:r>
      <w:proofErr w:type="gramEnd"/>
      <w:r>
        <w:t xml:space="preserve"> apod., nabídl organizaci a pořádání akce na představení stolního tenisu pro vaše žáky 1.stupně. Přijali byste takovou nabídku?</w:t>
      </w:r>
    </w:p>
    <w:p w14:paraId="742D36C0" w14:textId="766002CD" w:rsidR="00D315D8" w:rsidRDefault="00D315D8" w:rsidP="00D315D8">
      <w:pPr>
        <w:pStyle w:val="Odstavecseseznamem"/>
        <w:numPr>
          <w:ilvl w:val="0"/>
          <w:numId w:val="54"/>
        </w:numPr>
      </w:pPr>
      <w:r>
        <w:t xml:space="preserve">V případě záporné odpovědi na otázku 1 a kladné odpovědi na otázku 3. </w:t>
      </w:r>
    </w:p>
    <w:p w14:paraId="3DA18C58" w14:textId="059A4FF3" w:rsidR="00D315D8" w:rsidRDefault="00D315D8" w:rsidP="00D315D8">
      <w:pPr>
        <w:pStyle w:val="Odstavecseseznamem"/>
      </w:pPr>
      <w:r>
        <w:t>Uvažovali byste nebo uvažujete o nákupu stolů na stolní tenis v případě pořádání akce uvedené v otázce 4.</w:t>
      </w:r>
    </w:p>
    <w:p w14:paraId="2E5DD108" w14:textId="77777777" w:rsidR="00957FAC" w:rsidRDefault="00957FAC" w:rsidP="00D315D8">
      <w:pPr>
        <w:pStyle w:val="Odstavecseseznamem"/>
      </w:pPr>
    </w:p>
    <w:p w14:paraId="1E94AAFA" w14:textId="2C01D461" w:rsidR="00957FAC" w:rsidRDefault="00957FAC" w:rsidP="00957FAC">
      <w:r>
        <w:t>Dotazováno bylo celkem 208 základní škol z celého Zlínského kraje ve smyslu výše uvedených norem v období od 17. února 2024 do ___. Na XXX škol byla podána stížnost ve smyslu § 16a ZSPI.</w:t>
      </w:r>
    </w:p>
    <w:p w14:paraId="0B73BAA6" w14:textId="77777777" w:rsidR="00D315D8" w:rsidRDefault="00D315D8" w:rsidP="00D315D8"/>
    <w:p w14:paraId="283CA1D6" w14:textId="77777777" w:rsidR="00D315D8" w:rsidRPr="00D315D8" w:rsidRDefault="00D315D8" w:rsidP="00D315D8"/>
    <w:p w14:paraId="5E0899DE" w14:textId="1EBD1627" w:rsidR="0004369C" w:rsidRPr="004566B0" w:rsidRDefault="00D315D8" w:rsidP="00EE3828">
      <w:pPr>
        <w:pStyle w:val="Nadpis2"/>
        <w:rPr>
          <w:rFonts w:ascii="Times New Roman" w:hAnsi="Times New Roman" w:cs="Times New Roman"/>
        </w:rPr>
      </w:pPr>
      <w:bookmarkStart w:id="3" w:name="_Toc158898598"/>
      <w:r>
        <w:rPr>
          <w:rFonts w:ascii="Times New Roman" w:hAnsi="Times New Roman" w:cs="Times New Roman"/>
        </w:rPr>
        <w:t>2.</w:t>
      </w:r>
      <w:r w:rsidR="00EE3828" w:rsidRPr="004566B0">
        <w:rPr>
          <w:rFonts w:ascii="Times New Roman" w:hAnsi="Times New Roman" w:cs="Times New Roman"/>
        </w:rPr>
        <w:t xml:space="preserve"> </w:t>
      </w:r>
      <w:r w:rsidR="0004369C" w:rsidRPr="004566B0">
        <w:rPr>
          <w:rFonts w:ascii="Times New Roman" w:hAnsi="Times New Roman" w:cs="Times New Roman"/>
        </w:rPr>
        <w:t>Školení trenérů</w:t>
      </w:r>
      <w:bookmarkEnd w:id="3"/>
    </w:p>
    <w:p w14:paraId="6AD8F13B" w14:textId="77777777" w:rsidR="0004369C" w:rsidRPr="004566B0" w:rsidRDefault="0004369C" w:rsidP="0004369C">
      <w:pPr>
        <w:pStyle w:val="Odstavecseseznamem"/>
        <w:ind w:left="560"/>
      </w:pPr>
    </w:p>
    <w:p w14:paraId="5784FCDC" w14:textId="3293FD50" w:rsidR="0004369C" w:rsidRPr="004566B0" w:rsidRDefault="0004369C" w:rsidP="0004369C">
      <w:r w:rsidRPr="004566B0">
        <w:t xml:space="preserve">ZKSST jako krajský svaz má pravomoc udělovat trenérskou licenci C podle směrnice </w:t>
      </w:r>
      <w:r w:rsidR="00EE3828" w:rsidRPr="004566B0">
        <w:t>ČAST</w:t>
      </w:r>
      <w:r w:rsidRPr="004566B0">
        <w:t xml:space="preserve"> č. 2/2022 Podmínky pro udělování a prodlužování trenérských licencí. Podle této směrnice krajské svazy můžou provádět školení trenérské licence D a licence C.</w:t>
      </w:r>
      <w:r w:rsidRPr="004566B0">
        <w:rPr>
          <w:rStyle w:val="Znakapoznpodarou"/>
        </w:rPr>
        <w:footnoteReference w:id="9"/>
      </w:r>
      <w:r w:rsidRPr="004566B0">
        <w:t xml:space="preserve"> ZKSST ovšem za posledních 10 let neuspořádal jediné školení trenérů. ZKSST uspořádal v roce 2022 doškolení trenérů licence C a D.</w:t>
      </w:r>
      <w:r w:rsidR="00C34547">
        <w:rPr>
          <w:rStyle w:val="Znakapoznpodarou"/>
        </w:rPr>
        <w:footnoteReference w:id="10"/>
      </w:r>
      <w:r w:rsidRPr="004566B0">
        <w:t xml:space="preserve"> Oddíly hrající krajské soutěže mají přitom povinnost podle čl. 322.01 S</w:t>
      </w:r>
      <w:r w:rsidR="00B54934">
        <w:t xml:space="preserve">Ř </w:t>
      </w:r>
      <w:r w:rsidRPr="004566B0">
        <w:t>mít trenéra minimálně licence C.</w:t>
      </w:r>
      <w:r w:rsidRPr="004566B0">
        <w:rPr>
          <w:rStyle w:val="Znakapoznpodarou"/>
        </w:rPr>
        <w:footnoteReference w:id="11"/>
      </w:r>
      <w:r w:rsidRPr="004566B0">
        <w:t xml:space="preserve"> Tuto podmínku ke dni 10. února 2024 splňuje 15 z 34 oddílů hrající krajské nebo celostátní soutěže.</w:t>
      </w:r>
      <w:r w:rsidRPr="004566B0">
        <w:rPr>
          <w:rStyle w:val="Znakapoznpodarou"/>
        </w:rPr>
        <w:footnoteReference w:id="12"/>
      </w:r>
      <w:r w:rsidRPr="004566B0">
        <w:t xml:space="preserve"> ČAST dlouhodobě apeluje na krajské svazy, aby školení trenérů pořádali, neboť počet trenérů má vazby na financování od Národní sportovní agentury. TMK ČAST také připravuje systém motivací pro krajské svazy za vyškoleného trenéra, cca. 1 000 Kč.</w:t>
      </w:r>
      <w:r w:rsidRPr="004566B0">
        <w:rPr>
          <w:rStyle w:val="Znakapoznpodarou"/>
        </w:rPr>
        <w:footnoteReference w:id="13"/>
      </w:r>
      <w:r w:rsidRPr="004566B0">
        <w:t xml:space="preserve"> </w:t>
      </w:r>
    </w:p>
    <w:p w14:paraId="078A882E" w14:textId="77777777" w:rsidR="0004369C" w:rsidRPr="004566B0" w:rsidRDefault="0004369C" w:rsidP="0004369C"/>
    <w:p w14:paraId="1CA82494" w14:textId="77777777" w:rsidR="0004369C" w:rsidRPr="004566B0" w:rsidRDefault="0004369C" w:rsidP="0004369C">
      <w:r w:rsidRPr="004566B0">
        <w:rPr>
          <w:b/>
          <w:bCs/>
        </w:rPr>
        <w:lastRenderedPageBreak/>
        <w:t>Opatření</w:t>
      </w:r>
      <w:r w:rsidRPr="004566B0">
        <w:rPr>
          <w:b/>
          <w:bCs/>
        </w:rPr>
        <w:br/>
      </w:r>
      <w:r w:rsidRPr="004566B0">
        <w:rPr>
          <w:b/>
          <w:bCs/>
        </w:rPr>
        <w:br/>
      </w:r>
      <w:r w:rsidRPr="004566B0">
        <w:t xml:space="preserve">Konference ZKSST v roce 2024 přijme následující usnesení: </w:t>
      </w:r>
    </w:p>
    <w:p w14:paraId="79900ABE" w14:textId="77777777" w:rsidR="0004369C" w:rsidRPr="004566B0" w:rsidRDefault="0004369C" w:rsidP="0004369C">
      <w:r w:rsidRPr="004566B0">
        <w:br/>
        <w:t xml:space="preserve">Usnesení konference Zlínského krajského svazu stolního tenisu </w:t>
      </w:r>
      <w:proofErr w:type="spellStart"/>
      <w:r w:rsidRPr="004566B0">
        <w:t>z.s</w:t>
      </w:r>
      <w:proofErr w:type="spellEnd"/>
      <w:r w:rsidRPr="004566B0">
        <w:t>.,</w:t>
      </w:r>
    </w:p>
    <w:p w14:paraId="068CC4FB" w14:textId="2846A6D2" w:rsidR="0004369C" w:rsidRPr="004566B0" w:rsidRDefault="0004369C" w:rsidP="0004369C">
      <w:r w:rsidRPr="004566B0">
        <w:br/>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w:t>
      </w:r>
      <w:r w:rsidRPr="004566B0">
        <w:t xml:space="preserve"> aby </w:t>
      </w:r>
    </w:p>
    <w:p w14:paraId="6848B08C" w14:textId="525E0974" w:rsidR="0004369C" w:rsidRPr="004566B0" w:rsidRDefault="0004369C" w:rsidP="0004369C">
      <w:pPr>
        <w:pStyle w:val="Odstavecseseznamem"/>
        <w:numPr>
          <w:ilvl w:val="0"/>
          <w:numId w:val="4"/>
        </w:numPr>
        <w:rPr>
          <w:b/>
          <w:bCs/>
        </w:rPr>
      </w:pPr>
      <w:r w:rsidRPr="004566B0">
        <w:t>Na území Zlínského kraje uspořádalo školení trenérů licence C v termínu 1.4.2025 – 31.5.2025</w:t>
      </w:r>
    </w:p>
    <w:p w14:paraId="50C2C00B" w14:textId="77777777" w:rsidR="0004369C" w:rsidRPr="004566B0" w:rsidRDefault="0004369C" w:rsidP="0004369C"/>
    <w:tbl>
      <w:tblPr>
        <w:tblStyle w:val="Mkatabulky"/>
        <w:tblW w:w="0" w:type="auto"/>
        <w:tblLook w:val="04A0" w:firstRow="1" w:lastRow="0" w:firstColumn="1" w:lastColumn="0" w:noHBand="0" w:noVBand="1"/>
      </w:tblPr>
      <w:tblGrid>
        <w:gridCol w:w="4531"/>
        <w:gridCol w:w="4531"/>
      </w:tblGrid>
      <w:tr w:rsidR="0004369C" w:rsidRPr="004566B0" w14:paraId="108B3222" w14:textId="77777777" w:rsidTr="0004369C">
        <w:tc>
          <w:tcPr>
            <w:tcW w:w="4531" w:type="dxa"/>
          </w:tcPr>
          <w:p w14:paraId="24B66E07" w14:textId="553AACE0" w:rsidR="0004369C" w:rsidRPr="004566B0" w:rsidRDefault="0004369C" w:rsidP="0004369C">
            <w:pPr>
              <w:jc w:val="center"/>
            </w:pPr>
            <w:r w:rsidRPr="004566B0">
              <w:t>Dopad na rozpočet ZKSST</w:t>
            </w:r>
          </w:p>
        </w:tc>
        <w:tc>
          <w:tcPr>
            <w:tcW w:w="4531" w:type="dxa"/>
          </w:tcPr>
          <w:p w14:paraId="05A7C708" w14:textId="6BD48DD3" w:rsidR="0004369C" w:rsidRPr="004566B0" w:rsidRDefault="0004369C" w:rsidP="0004369C">
            <w:pPr>
              <w:jc w:val="center"/>
            </w:pPr>
            <w:r w:rsidRPr="004566B0">
              <w:t>Dopad na oddíly</w:t>
            </w:r>
          </w:p>
        </w:tc>
      </w:tr>
      <w:tr w:rsidR="0004369C" w:rsidRPr="004566B0" w14:paraId="543AE48A" w14:textId="77777777" w:rsidTr="0004369C">
        <w:tc>
          <w:tcPr>
            <w:tcW w:w="4531" w:type="dxa"/>
          </w:tcPr>
          <w:p w14:paraId="470F0CFB" w14:textId="53E28735" w:rsidR="0004369C" w:rsidRPr="004566B0" w:rsidRDefault="0004369C" w:rsidP="0004369C">
            <w:r w:rsidRPr="004566B0">
              <w:t>Školení trenérské licence C je v rozsahu 32 hodin. Odměna lektora je 300 Kč / hod. Náklady na lektora činí 9 600 Kč + případné cestovné. Bude také potřeba zajistit příslušnou školící místnost a hernu na 2 dny. Celkové náklady na školení trenérů licence C se budou pohybovat kolem 25 000 Kč. ZKSST by měl požadovat po oddílech povinnost mít trenéra nejméně licence C podle čl. 322.01 SŘ a v případě porušení tohoto článku, příslušné oddíly sankcionovat pořádkovými pokutami.</w:t>
            </w:r>
            <w:r w:rsidRPr="004566B0">
              <w:br/>
              <w:t>Poplatek za udělení licence pořadatelskému svazu je 600 Kč.</w:t>
            </w:r>
            <w:r w:rsidRPr="004566B0">
              <w:rPr>
                <w:rStyle w:val="Znakapoznpodarou"/>
              </w:rPr>
              <w:footnoteReference w:id="14"/>
            </w:r>
          </w:p>
        </w:tc>
        <w:tc>
          <w:tcPr>
            <w:tcW w:w="4531" w:type="dxa"/>
          </w:tcPr>
          <w:p w14:paraId="2771CFBA" w14:textId="2C2FA5AE" w:rsidR="0004369C" w:rsidRPr="004566B0" w:rsidRDefault="0004369C" w:rsidP="0004369C">
            <w:r w:rsidRPr="004566B0">
              <w:t xml:space="preserve">ZKSST pořádáním školení splní svoji povinnost uspořádat školení trenérů licence C, kterou v posledních letech zásadně zanedbávala. Pro řadu oddílových trenérů se naskytne šance vylepšit si své znalosti v trénování svých svěřenců, což by mělo pozitivním způsobem působit na výkonnost jejich svěřenců. </w:t>
            </w:r>
          </w:p>
        </w:tc>
      </w:tr>
    </w:tbl>
    <w:p w14:paraId="090D4E3C" w14:textId="77777777" w:rsidR="0004369C" w:rsidRPr="004566B0" w:rsidRDefault="0004369C" w:rsidP="0004369C"/>
    <w:p w14:paraId="24C166A5" w14:textId="218B56B4" w:rsidR="0004369C" w:rsidRPr="004566B0" w:rsidRDefault="00D315D8" w:rsidP="00EE3828">
      <w:pPr>
        <w:pStyle w:val="Nadpis2"/>
        <w:rPr>
          <w:rFonts w:ascii="Times New Roman" w:hAnsi="Times New Roman" w:cs="Times New Roman"/>
        </w:rPr>
      </w:pPr>
      <w:bookmarkStart w:id="4" w:name="_Toc158898599"/>
      <w:r>
        <w:rPr>
          <w:rFonts w:ascii="Times New Roman" w:hAnsi="Times New Roman" w:cs="Times New Roman"/>
        </w:rPr>
        <w:t>3.</w:t>
      </w:r>
      <w:r w:rsidR="0004369C" w:rsidRPr="004566B0">
        <w:rPr>
          <w:rFonts w:ascii="Times New Roman" w:hAnsi="Times New Roman" w:cs="Times New Roman"/>
        </w:rPr>
        <w:t xml:space="preserve"> Legalita a legitimita ZKSST</w:t>
      </w:r>
      <w:bookmarkEnd w:id="4"/>
    </w:p>
    <w:p w14:paraId="7E2B91E6" w14:textId="77777777" w:rsidR="0004369C" w:rsidRPr="004566B0" w:rsidRDefault="0004369C" w:rsidP="0004369C"/>
    <w:p w14:paraId="6FE99D15" w14:textId="6FC9932E" w:rsidR="0004369C" w:rsidRPr="004566B0" w:rsidRDefault="0004369C" w:rsidP="0004369C">
      <w:pPr>
        <w:rPr>
          <w:b/>
          <w:bCs/>
        </w:rPr>
      </w:pPr>
      <w:r w:rsidRPr="004566B0">
        <w:rPr>
          <w:b/>
          <w:bCs/>
        </w:rPr>
        <w:t>Legalita</w:t>
      </w:r>
    </w:p>
    <w:p w14:paraId="267DBF3E" w14:textId="77777777" w:rsidR="0004369C" w:rsidRPr="004566B0" w:rsidRDefault="0004369C" w:rsidP="0004369C">
      <w:pPr>
        <w:rPr>
          <w:b/>
          <w:bCs/>
        </w:rPr>
      </w:pPr>
    </w:p>
    <w:p w14:paraId="494A82D5" w14:textId="59F886E7" w:rsidR="0004369C" w:rsidRPr="004566B0" w:rsidRDefault="0004369C" w:rsidP="0004369C">
      <w:r w:rsidRPr="004566B0">
        <w:t>Pojem legalita se pojí s veřejným právem, ale v přeneseném slova smyslu ho lze pojit i s ZKSST. Pod pojmem legalita se ve veřejném právu myslí povinnost dodržovat zákon, přičemž sám stát je zákonem vázán.</w:t>
      </w:r>
      <w:r w:rsidRPr="004566B0">
        <w:rPr>
          <w:rStyle w:val="Znakapoznpodarou"/>
        </w:rPr>
        <w:footnoteReference w:id="15"/>
      </w:r>
      <w:r w:rsidRPr="004566B0">
        <w:t xml:space="preserve"> V přeneseném slova smyslu, tedy ZKSST požaduje po oddílech, aby plnili jeho směrnice, SŘ či rozpis soutěže. Sám ZKSST ovšem své vlastní pravidla neplní.</w:t>
      </w:r>
    </w:p>
    <w:p w14:paraId="3EF8A587" w14:textId="77777777" w:rsidR="0004369C" w:rsidRPr="004566B0" w:rsidRDefault="0004369C" w:rsidP="0004369C"/>
    <w:p w14:paraId="7D2161AD" w14:textId="194BAED2" w:rsidR="0004369C" w:rsidRPr="004566B0" w:rsidRDefault="0004369C" w:rsidP="0004369C">
      <w:r w:rsidRPr="004566B0">
        <w:t xml:space="preserve">VV ZKSST je </w:t>
      </w:r>
      <w:r w:rsidR="00B54934">
        <w:t xml:space="preserve">podle </w:t>
      </w:r>
      <w:r w:rsidRPr="004566B0">
        <w:t xml:space="preserve">čl. 9, bodu 9, stanov ZKSST povinen z každé schůze VV pořizovat zápis. Schůze VV se konají pravidelně každý měsíc. Od zvolení současného VV ZKSST v roce 2021 se zveřejnilo ke dni 10. února 2024 na webových stránkách svazu pouze 9 zápisů. </w:t>
      </w:r>
    </w:p>
    <w:p w14:paraId="606201A2" w14:textId="77777777" w:rsidR="0004369C" w:rsidRPr="004566B0" w:rsidRDefault="0004369C" w:rsidP="0004369C"/>
    <w:p w14:paraId="41DB8806" w14:textId="5ADB1815" w:rsidR="0004369C" w:rsidRDefault="0004369C" w:rsidP="0004369C">
      <w:r w:rsidRPr="004566B0">
        <w:t xml:space="preserve">VV </w:t>
      </w:r>
      <w:proofErr w:type="gramStart"/>
      <w:r w:rsidRPr="004566B0">
        <w:t>ZKSST</w:t>
      </w:r>
      <w:proofErr w:type="gramEnd"/>
      <w:r w:rsidRPr="004566B0">
        <w:t xml:space="preserve"> a především TMK ZKSST nevymáhá pořádkové pokuty po oddílech, které nemají trenéra licence C nebo vyšší. Přitom by stačilo změnit jeden článek SŘ na což samotný VV ZKSST má právo podle směrnice ČAST č. 1/2005 Pravomoci krajských a regionálních svazů. Neboť VV ZKSST nezměnilo článek SŘ připravilo TMK ZKSST rozpočet ZKSST od roku 2021 o nemalou částku, která mohla být použita na rozvoj mládeže nebo na jiné projekty </w:t>
      </w:r>
      <w:r w:rsidRPr="004566B0">
        <w:lastRenderedPageBreak/>
        <w:t>VV ZKSST. V případě, že by se jednalo o částku 500 Kč, tak by TMK ZKSST připravil rozpočet ZKSST za poslední tři sezóny o zhruba 25 000 Kč.</w:t>
      </w:r>
    </w:p>
    <w:p w14:paraId="4580F538" w14:textId="77777777" w:rsidR="00E86766" w:rsidRDefault="00E86766" w:rsidP="0004369C"/>
    <w:p w14:paraId="2DDE2031" w14:textId="534D6819" w:rsidR="00E86766" w:rsidRPr="00E86766" w:rsidRDefault="00E86766" w:rsidP="0004369C">
      <w:r>
        <w:t>ZKSST prostřednictvím svého VV hospodaří podle čl. 13 Stanov na základě schváleného rozpočtu na danou sezónu.</w:t>
      </w:r>
      <w:r>
        <w:rPr>
          <w:rStyle w:val="Znakapoznpodarou"/>
        </w:rPr>
        <w:footnoteReference w:id="16"/>
      </w:r>
      <w:r>
        <w:t xml:space="preserve"> Dne 16. února 2024 se konalo utkání Divize mezi družstvy ST Bílovice a KST Dolní Němčí B, na kterém byla přítomna komisařka.</w:t>
      </w:r>
      <w:r>
        <w:rPr>
          <w:rStyle w:val="Znakapoznpodarou"/>
        </w:rPr>
        <w:footnoteReference w:id="17"/>
      </w:r>
      <w:r>
        <w:t xml:space="preserve"> Neboť ZKSST nemá vlastní směrnici o činnosti komisařů, tak se odměna pro komisaře vyplácí na základě Směrnice ČAST č. 3/2022 Podmínky činnosti komisařů. Takový komisař má nárok na odměnu 750 Kč za jedno utkání a jízdné na základě směrnice (Směrnice ZKSST č. 1/2024 O náhradách cestovného a stravného).</w:t>
      </w:r>
      <w:r>
        <w:rPr>
          <w:rStyle w:val="Znakapoznpodarou"/>
        </w:rPr>
        <w:footnoteReference w:id="18"/>
      </w:r>
      <w:r>
        <w:rPr>
          <w:vertAlign w:val="superscript"/>
        </w:rPr>
        <w:t xml:space="preserve">, </w:t>
      </w:r>
      <w:r>
        <w:rPr>
          <w:rStyle w:val="Znakapoznpodarou"/>
        </w:rPr>
        <w:footnoteReference w:id="19"/>
      </w:r>
      <w:r>
        <w:t xml:space="preserve"> Na základě informací z transparentního účtu, bylo vyplaceno dne 4. března 2024 784 Kč, resp. 196 Kč na ZKSST – odměny, rozhodci kontroly, resp. ZKSST – odměny, rozhodci kontrola (pozn. na transparentním účtu psáno bez diakritiky).</w:t>
      </w:r>
      <w:r>
        <w:rPr>
          <w:rStyle w:val="Znakapoznpodarou"/>
        </w:rPr>
        <w:footnoteReference w:id="20"/>
      </w:r>
      <w:r>
        <w:t xml:space="preserve"> Rozpočet ZKSST na sezónu 2023/2024 schválený konferencí ZKSST v roce 2023 neobsahuje žádné výdaje na kontrolu utkání.</w:t>
      </w:r>
      <w:r>
        <w:rPr>
          <w:rStyle w:val="Znakapoznpodarou"/>
        </w:rPr>
        <w:footnoteReference w:id="21"/>
      </w:r>
      <w:r>
        <w:t xml:space="preserve"> V minulosti tuto kapitolu rozpočtu obsahoval například návrh rozpočtu na sezónu 2018/2019</w:t>
      </w:r>
      <w:r>
        <w:rPr>
          <w:rStyle w:val="Znakapoznpodarou"/>
        </w:rPr>
        <w:footnoteReference w:id="22"/>
      </w:r>
      <w:r>
        <w:t xml:space="preserve"> nebo plnění rozpočtu za rok 2017.</w:t>
      </w:r>
      <w:r>
        <w:rPr>
          <w:rStyle w:val="Znakapoznpodarou"/>
        </w:rPr>
        <w:footnoteReference w:id="23"/>
      </w:r>
      <w:r>
        <w:t xml:space="preserve"> Odměny rozhodčích a komisařů nelze podle mého názoru řadit pod výplaty DPP, cestovné VV, </w:t>
      </w:r>
      <w:proofErr w:type="spellStart"/>
      <w:r>
        <w:t>bodováky</w:t>
      </w:r>
      <w:proofErr w:type="spellEnd"/>
      <w:r>
        <w:t xml:space="preserve"> a jiné akce a ani pod jiné kapitoly schváleného rozpočtu konferencí ZKSST. VV jako statutární orgán ZKSST nerespektoval tímto výdajem rozhodnutí konference ZKSST, jakožto nejvyššího orgánu ZKSST, do jehož působnosti podle stanov </w:t>
      </w:r>
      <w:proofErr w:type="gramStart"/>
      <w:r>
        <w:t>patří</w:t>
      </w:r>
      <w:proofErr w:type="gramEnd"/>
      <w:r>
        <w:t xml:space="preserve"> schvalování rozpočtu na další období. VV ZKSST podle stanov zajišťuje plnění schváleného plánu činnosti, přičemž </w:t>
      </w:r>
      <w:proofErr w:type="gramStart"/>
      <w:r>
        <w:t>hospodaří</w:t>
      </w:r>
      <w:proofErr w:type="gramEnd"/>
      <w:r>
        <w:t xml:space="preserve"> na základě schváleného rozpočtu na danou sezónu.</w:t>
      </w:r>
      <w:r>
        <w:rPr>
          <w:rStyle w:val="Znakapoznpodarou"/>
        </w:rPr>
        <w:footnoteReference w:id="24"/>
      </w:r>
    </w:p>
    <w:p w14:paraId="4E808886" w14:textId="77777777" w:rsidR="0004369C" w:rsidRPr="004566B0" w:rsidRDefault="0004369C" w:rsidP="0004369C"/>
    <w:p w14:paraId="59E8F089" w14:textId="6B51EC91" w:rsidR="0004369C" w:rsidRPr="004566B0" w:rsidRDefault="0004369C" w:rsidP="0004369C">
      <w:pPr>
        <w:rPr>
          <w:b/>
          <w:bCs/>
        </w:rPr>
      </w:pPr>
      <w:r w:rsidRPr="004566B0">
        <w:rPr>
          <w:b/>
          <w:bCs/>
        </w:rPr>
        <w:t>Legitimita</w:t>
      </w:r>
    </w:p>
    <w:p w14:paraId="6F63F997" w14:textId="77777777" w:rsidR="0004369C" w:rsidRPr="004566B0" w:rsidRDefault="0004369C" w:rsidP="0004369C">
      <w:pPr>
        <w:rPr>
          <w:b/>
          <w:bCs/>
        </w:rPr>
      </w:pPr>
    </w:p>
    <w:p w14:paraId="47ADE3A6" w14:textId="70055447" w:rsidR="0004369C" w:rsidRPr="004566B0" w:rsidRDefault="0004369C" w:rsidP="0004369C">
      <w:r w:rsidRPr="004566B0">
        <w:t xml:space="preserve">Pojem legitimita se také pojí s veřejným právem, i tady ho lze v přeneseném slova smyslu pojit se ZKSST. Pojem legitimita ve veřejném právu znamená ospravedlnění, oprávněnost, právoplatnost státní moci, tedy že pokud zákony budou nesmyslné a neodůvodněné nebudou </w:t>
      </w:r>
      <w:r w:rsidRPr="004566B0">
        <w:lastRenderedPageBreak/>
        <w:t>dodržovány.</w:t>
      </w:r>
      <w:r w:rsidRPr="004566B0">
        <w:rPr>
          <w:rStyle w:val="Znakapoznpodarou"/>
        </w:rPr>
        <w:footnoteReference w:id="25"/>
      </w:r>
      <w:r w:rsidRPr="004566B0">
        <w:t xml:space="preserve"> V přeneseném slova smyslu, tedy VV ZKSST </w:t>
      </w:r>
      <w:proofErr w:type="gramStart"/>
      <w:r w:rsidRPr="004566B0">
        <w:t>vytváří</w:t>
      </w:r>
      <w:proofErr w:type="gramEnd"/>
      <w:r w:rsidRPr="004566B0">
        <w:t xml:space="preserve"> nesmyslná pravidla, která jsou právně nevymahatelná a spoléhá na neznalost práva jednotlivých oddílů.</w:t>
      </w:r>
    </w:p>
    <w:p w14:paraId="469C879B" w14:textId="77777777" w:rsidR="0004369C" w:rsidRPr="004566B0" w:rsidRDefault="0004369C" w:rsidP="0004369C"/>
    <w:p w14:paraId="0947028B" w14:textId="5C418E2F" w:rsidR="0004369C" w:rsidRPr="004566B0" w:rsidRDefault="0004369C" w:rsidP="0004369C">
      <w:r w:rsidRPr="004566B0">
        <w:t>Typickým příkladem takového nevymahatelného pravidla jsou kvóty na Krajské přebory mužů a žen. VV ZKSST stanoví v průběhu sezóny (nejčastěji v prosinci) kvóty pro oddíly hrající krajské a celostátní soutěže, tedy až po tom, co oddíly souhlasili s dodržováním SŘ a rozpisu soutěže. Takové nařízení porušuje legitimní očekávání oddílů (jednotlivých družstev) a stanovuje jim nové podmínky účasti až po zaslání přihlášky do soutěže. Řešením by bylo zanesení kvót do rozpisu soutěže (což by ovšem platilo pouze na družstva hrající krajské soutěže) nebo usnesení konference ZKSST.</w:t>
      </w:r>
    </w:p>
    <w:p w14:paraId="6FF271D5" w14:textId="77777777" w:rsidR="0004369C" w:rsidRPr="004566B0" w:rsidRDefault="0004369C" w:rsidP="0004369C"/>
    <w:p w14:paraId="3BFFEDF0" w14:textId="180DA8FC" w:rsidR="0004369C" w:rsidRPr="004566B0" w:rsidRDefault="0004369C" w:rsidP="0004369C">
      <w:pPr>
        <w:rPr>
          <w:b/>
          <w:bCs/>
        </w:rPr>
      </w:pPr>
      <w:r w:rsidRPr="004566B0">
        <w:rPr>
          <w:b/>
          <w:bCs/>
        </w:rPr>
        <w:t>Opatření</w:t>
      </w:r>
    </w:p>
    <w:p w14:paraId="4B324AD1" w14:textId="77777777" w:rsidR="0004369C" w:rsidRPr="004566B0" w:rsidRDefault="0004369C" w:rsidP="0004369C">
      <w:pPr>
        <w:rPr>
          <w:b/>
          <w:bCs/>
        </w:rPr>
      </w:pPr>
    </w:p>
    <w:p w14:paraId="3900A48F" w14:textId="77777777" w:rsidR="0004369C" w:rsidRPr="004566B0" w:rsidRDefault="0004369C" w:rsidP="0004369C">
      <w:r w:rsidRPr="004566B0">
        <w:t xml:space="preserve">Konference ZKSST v roce 2024 přijme následující usnesení: </w:t>
      </w:r>
    </w:p>
    <w:p w14:paraId="68B5E12E" w14:textId="77777777" w:rsidR="0004369C" w:rsidRPr="004566B0" w:rsidRDefault="0004369C" w:rsidP="0004369C">
      <w:r w:rsidRPr="004566B0">
        <w:br/>
        <w:t xml:space="preserve">Usnesení konference Zlínského krajského svazu stolního tenisu </w:t>
      </w:r>
      <w:proofErr w:type="spellStart"/>
      <w:r w:rsidRPr="004566B0">
        <w:t>z.s</w:t>
      </w:r>
      <w:proofErr w:type="spellEnd"/>
      <w:r w:rsidRPr="004566B0">
        <w:t>.,</w:t>
      </w:r>
    </w:p>
    <w:p w14:paraId="51EE5DF5" w14:textId="77777777" w:rsidR="0004369C" w:rsidRPr="004566B0" w:rsidRDefault="0004369C" w:rsidP="0004369C">
      <w:pPr>
        <w:rPr>
          <w:b/>
          <w:bCs/>
        </w:rPr>
      </w:pPr>
    </w:p>
    <w:p w14:paraId="6DF1C12B" w14:textId="2D6705CE" w:rsidR="0004369C" w:rsidRPr="004566B0" w:rsidRDefault="0004369C" w:rsidP="0004369C">
      <w:r w:rsidRPr="004566B0">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 aby</w:t>
      </w:r>
      <w:r w:rsidRPr="004566B0">
        <w:t>:</w:t>
      </w:r>
    </w:p>
    <w:p w14:paraId="54C234A7" w14:textId="3A5B03CE" w:rsidR="0004369C" w:rsidRPr="004566B0" w:rsidRDefault="0004369C" w:rsidP="0004369C">
      <w:pPr>
        <w:pStyle w:val="Odstavecseseznamem"/>
        <w:numPr>
          <w:ilvl w:val="0"/>
          <w:numId w:val="5"/>
        </w:numPr>
      </w:pPr>
      <w:r w:rsidRPr="004566B0">
        <w:t>Vykonával svoji funkci v souladu se stanovami ZKSST;</w:t>
      </w:r>
    </w:p>
    <w:p w14:paraId="34D1806A" w14:textId="50ADCB2E" w:rsidR="0004369C" w:rsidRPr="004566B0" w:rsidRDefault="0004369C" w:rsidP="0004369C">
      <w:pPr>
        <w:pStyle w:val="Odstavecseseznamem"/>
        <w:numPr>
          <w:ilvl w:val="0"/>
          <w:numId w:val="5"/>
        </w:numPr>
      </w:pPr>
      <w:r w:rsidRPr="004566B0">
        <w:t>Zveřejňoval zápisy ze schůzí VV ZKSST v souladu se stanovami ZKSST. Nejpozději 30 dnů od konání schůze;</w:t>
      </w:r>
    </w:p>
    <w:p w14:paraId="0E67A10D" w14:textId="36587948" w:rsidR="0004369C" w:rsidRPr="004566B0" w:rsidRDefault="0004369C" w:rsidP="0004369C">
      <w:pPr>
        <w:pStyle w:val="Odstavecseseznamem"/>
        <w:numPr>
          <w:ilvl w:val="0"/>
          <w:numId w:val="5"/>
        </w:numPr>
      </w:pPr>
      <w:r w:rsidRPr="004566B0">
        <w:t>Podle směrnice ČAST č. 1/2005 upravil článek 322.01 SŘ, tak aby oddíly hrající krajské soutěže neměli povinnost mít trenéra licence C nebo vyšší;</w:t>
      </w:r>
    </w:p>
    <w:p w14:paraId="17DDF0A3" w14:textId="7B318343" w:rsidR="0004369C" w:rsidRPr="004566B0" w:rsidRDefault="0004369C" w:rsidP="0004369C">
      <w:pPr>
        <w:pStyle w:val="Odstavecseseznamem"/>
        <w:numPr>
          <w:ilvl w:val="0"/>
          <w:numId w:val="5"/>
        </w:numPr>
      </w:pPr>
      <w:r w:rsidRPr="004566B0">
        <w:t>V případě, že oddíly zaplatily pořádkovou pokutu za neúčast na krajských přeborech mužů a žen, aby jim do 30 dnů tuto pokutu vrátil;</w:t>
      </w:r>
    </w:p>
    <w:p w14:paraId="4264CF52" w14:textId="1D91A8F2" w:rsidR="0004369C" w:rsidRPr="004566B0" w:rsidRDefault="0004369C" w:rsidP="0004369C">
      <w:pPr>
        <w:pStyle w:val="Odstavecseseznamem"/>
        <w:numPr>
          <w:ilvl w:val="0"/>
          <w:numId w:val="5"/>
        </w:numPr>
      </w:pPr>
      <w:r w:rsidRPr="004566B0">
        <w:t>Odpustil pořádkové pokuty za neúčast na krajských přeborech mužů a žen všem oddílům, které pořádkovou pokutu dostaly;</w:t>
      </w:r>
    </w:p>
    <w:p w14:paraId="37185D56" w14:textId="780AFD24" w:rsidR="0004369C" w:rsidRPr="004566B0" w:rsidRDefault="0004369C" w:rsidP="0004369C">
      <w:pPr>
        <w:pStyle w:val="Odstavecseseznamem"/>
        <w:numPr>
          <w:ilvl w:val="0"/>
          <w:numId w:val="5"/>
        </w:numPr>
      </w:pPr>
      <w:r w:rsidRPr="004566B0">
        <w:t>Vyzval STK ZKSST, aby přidal do rozpisu soutěže na sezónu 2024/2025 bod kvóty na krajské přebory.</w:t>
      </w:r>
    </w:p>
    <w:p w14:paraId="485F7DAB" w14:textId="77777777" w:rsidR="0004369C" w:rsidRPr="004566B0" w:rsidRDefault="0004369C" w:rsidP="0004369C"/>
    <w:tbl>
      <w:tblPr>
        <w:tblStyle w:val="Mkatabulky"/>
        <w:tblW w:w="0" w:type="auto"/>
        <w:tblLook w:val="04A0" w:firstRow="1" w:lastRow="0" w:firstColumn="1" w:lastColumn="0" w:noHBand="0" w:noVBand="1"/>
      </w:tblPr>
      <w:tblGrid>
        <w:gridCol w:w="4531"/>
        <w:gridCol w:w="4531"/>
      </w:tblGrid>
      <w:tr w:rsidR="0004369C" w:rsidRPr="004566B0" w14:paraId="33CF49DD" w14:textId="77777777" w:rsidTr="0004369C">
        <w:tc>
          <w:tcPr>
            <w:tcW w:w="4531" w:type="dxa"/>
          </w:tcPr>
          <w:p w14:paraId="0C6089A4" w14:textId="78830FE6" w:rsidR="0004369C" w:rsidRPr="004566B0" w:rsidRDefault="0004369C" w:rsidP="0004369C">
            <w:pPr>
              <w:jc w:val="center"/>
            </w:pPr>
            <w:r w:rsidRPr="004566B0">
              <w:t>Dopad na rozpočet ZKSST</w:t>
            </w:r>
          </w:p>
        </w:tc>
        <w:tc>
          <w:tcPr>
            <w:tcW w:w="4531" w:type="dxa"/>
          </w:tcPr>
          <w:p w14:paraId="6E8D0A41" w14:textId="4C916B81" w:rsidR="0004369C" w:rsidRPr="004566B0" w:rsidRDefault="0004369C" w:rsidP="0004369C">
            <w:pPr>
              <w:jc w:val="center"/>
            </w:pPr>
            <w:r w:rsidRPr="004566B0">
              <w:t>Dopad na oddíly</w:t>
            </w:r>
          </w:p>
        </w:tc>
      </w:tr>
      <w:tr w:rsidR="0004369C" w:rsidRPr="004566B0" w14:paraId="378D6B0E" w14:textId="77777777" w:rsidTr="0004369C">
        <w:tc>
          <w:tcPr>
            <w:tcW w:w="4531" w:type="dxa"/>
          </w:tcPr>
          <w:p w14:paraId="32516CA4" w14:textId="18C7137D" w:rsidR="0004369C" w:rsidRPr="004566B0" w:rsidRDefault="0004369C" w:rsidP="0004369C">
            <w:r w:rsidRPr="004566B0">
              <w:t>V kapitole pokuty přijde rozpočet o 10 800 Kč za pořádkové pokuty, které udělil VV ZKSST v rozporu s</w:t>
            </w:r>
            <w:r w:rsidR="00B54934">
              <w:t> legitimním očekáváním oddílům</w:t>
            </w:r>
            <w:r w:rsidRPr="004566B0">
              <w:t>.</w:t>
            </w:r>
          </w:p>
        </w:tc>
        <w:tc>
          <w:tcPr>
            <w:tcW w:w="4531" w:type="dxa"/>
          </w:tcPr>
          <w:p w14:paraId="78C1A2BF" w14:textId="3DCBD7FC" w:rsidR="0004369C" w:rsidRPr="004566B0" w:rsidRDefault="0004369C" w:rsidP="0004369C">
            <w:r w:rsidRPr="004566B0">
              <w:t xml:space="preserve">Přijetí tohoto usnesení bude znamenat posílení legality a legitimity výkonného výboru, na poslední rok </w:t>
            </w:r>
            <w:r w:rsidR="00B54934">
              <w:t>jeho</w:t>
            </w:r>
            <w:r w:rsidRPr="004566B0">
              <w:t xml:space="preserve"> funkčního období, který v posledních letech nejednal v souladu s právem, se stanovami ZKSST a dalšími předpisy upravující stolně tenisové soutěže.</w:t>
            </w:r>
          </w:p>
        </w:tc>
      </w:tr>
    </w:tbl>
    <w:p w14:paraId="67AA723E" w14:textId="77777777" w:rsidR="0004369C" w:rsidRPr="004566B0" w:rsidRDefault="0004369C" w:rsidP="0004369C"/>
    <w:p w14:paraId="20F78E99" w14:textId="3D967064" w:rsidR="0004369C" w:rsidRPr="004566B0" w:rsidRDefault="00D315D8" w:rsidP="00EE3828">
      <w:pPr>
        <w:pStyle w:val="Nadpis2"/>
        <w:rPr>
          <w:rFonts w:ascii="Times New Roman" w:hAnsi="Times New Roman" w:cs="Times New Roman"/>
        </w:rPr>
      </w:pPr>
      <w:bookmarkStart w:id="5" w:name="_Toc158898600"/>
      <w:r>
        <w:rPr>
          <w:rFonts w:ascii="Times New Roman" w:hAnsi="Times New Roman" w:cs="Times New Roman"/>
        </w:rPr>
        <w:t>4.</w:t>
      </w:r>
      <w:r w:rsidR="0004369C" w:rsidRPr="004566B0">
        <w:rPr>
          <w:rFonts w:ascii="Times New Roman" w:hAnsi="Times New Roman" w:cs="Times New Roman"/>
        </w:rPr>
        <w:t xml:space="preserve"> Propagace stolního tenisu</w:t>
      </w:r>
      <w:bookmarkEnd w:id="5"/>
    </w:p>
    <w:p w14:paraId="2B0ACA67" w14:textId="77777777" w:rsidR="0004369C" w:rsidRPr="004566B0" w:rsidRDefault="0004369C" w:rsidP="0004369C"/>
    <w:p w14:paraId="0264E526" w14:textId="40314052" w:rsidR="0004369C" w:rsidRPr="004566B0" w:rsidRDefault="0004369C" w:rsidP="0004369C">
      <w:r w:rsidRPr="004566B0">
        <w:t>VV ZKSST dlouhodobě podceňuje propagaci stolního tenisu v našem kraji, i když je to jeden z jeho hlavních úkolů a účelů.</w:t>
      </w:r>
      <w:r w:rsidRPr="004566B0">
        <w:rPr>
          <w:rStyle w:val="Znakapoznpodarou"/>
        </w:rPr>
        <w:footnoteReference w:id="26"/>
      </w:r>
      <w:r w:rsidRPr="004566B0">
        <w:t xml:space="preserve"> Ke dni 10. února 2024 v sezóně 2023/2024 zveřejnil na svém Facebookovém profilu pouze 2 příspěvky. Je nutné podotknout, že oba byly velmi profesionální a přesně takto by měly příspěvky svazu na sociálních sítích vypadat. </w:t>
      </w:r>
    </w:p>
    <w:p w14:paraId="33AE4EC7" w14:textId="77777777" w:rsidR="0004369C" w:rsidRPr="004566B0" w:rsidRDefault="0004369C" w:rsidP="0004369C"/>
    <w:p w14:paraId="44F8DF1C" w14:textId="3FAA9780" w:rsidR="0004369C" w:rsidRPr="004566B0" w:rsidRDefault="0004369C" w:rsidP="0004369C">
      <w:r w:rsidRPr="004566B0">
        <w:t>Je politováni hodné, že VV ZKSST nezajišťuje a nemonitoruje propagaci stolního tenisu v místních denících a novinách. Například kroměřížský deník zveřejnil článek o bodovacím turnaji v Hluku z března 2023.</w:t>
      </w:r>
      <w:r w:rsidRPr="004566B0">
        <w:rPr>
          <w:rStyle w:val="Znakapoznpodarou"/>
        </w:rPr>
        <w:footnoteReference w:id="27"/>
      </w:r>
      <w:r w:rsidRPr="004566B0">
        <w:t xml:space="preserve"> Pravidelně se také v Deníku informuje o výsledcích krajských přeborů mužů a žen a o zápasech ligových družstev z našeho kraje.</w:t>
      </w:r>
    </w:p>
    <w:p w14:paraId="4D1660C3" w14:textId="44547090" w:rsidR="0004369C" w:rsidRPr="004566B0" w:rsidRDefault="0004369C" w:rsidP="0004369C"/>
    <w:p w14:paraId="2190DC93" w14:textId="3E37A538" w:rsidR="0004369C" w:rsidRPr="004566B0" w:rsidRDefault="0004369C" w:rsidP="0004369C">
      <w:pPr>
        <w:rPr>
          <w:b/>
          <w:bCs/>
        </w:rPr>
      </w:pPr>
      <w:r w:rsidRPr="004566B0">
        <w:rPr>
          <w:b/>
          <w:bCs/>
        </w:rPr>
        <w:t>Opatření</w:t>
      </w:r>
    </w:p>
    <w:p w14:paraId="236CA525" w14:textId="77777777" w:rsidR="0004369C" w:rsidRPr="004566B0" w:rsidRDefault="0004369C" w:rsidP="0004369C">
      <w:pPr>
        <w:rPr>
          <w:b/>
          <w:bCs/>
        </w:rPr>
      </w:pPr>
    </w:p>
    <w:p w14:paraId="3B9AF108" w14:textId="77777777" w:rsidR="0004369C" w:rsidRPr="004566B0" w:rsidRDefault="0004369C" w:rsidP="0004369C">
      <w:r w:rsidRPr="004566B0">
        <w:t xml:space="preserve">Konference ZKSST v roce 2024 přijme následující usnesení: </w:t>
      </w:r>
    </w:p>
    <w:p w14:paraId="421D9447" w14:textId="77777777" w:rsidR="0004369C" w:rsidRPr="004566B0" w:rsidRDefault="0004369C" w:rsidP="0004369C">
      <w:r w:rsidRPr="004566B0">
        <w:br/>
        <w:t xml:space="preserve">Usnesení konference Zlínského krajského svazu stolního tenisu </w:t>
      </w:r>
      <w:proofErr w:type="spellStart"/>
      <w:r w:rsidRPr="004566B0">
        <w:t>z.s</w:t>
      </w:r>
      <w:proofErr w:type="spellEnd"/>
      <w:r w:rsidRPr="004566B0">
        <w:t>.,</w:t>
      </w:r>
    </w:p>
    <w:p w14:paraId="482B9025" w14:textId="77777777" w:rsidR="0004369C" w:rsidRPr="004566B0" w:rsidRDefault="0004369C" w:rsidP="0004369C">
      <w:pPr>
        <w:rPr>
          <w:b/>
          <w:bCs/>
        </w:rPr>
      </w:pPr>
    </w:p>
    <w:p w14:paraId="63A98D96" w14:textId="632C6EB6" w:rsidR="0004369C" w:rsidRPr="004566B0" w:rsidRDefault="0004369C" w:rsidP="0004369C">
      <w:r w:rsidRPr="004566B0">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 aby:</w:t>
      </w:r>
    </w:p>
    <w:p w14:paraId="12642EC7" w14:textId="77777777" w:rsidR="0004369C" w:rsidRPr="004566B0" w:rsidRDefault="0004369C" w:rsidP="0004369C"/>
    <w:p w14:paraId="05799DE4" w14:textId="68B8C31D" w:rsidR="0004369C" w:rsidRPr="004566B0" w:rsidRDefault="0004369C" w:rsidP="0004369C">
      <w:pPr>
        <w:pStyle w:val="Odstavecseseznamem"/>
        <w:numPr>
          <w:ilvl w:val="0"/>
          <w:numId w:val="6"/>
        </w:numPr>
      </w:pPr>
      <w:r w:rsidRPr="004566B0">
        <w:t>Zajistil fotografa minimálně na 4 krajské bodovací turnaje mládeže v sezóně 2024/2025;</w:t>
      </w:r>
    </w:p>
    <w:p w14:paraId="5AFF52DB" w14:textId="2947784B" w:rsidR="0004369C" w:rsidRPr="004566B0" w:rsidRDefault="0004369C" w:rsidP="0004369C">
      <w:pPr>
        <w:pStyle w:val="Odstavecseseznamem"/>
        <w:numPr>
          <w:ilvl w:val="0"/>
          <w:numId w:val="6"/>
        </w:numPr>
      </w:pPr>
      <w:r w:rsidRPr="004566B0">
        <w:t>Zajistil fotografa na poslední krajský bodovací turnaj mládeže v sezóně 2024/2025;</w:t>
      </w:r>
    </w:p>
    <w:p w14:paraId="0C552BFE" w14:textId="6FE3004F" w:rsidR="0004369C" w:rsidRPr="004566B0" w:rsidRDefault="0004369C" w:rsidP="0004369C">
      <w:pPr>
        <w:pStyle w:val="Odstavecseseznamem"/>
        <w:numPr>
          <w:ilvl w:val="0"/>
          <w:numId w:val="6"/>
        </w:numPr>
      </w:pPr>
      <w:r w:rsidRPr="004566B0">
        <w:t>Zajistil fotografa na krajské přebory mužů a žen 2024/2025</w:t>
      </w:r>
    </w:p>
    <w:p w14:paraId="10710D7B" w14:textId="714EA9F1" w:rsidR="0004369C" w:rsidRPr="004566B0" w:rsidRDefault="0004369C" w:rsidP="0004369C">
      <w:pPr>
        <w:pStyle w:val="Odstavecseseznamem"/>
        <w:numPr>
          <w:ilvl w:val="0"/>
          <w:numId w:val="6"/>
        </w:numPr>
      </w:pPr>
      <w:r w:rsidRPr="004566B0">
        <w:t>Vypsal výběrové řízení na pozici správce sociálních sítí ZKSST</w:t>
      </w:r>
    </w:p>
    <w:p w14:paraId="6597E623" w14:textId="77777777" w:rsidR="0004369C" w:rsidRPr="004566B0" w:rsidRDefault="0004369C" w:rsidP="0004369C"/>
    <w:tbl>
      <w:tblPr>
        <w:tblStyle w:val="Mkatabulky"/>
        <w:tblW w:w="0" w:type="auto"/>
        <w:tblLook w:val="04A0" w:firstRow="1" w:lastRow="0" w:firstColumn="1" w:lastColumn="0" w:noHBand="0" w:noVBand="1"/>
      </w:tblPr>
      <w:tblGrid>
        <w:gridCol w:w="4531"/>
        <w:gridCol w:w="4531"/>
      </w:tblGrid>
      <w:tr w:rsidR="0004369C" w:rsidRPr="004566B0" w14:paraId="1FFA4917" w14:textId="77777777" w:rsidTr="0004369C">
        <w:tc>
          <w:tcPr>
            <w:tcW w:w="4531" w:type="dxa"/>
          </w:tcPr>
          <w:p w14:paraId="0EC4385C" w14:textId="3F46B0EE" w:rsidR="0004369C" w:rsidRPr="004566B0" w:rsidRDefault="0004369C" w:rsidP="0004369C">
            <w:pPr>
              <w:jc w:val="center"/>
            </w:pPr>
            <w:r w:rsidRPr="004566B0">
              <w:t>Dopad na rozpočet ZKSST</w:t>
            </w:r>
          </w:p>
        </w:tc>
        <w:tc>
          <w:tcPr>
            <w:tcW w:w="4531" w:type="dxa"/>
          </w:tcPr>
          <w:p w14:paraId="18B2D74C" w14:textId="4B06025A" w:rsidR="0004369C" w:rsidRPr="004566B0" w:rsidRDefault="0004369C" w:rsidP="0004369C">
            <w:pPr>
              <w:jc w:val="center"/>
            </w:pPr>
            <w:r w:rsidRPr="004566B0">
              <w:t>Dopad na oddíly</w:t>
            </w:r>
          </w:p>
        </w:tc>
      </w:tr>
      <w:tr w:rsidR="0004369C" w:rsidRPr="004566B0" w14:paraId="31D79448" w14:textId="77777777" w:rsidTr="0004369C">
        <w:tc>
          <w:tcPr>
            <w:tcW w:w="4531" w:type="dxa"/>
          </w:tcPr>
          <w:p w14:paraId="6AC4E7AD" w14:textId="77777777" w:rsidR="0004369C" w:rsidRPr="004566B0" w:rsidRDefault="0004369C" w:rsidP="0004369C">
            <w:r w:rsidRPr="004566B0">
              <w:t xml:space="preserve">Zajištění fotografa na </w:t>
            </w:r>
            <w:proofErr w:type="spellStart"/>
            <w:r w:rsidRPr="004566B0">
              <w:t>KrBTM</w:t>
            </w:r>
            <w:proofErr w:type="spellEnd"/>
            <w:r w:rsidRPr="004566B0">
              <w:t xml:space="preserve"> a KP mužů a žen bude rozpočet na výdajové stránce stát zhruba 15 000 Kč. </w:t>
            </w:r>
          </w:p>
          <w:p w14:paraId="5FD2BFF6" w14:textId="0E686F89" w:rsidR="0004369C" w:rsidRPr="004566B0" w:rsidRDefault="0004369C" w:rsidP="0004369C">
            <w:r w:rsidRPr="004566B0">
              <w:t xml:space="preserve">Pracovní náplň správce sociálních sítí bude vytvářet příspěvky podle potřeby od září 2024 do května 2025. Celkové náklady na tuto pozici jsou odhadnuty na 10 000 Kč. </w:t>
            </w:r>
            <w:r w:rsidR="007A2A80" w:rsidRPr="004566B0">
              <w:t>Daně FÚ by činily 5 425 Kč</w:t>
            </w:r>
          </w:p>
        </w:tc>
        <w:tc>
          <w:tcPr>
            <w:tcW w:w="4531" w:type="dxa"/>
          </w:tcPr>
          <w:p w14:paraId="331B1A95" w14:textId="05919DF2" w:rsidR="0004369C" w:rsidRPr="004566B0" w:rsidRDefault="0004369C" w:rsidP="0004369C">
            <w:r w:rsidRPr="004566B0">
              <w:t>Fotografie z </w:t>
            </w:r>
            <w:proofErr w:type="spellStart"/>
            <w:r w:rsidRPr="004566B0">
              <w:t>KrBTM</w:t>
            </w:r>
            <w:proofErr w:type="spellEnd"/>
            <w:r w:rsidRPr="004566B0">
              <w:t xml:space="preserve"> a KP můžou pomoci oddílům s jejich vlastní propagací ať už na jejich sociálních sítích, v obecních zpravodajích, či v regionálních denících.</w:t>
            </w:r>
            <w:r w:rsidR="00B54934">
              <w:t xml:space="preserve"> </w:t>
            </w:r>
            <w:r w:rsidRPr="004566B0">
              <w:t>Správce sociálních sítích přiláká nové zájemce o náš sport a zvedne povědomí o našem sportu v našem regionu.</w:t>
            </w:r>
          </w:p>
        </w:tc>
      </w:tr>
    </w:tbl>
    <w:p w14:paraId="25AFF467" w14:textId="77777777" w:rsidR="0004369C" w:rsidRPr="004566B0" w:rsidRDefault="0004369C" w:rsidP="0004369C"/>
    <w:p w14:paraId="09601F99" w14:textId="16E1C2D9" w:rsidR="0004369C" w:rsidRPr="004566B0" w:rsidRDefault="00D315D8" w:rsidP="00EE3828">
      <w:pPr>
        <w:pStyle w:val="Nadpis2"/>
        <w:rPr>
          <w:rFonts w:ascii="Times New Roman" w:hAnsi="Times New Roman" w:cs="Times New Roman"/>
        </w:rPr>
      </w:pPr>
      <w:bookmarkStart w:id="6" w:name="_Toc158898601"/>
      <w:r>
        <w:rPr>
          <w:rFonts w:ascii="Times New Roman" w:hAnsi="Times New Roman" w:cs="Times New Roman"/>
        </w:rPr>
        <w:t>5.</w:t>
      </w:r>
      <w:r w:rsidR="0004369C" w:rsidRPr="004566B0">
        <w:rPr>
          <w:rFonts w:ascii="Times New Roman" w:hAnsi="Times New Roman" w:cs="Times New Roman"/>
        </w:rPr>
        <w:t xml:space="preserve"> Startovné </w:t>
      </w:r>
      <w:proofErr w:type="spellStart"/>
      <w:r w:rsidR="0004369C" w:rsidRPr="004566B0">
        <w:rPr>
          <w:rFonts w:ascii="Times New Roman" w:hAnsi="Times New Roman" w:cs="Times New Roman"/>
        </w:rPr>
        <w:t>KrBTM</w:t>
      </w:r>
      <w:bookmarkEnd w:id="6"/>
      <w:proofErr w:type="spellEnd"/>
    </w:p>
    <w:p w14:paraId="26F4E9CE" w14:textId="77777777" w:rsidR="0004369C" w:rsidRPr="004566B0" w:rsidRDefault="0004369C" w:rsidP="0004369C"/>
    <w:p w14:paraId="31588DAC" w14:textId="1097B1AA" w:rsidR="0004369C" w:rsidRPr="004566B0" w:rsidRDefault="0004369C" w:rsidP="0004369C">
      <w:r w:rsidRPr="004566B0">
        <w:t>ZKSST je jediným krajským svazem, který na svých krajských turnajích pro mládež nevybírá startovné. V minulosti v sezóně 2022/2023 vybíral startovné 50 Kč, které platily oddíly 2x ročně. Ovšem některé oddíly shledávali nevymahatelnost tohoto nařízení a startovné neplatily. VV ZKSST opět netrval na svých pravidlech, které nastavil a nevymáhal tyto platby po takových oddílech ani jim nezastavil závodní činnost podle SŘ. Namísto toho jim odečetl částku za startovné od dotace na mládež, případně jim dotaci neudělil.</w:t>
      </w:r>
      <w:r w:rsidRPr="004566B0">
        <w:rPr>
          <w:rStyle w:val="Znakapoznpodarou"/>
        </w:rPr>
        <w:footnoteReference w:id="28"/>
      </w:r>
      <w:r w:rsidRPr="004566B0">
        <w:t xml:space="preserve"> V tabulce níže jsou uvedeny startovné, které vybírají pořadatelé mládežnických turnajů v jednotlivých krajích České republiky.</w:t>
      </w:r>
    </w:p>
    <w:p w14:paraId="38578B3A" w14:textId="77777777" w:rsidR="0004369C" w:rsidRPr="004566B0" w:rsidRDefault="0004369C" w:rsidP="0004369C"/>
    <w:tbl>
      <w:tblPr>
        <w:tblStyle w:val="Mkatabulky"/>
        <w:tblW w:w="0" w:type="auto"/>
        <w:tblLook w:val="04A0" w:firstRow="1" w:lastRow="0" w:firstColumn="1" w:lastColumn="0" w:noHBand="0" w:noVBand="1"/>
      </w:tblPr>
      <w:tblGrid>
        <w:gridCol w:w="2405"/>
        <w:gridCol w:w="1985"/>
      </w:tblGrid>
      <w:tr w:rsidR="0004369C" w:rsidRPr="004566B0" w14:paraId="3B98F41C" w14:textId="77777777" w:rsidTr="000520B4">
        <w:tc>
          <w:tcPr>
            <w:tcW w:w="2405" w:type="dxa"/>
          </w:tcPr>
          <w:p w14:paraId="44B3E9A9" w14:textId="0417083F" w:rsidR="0004369C" w:rsidRPr="004566B0" w:rsidRDefault="0004369C" w:rsidP="000520B4">
            <w:r w:rsidRPr="004566B0">
              <w:t>Krajský svaz</w:t>
            </w:r>
          </w:p>
        </w:tc>
        <w:tc>
          <w:tcPr>
            <w:tcW w:w="1985" w:type="dxa"/>
          </w:tcPr>
          <w:p w14:paraId="4517C2CC" w14:textId="77777777" w:rsidR="0004369C" w:rsidRPr="004566B0" w:rsidRDefault="0004369C" w:rsidP="000520B4">
            <w:r w:rsidRPr="004566B0">
              <w:t>Výše startovného</w:t>
            </w:r>
          </w:p>
        </w:tc>
      </w:tr>
      <w:tr w:rsidR="0004369C" w:rsidRPr="004566B0" w14:paraId="4E6FC7D2" w14:textId="77777777" w:rsidTr="000520B4">
        <w:tc>
          <w:tcPr>
            <w:tcW w:w="2405" w:type="dxa"/>
          </w:tcPr>
          <w:p w14:paraId="75D9B481" w14:textId="77777777" w:rsidR="0004369C" w:rsidRPr="004566B0" w:rsidRDefault="0004369C" w:rsidP="000520B4">
            <w:r w:rsidRPr="004566B0">
              <w:lastRenderedPageBreak/>
              <w:t>Praha</w:t>
            </w:r>
          </w:p>
        </w:tc>
        <w:tc>
          <w:tcPr>
            <w:tcW w:w="1985" w:type="dxa"/>
          </w:tcPr>
          <w:p w14:paraId="3BEEAD01" w14:textId="47B4FD27" w:rsidR="0004369C" w:rsidRPr="004566B0" w:rsidRDefault="0004369C" w:rsidP="000520B4">
            <w:r w:rsidRPr="004566B0">
              <w:t>150 Kč</w:t>
            </w:r>
            <w:r w:rsidRPr="004566B0">
              <w:rPr>
                <w:rStyle w:val="Znakapoznpodarou"/>
              </w:rPr>
              <w:footnoteReference w:id="29"/>
            </w:r>
          </w:p>
        </w:tc>
      </w:tr>
      <w:tr w:rsidR="0004369C" w:rsidRPr="004566B0" w14:paraId="38C06A93" w14:textId="77777777" w:rsidTr="000520B4">
        <w:tc>
          <w:tcPr>
            <w:tcW w:w="2405" w:type="dxa"/>
          </w:tcPr>
          <w:p w14:paraId="31518F91" w14:textId="77777777" w:rsidR="0004369C" w:rsidRPr="004566B0" w:rsidRDefault="0004369C" w:rsidP="000520B4">
            <w:r w:rsidRPr="004566B0">
              <w:t>Karlovarský Kraj</w:t>
            </w:r>
          </w:p>
        </w:tc>
        <w:tc>
          <w:tcPr>
            <w:tcW w:w="1985" w:type="dxa"/>
          </w:tcPr>
          <w:p w14:paraId="20FD8412" w14:textId="3BB6529A" w:rsidR="0004369C" w:rsidRPr="004566B0" w:rsidRDefault="0004369C" w:rsidP="000520B4">
            <w:r w:rsidRPr="004566B0">
              <w:t xml:space="preserve">100 Kč </w:t>
            </w:r>
            <w:r w:rsidRPr="004566B0">
              <w:rPr>
                <w:rStyle w:val="Znakapoznpodarou"/>
              </w:rPr>
              <w:footnoteReference w:id="30"/>
            </w:r>
          </w:p>
        </w:tc>
      </w:tr>
      <w:tr w:rsidR="0004369C" w:rsidRPr="004566B0" w14:paraId="726F5A7D" w14:textId="77777777" w:rsidTr="000520B4">
        <w:tc>
          <w:tcPr>
            <w:tcW w:w="2405" w:type="dxa"/>
          </w:tcPr>
          <w:p w14:paraId="48C5608B" w14:textId="77777777" w:rsidR="0004369C" w:rsidRPr="004566B0" w:rsidRDefault="0004369C" w:rsidP="000520B4">
            <w:r w:rsidRPr="004566B0">
              <w:t>Plzeňský kraj</w:t>
            </w:r>
          </w:p>
        </w:tc>
        <w:tc>
          <w:tcPr>
            <w:tcW w:w="1985" w:type="dxa"/>
          </w:tcPr>
          <w:p w14:paraId="571597DA" w14:textId="77777777" w:rsidR="0004369C" w:rsidRPr="004566B0" w:rsidRDefault="0004369C" w:rsidP="000520B4">
            <w:r w:rsidRPr="004566B0">
              <w:t>Nedohledáno</w:t>
            </w:r>
          </w:p>
        </w:tc>
      </w:tr>
      <w:tr w:rsidR="0004369C" w:rsidRPr="004566B0" w14:paraId="34BCF4C6" w14:textId="77777777" w:rsidTr="000520B4">
        <w:tc>
          <w:tcPr>
            <w:tcW w:w="2405" w:type="dxa"/>
          </w:tcPr>
          <w:p w14:paraId="34EF5483" w14:textId="77777777" w:rsidR="0004369C" w:rsidRPr="004566B0" w:rsidRDefault="0004369C" w:rsidP="000520B4">
            <w:r w:rsidRPr="004566B0">
              <w:t>Jihočeský kraj</w:t>
            </w:r>
          </w:p>
        </w:tc>
        <w:tc>
          <w:tcPr>
            <w:tcW w:w="1985" w:type="dxa"/>
          </w:tcPr>
          <w:p w14:paraId="5C89FD08" w14:textId="77777777" w:rsidR="0004369C" w:rsidRPr="004566B0" w:rsidRDefault="0004369C" w:rsidP="000520B4">
            <w:r w:rsidRPr="004566B0">
              <w:t xml:space="preserve">100 Kč </w:t>
            </w:r>
            <w:r w:rsidRPr="004566B0">
              <w:rPr>
                <w:rStyle w:val="Znakapoznpodarou"/>
              </w:rPr>
              <w:footnoteReference w:id="31"/>
            </w:r>
          </w:p>
        </w:tc>
      </w:tr>
      <w:tr w:rsidR="0004369C" w:rsidRPr="004566B0" w14:paraId="53682DB2" w14:textId="77777777" w:rsidTr="000520B4">
        <w:tc>
          <w:tcPr>
            <w:tcW w:w="2405" w:type="dxa"/>
          </w:tcPr>
          <w:p w14:paraId="500713BD" w14:textId="77777777" w:rsidR="0004369C" w:rsidRPr="004566B0" w:rsidRDefault="0004369C" w:rsidP="000520B4">
            <w:r w:rsidRPr="004566B0">
              <w:t>Ústecký kraj</w:t>
            </w:r>
          </w:p>
        </w:tc>
        <w:tc>
          <w:tcPr>
            <w:tcW w:w="1985" w:type="dxa"/>
          </w:tcPr>
          <w:p w14:paraId="3A8D2243" w14:textId="77777777" w:rsidR="0004369C" w:rsidRPr="004566B0" w:rsidRDefault="0004369C" w:rsidP="000520B4">
            <w:r w:rsidRPr="004566B0">
              <w:t xml:space="preserve">100 Kč </w:t>
            </w:r>
            <w:r w:rsidRPr="004566B0">
              <w:rPr>
                <w:rStyle w:val="Znakapoznpodarou"/>
              </w:rPr>
              <w:footnoteReference w:id="32"/>
            </w:r>
          </w:p>
        </w:tc>
      </w:tr>
      <w:tr w:rsidR="0004369C" w:rsidRPr="004566B0" w14:paraId="7A1F75E3" w14:textId="77777777" w:rsidTr="000520B4">
        <w:tc>
          <w:tcPr>
            <w:tcW w:w="2405" w:type="dxa"/>
          </w:tcPr>
          <w:p w14:paraId="5EADD8D5" w14:textId="77777777" w:rsidR="0004369C" w:rsidRPr="004566B0" w:rsidRDefault="0004369C" w:rsidP="000520B4">
            <w:r w:rsidRPr="004566B0">
              <w:t>Liberecký kraj</w:t>
            </w:r>
          </w:p>
        </w:tc>
        <w:tc>
          <w:tcPr>
            <w:tcW w:w="1985" w:type="dxa"/>
          </w:tcPr>
          <w:p w14:paraId="4E64550B" w14:textId="77777777" w:rsidR="0004369C" w:rsidRPr="004566B0" w:rsidRDefault="0004369C" w:rsidP="000520B4">
            <w:r w:rsidRPr="004566B0">
              <w:t xml:space="preserve">100 Kč </w:t>
            </w:r>
            <w:r w:rsidRPr="004566B0">
              <w:rPr>
                <w:rStyle w:val="Znakapoznpodarou"/>
              </w:rPr>
              <w:footnoteReference w:id="33"/>
            </w:r>
          </w:p>
        </w:tc>
      </w:tr>
      <w:tr w:rsidR="0004369C" w:rsidRPr="004566B0" w14:paraId="339A38A1" w14:textId="77777777" w:rsidTr="000520B4">
        <w:tc>
          <w:tcPr>
            <w:tcW w:w="2405" w:type="dxa"/>
          </w:tcPr>
          <w:p w14:paraId="23FA7F13" w14:textId="77777777" w:rsidR="0004369C" w:rsidRPr="004566B0" w:rsidRDefault="0004369C" w:rsidP="000520B4">
            <w:r w:rsidRPr="004566B0">
              <w:t>Královehradecký + Pardubický kraj</w:t>
            </w:r>
          </w:p>
        </w:tc>
        <w:tc>
          <w:tcPr>
            <w:tcW w:w="1985" w:type="dxa"/>
          </w:tcPr>
          <w:p w14:paraId="5BE9CE3F" w14:textId="7C7F1A09" w:rsidR="0004369C" w:rsidRPr="004566B0" w:rsidRDefault="0004369C" w:rsidP="000520B4">
            <w:r w:rsidRPr="004566B0">
              <w:t>100 Kč</w:t>
            </w:r>
            <w:r w:rsidRPr="004566B0">
              <w:rPr>
                <w:rStyle w:val="Znakapoznpodarou"/>
              </w:rPr>
              <w:footnoteReference w:id="34"/>
            </w:r>
          </w:p>
        </w:tc>
      </w:tr>
    </w:tbl>
    <w:p w14:paraId="350B61A6" w14:textId="0F079C8D" w:rsidR="0004369C" w:rsidRPr="004566B0" w:rsidRDefault="0004369C" w:rsidP="0004369C"/>
    <w:p w14:paraId="37274A29" w14:textId="1C435E18" w:rsidR="0004369C" w:rsidRPr="004566B0" w:rsidRDefault="0004369C">
      <w:r w:rsidRPr="004566B0">
        <w:br w:type="page"/>
      </w:r>
    </w:p>
    <w:p w14:paraId="0CE8D2FD" w14:textId="77777777" w:rsidR="0004369C" w:rsidRPr="004566B0" w:rsidRDefault="0004369C" w:rsidP="0004369C"/>
    <w:tbl>
      <w:tblPr>
        <w:tblStyle w:val="Mkatabulky"/>
        <w:tblpPr w:leftFromText="141" w:rightFromText="141" w:vertAnchor="text" w:horzAnchor="margin" w:tblpY="-60"/>
        <w:tblW w:w="0" w:type="auto"/>
        <w:tblLook w:val="04A0" w:firstRow="1" w:lastRow="0" w:firstColumn="1" w:lastColumn="0" w:noHBand="0" w:noVBand="1"/>
      </w:tblPr>
      <w:tblGrid>
        <w:gridCol w:w="2405"/>
        <w:gridCol w:w="1985"/>
      </w:tblGrid>
      <w:tr w:rsidR="0004369C" w:rsidRPr="004566B0" w14:paraId="12AABAF7" w14:textId="77777777" w:rsidTr="0004369C">
        <w:tc>
          <w:tcPr>
            <w:tcW w:w="2405" w:type="dxa"/>
          </w:tcPr>
          <w:p w14:paraId="428F2CC6" w14:textId="77777777" w:rsidR="0004369C" w:rsidRPr="004566B0" w:rsidRDefault="0004369C" w:rsidP="0004369C">
            <w:r w:rsidRPr="004566B0">
              <w:t>Středočeský kraj</w:t>
            </w:r>
          </w:p>
        </w:tc>
        <w:tc>
          <w:tcPr>
            <w:tcW w:w="1985" w:type="dxa"/>
          </w:tcPr>
          <w:p w14:paraId="09B57DE0" w14:textId="77777777" w:rsidR="0004369C" w:rsidRPr="004566B0" w:rsidRDefault="0004369C" w:rsidP="0004369C">
            <w:r w:rsidRPr="004566B0">
              <w:t>200 Kč</w:t>
            </w:r>
            <w:r w:rsidRPr="004566B0">
              <w:rPr>
                <w:rStyle w:val="Znakapoznpodarou"/>
              </w:rPr>
              <w:footnoteReference w:id="35"/>
            </w:r>
          </w:p>
        </w:tc>
      </w:tr>
      <w:tr w:rsidR="0004369C" w:rsidRPr="004566B0" w14:paraId="4F2DC457" w14:textId="77777777" w:rsidTr="0004369C">
        <w:tc>
          <w:tcPr>
            <w:tcW w:w="2405" w:type="dxa"/>
          </w:tcPr>
          <w:p w14:paraId="3AD35F3C" w14:textId="77777777" w:rsidR="0004369C" w:rsidRPr="004566B0" w:rsidRDefault="0004369C" w:rsidP="0004369C">
            <w:r w:rsidRPr="004566B0">
              <w:t>Jihomoravský kraj</w:t>
            </w:r>
          </w:p>
        </w:tc>
        <w:tc>
          <w:tcPr>
            <w:tcW w:w="1985" w:type="dxa"/>
          </w:tcPr>
          <w:p w14:paraId="59F961E7" w14:textId="77777777" w:rsidR="0004369C" w:rsidRPr="004566B0" w:rsidRDefault="0004369C" w:rsidP="0004369C">
            <w:r w:rsidRPr="004566B0">
              <w:t>150 Kč</w:t>
            </w:r>
            <w:r w:rsidRPr="004566B0">
              <w:rPr>
                <w:rStyle w:val="Znakapoznpodarou"/>
              </w:rPr>
              <w:footnoteReference w:id="36"/>
            </w:r>
          </w:p>
        </w:tc>
      </w:tr>
      <w:tr w:rsidR="0004369C" w:rsidRPr="004566B0" w14:paraId="59307D90" w14:textId="77777777" w:rsidTr="0004369C">
        <w:tc>
          <w:tcPr>
            <w:tcW w:w="2405" w:type="dxa"/>
          </w:tcPr>
          <w:p w14:paraId="29D22D40" w14:textId="77777777" w:rsidR="0004369C" w:rsidRPr="004566B0" w:rsidRDefault="0004369C" w:rsidP="0004369C">
            <w:r w:rsidRPr="004566B0">
              <w:t>Olomoucký kraj</w:t>
            </w:r>
          </w:p>
        </w:tc>
        <w:tc>
          <w:tcPr>
            <w:tcW w:w="1985" w:type="dxa"/>
          </w:tcPr>
          <w:p w14:paraId="7F1EBC73" w14:textId="77777777" w:rsidR="0004369C" w:rsidRPr="004566B0" w:rsidRDefault="0004369C" w:rsidP="0004369C">
            <w:r w:rsidRPr="004566B0">
              <w:t>100 Kč</w:t>
            </w:r>
            <w:r w:rsidRPr="004566B0">
              <w:rPr>
                <w:rStyle w:val="Znakapoznpodarou"/>
              </w:rPr>
              <w:footnoteReference w:id="37"/>
            </w:r>
          </w:p>
        </w:tc>
      </w:tr>
      <w:tr w:rsidR="0004369C" w:rsidRPr="004566B0" w14:paraId="0BCD6F52" w14:textId="77777777" w:rsidTr="0004369C">
        <w:tc>
          <w:tcPr>
            <w:tcW w:w="2405" w:type="dxa"/>
          </w:tcPr>
          <w:p w14:paraId="344DEBD5" w14:textId="77777777" w:rsidR="0004369C" w:rsidRPr="004566B0" w:rsidRDefault="0004369C" w:rsidP="0004369C">
            <w:r w:rsidRPr="004566B0">
              <w:t>Zlínský kraj</w:t>
            </w:r>
          </w:p>
        </w:tc>
        <w:tc>
          <w:tcPr>
            <w:tcW w:w="1985" w:type="dxa"/>
          </w:tcPr>
          <w:p w14:paraId="2C5D2126" w14:textId="77777777" w:rsidR="0004369C" w:rsidRPr="004566B0" w:rsidRDefault="0004369C" w:rsidP="0004369C">
            <w:r w:rsidRPr="004566B0">
              <w:t>0 Kč</w:t>
            </w:r>
            <w:r w:rsidRPr="004566B0">
              <w:rPr>
                <w:rStyle w:val="Znakapoznpodarou"/>
              </w:rPr>
              <w:footnoteReference w:id="38"/>
            </w:r>
          </w:p>
        </w:tc>
      </w:tr>
      <w:tr w:rsidR="0004369C" w:rsidRPr="004566B0" w14:paraId="252EEA4A" w14:textId="77777777" w:rsidTr="0004369C">
        <w:tc>
          <w:tcPr>
            <w:tcW w:w="2405" w:type="dxa"/>
          </w:tcPr>
          <w:p w14:paraId="63345F53" w14:textId="77777777" w:rsidR="0004369C" w:rsidRPr="004566B0" w:rsidRDefault="0004369C" w:rsidP="0004369C">
            <w:r w:rsidRPr="004566B0">
              <w:t>Moravskoslezský kraj</w:t>
            </w:r>
          </w:p>
        </w:tc>
        <w:tc>
          <w:tcPr>
            <w:tcW w:w="1985" w:type="dxa"/>
          </w:tcPr>
          <w:p w14:paraId="6B39D861" w14:textId="77777777" w:rsidR="0004369C" w:rsidRPr="004566B0" w:rsidRDefault="0004369C" w:rsidP="0004369C">
            <w:r w:rsidRPr="004566B0">
              <w:t>100 Kč</w:t>
            </w:r>
            <w:r w:rsidRPr="004566B0">
              <w:rPr>
                <w:rStyle w:val="Znakapoznpodarou"/>
              </w:rPr>
              <w:footnoteReference w:id="39"/>
            </w:r>
          </w:p>
        </w:tc>
      </w:tr>
      <w:tr w:rsidR="0004369C" w:rsidRPr="004566B0" w14:paraId="26CB8FEF" w14:textId="77777777" w:rsidTr="0004369C">
        <w:tc>
          <w:tcPr>
            <w:tcW w:w="2405" w:type="dxa"/>
          </w:tcPr>
          <w:p w14:paraId="13DEE5D6" w14:textId="77777777" w:rsidR="0004369C" w:rsidRPr="004566B0" w:rsidRDefault="0004369C" w:rsidP="0004369C">
            <w:r w:rsidRPr="004566B0">
              <w:t>Kraj Vysočina</w:t>
            </w:r>
          </w:p>
        </w:tc>
        <w:tc>
          <w:tcPr>
            <w:tcW w:w="1985" w:type="dxa"/>
          </w:tcPr>
          <w:p w14:paraId="69240B1F" w14:textId="5F7D8D3E" w:rsidR="0004369C" w:rsidRPr="004566B0" w:rsidRDefault="0004369C" w:rsidP="0004369C">
            <w:r w:rsidRPr="004566B0">
              <w:t>50 Kč</w:t>
            </w:r>
            <w:r w:rsidRPr="004566B0">
              <w:rPr>
                <w:rStyle w:val="Znakapoznpodarou"/>
              </w:rPr>
              <w:footnoteReference w:id="40"/>
            </w:r>
          </w:p>
        </w:tc>
      </w:tr>
    </w:tbl>
    <w:p w14:paraId="1413543C" w14:textId="77777777" w:rsidR="0004369C" w:rsidRPr="004566B0" w:rsidRDefault="0004369C" w:rsidP="0004369C">
      <w:pPr>
        <w:pStyle w:val="Nadpis1"/>
        <w:rPr>
          <w:rFonts w:ascii="Times New Roman" w:hAnsi="Times New Roman" w:cs="Times New Roman"/>
        </w:rPr>
      </w:pPr>
    </w:p>
    <w:p w14:paraId="5E8ADEDF" w14:textId="77777777" w:rsidR="0004369C" w:rsidRPr="004566B0" w:rsidRDefault="0004369C" w:rsidP="0004369C">
      <w:pPr>
        <w:pStyle w:val="Nadpis1"/>
        <w:rPr>
          <w:rFonts w:ascii="Times New Roman" w:hAnsi="Times New Roman" w:cs="Times New Roman"/>
        </w:rPr>
      </w:pPr>
    </w:p>
    <w:p w14:paraId="3EB17FF5" w14:textId="77777777" w:rsidR="0004369C" w:rsidRPr="004566B0" w:rsidRDefault="0004369C" w:rsidP="0004369C">
      <w:pPr>
        <w:pStyle w:val="Nadpis1"/>
        <w:rPr>
          <w:rFonts w:ascii="Times New Roman" w:hAnsi="Times New Roman" w:cs="Times New Roman"/>
        </w:rPr>
      </w:pPr>
    </w:p>
    <w:p w14:paraId="5E98D9A2" w14:textId="77777777" w:rsidR="007A2A80" w:rsidRPr="004566B0" w:rsidRDefault="007A2A80" w:rsidP="007A2A80"/>
    <w:p w14:paraId="0321F05E" w14:textId="275FF511" w:rsidR="007A2A80" w:rsidRPr="004566B0" w:rsidRDefault="007A2A80" w:rsidP="007A2A80">
      <w:pPr>
        <w:rPr>
          <w:b/>
          <w:bCs/>
        </w:rPr>
      </w:pPr>
      <w:r w:rsidRPr="004566B0">
        <w:rPr>
          <w:b/>
          <w:bCs/>
        </w:rPr>
        <w:t>Opatření:</w:t>
      </w:r>
    </w:p>
    <w:p w14:paraId="407E75A0" w14:textId="77777777" w:rsidR="007A2A80" w:rsidRPr="004566B0" w:rsidRDefault="007A2A80" w:rsidP="007A2A80"/>
    <w:p w14:paraId="3FBAD434" w14:textId="77777777" w:rsidR="007A2A80" w:rsidRPr="004566B0" w:rsidRDefault="007A2A80" w:rsidP="007A2A80">
      <w:r w:rsidRPr="004566B0">
        <w:t xml:space="preserve">Konference ZKSST v roce 2024 přijme následující usnesení: </w:t>
      </w:r>
    </w:p>
    <w:p w14:paraId="7D6BA175" w14:textId="77777777" w:rsidR="007A2A80" w:rsidRPr="004566B0" w:rsidRDefault="007A2A80" w:rsidP="007A2A80">
      <w:r w:rsidRPr="004566B0">
        <w:br/>
        <w:t xml:space="preserve">Usnesení konference Zlínského krajského svazu stolního tenisu </w:t>
      </w:r>
      <w:proofErr w:type="spellStart"/>
      <w:r w:rsidRPr="004566B0">
        <w:t>z.s</w:t>
      </w:r>
      <w:proofErr w:type="spellEnd"/>
      <w:r w:rsidRPr="004566B0">
        <w:t>.,</w:t>
      </w:r>
    </w:p>
    <w:p w14:paraId="251E0C27" w14:textId="77777777" w:rsidR="007A2A80" w:rsidRPr="004566B0" w:rsidRDefault="007A2A80" w:rsidP="007A2A80">
      <w:pPr>
        <w:rPr>
          <w:b/>
          <w:bCs/>
        </w:rPr>
      </w:pPr>
    </w:p>
    <w:p w14:paraId="0CC4F762" w14:textId="2F737042" w:rsidR="007A2A80" w:rsidRPr="004566B0" w:rsidRDefault="007A2A80" w:rsidP="007A2A80">
      <w:r w:rsidRPr="004566B0">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 aby:</w:t>
      </w:r>
    </w:p>
    <w:p w14:paraId="38058B1F" w14:textId="77777777" w:rsidR="007A2A80" w:rsidRPr="004566B0" w:rsidRDefault="007A2A80" w:rsidP="007A2A80"/>
    <w:p w14:paraId="3E511B77" w14:textId="69B94401" w:rsidR="007A2A80" w:rsidRPr="004566B0" w:rsidRDefault="007A2A80" w:rsidP="007A2A80">
      <w:pPr>
        <w:pStyle w:val="Odstavecseseznamem"/>
        <w:numPr>
          <w:ilvl w:val="0"/>
          <w:numId w:val="7"/>
        </w:numPr>
      </w:pPr>
      <w:r w:rsidRPr="004566B0">
        <w:t>Vyzval KM ZKSST k úpravě propozic krajského přeboru mládeže jednotlivců (</w:t>
      </w:r>
      <w:proofErr w:type="spellStart"/>
      <w:r w:rsidRPr="004566B0">
        <w:t>KrBTM</w:t>
      </w:r>
      <w:proofErr w:type="spellEnd"/>
      <w:r w:rsidRPr="004566B0">
        <w:t>) 2024/2025, tak aby v bodě vklady se uvedla následují věta: „Pořadatel má právo vybírat vklady až ve výši 100 Kč.“</w:t>
      </w:r>
    </w:p>
    <w:p w14:paraId="39541513" w14:textId="77777777" w:rsidR="007A2A80" w:rsidRPr="004566B0" w:rsidRDefault="007A2A80" w:rsidP="007A2A80"/>
    <w:tbl>
      <w:tblPr>
        <w:tblStyle w:val="Mkatabulky"/>
        <w:tblW w:w="9351" w:type="dxa"/>
        <w:tblLook w:val="04A0" w:firstRow="1" w:lastRow="0" w:firstColumn="1" w:lastColumn="0" w:noHBand="0" w:noVBand="1"/>
      </w:tblPr>
      <w:tblGrid>
        <w:gridCol w:w="2830"/>
        <w:gridCol w:w="2977"/>
        <w:gridCol w:w="3544"/>
      </w:tblGrid>
      <w:tr w:rsidR="007A2A80" w:rsidRPr="004566B0" w14:paraId="774F399E" w14:textId="1C5F87C0" w:rsidTr="007A2A80">
        <w:tc>
          <w:tcPr>
            <w:tcW w:w="2830" w:type="dxa"/>
          </w:tcPr>
          <w:p w14:paraId="733086AC" w14:textId="41F5AA25" w:rsidR="007A2A80" w:rsidRPr="004566B0" w:rsidRDefault="007A2A80" w:rsidP="007A2A80">
            <w:pPr>
              <w:jc w:val="center"/>
            </w:pPr>
            <w:r w:rsidRPr="004566B0">
              <w:t>Dopad na rozpočet ZKSST</w:t>
            </w:r>
          </w:p>
        </w:tc>
        <w:tc>
          <w:tcPr>
            <w:tcW w:w="2977" w:type="dxa"/>
          </w:tcPr>
          <w:p w14:paraId="27AB725E" w14:textId="4DBFF1CF" w:rsidR="007A2A80" w:rsidRPr="004566B0" w:rsidRDefault="007A2A80" w:rsidP="007A2A80">
            <w:pPr>
              <w:jc w:val="center"/>
            </w:pPr>
            <w:r w:rsidRPr="004566B0">
              <w:t>Dopad na oddíly</w:t>
            </w:r>
          </w:p>
        </w:tc>
        <w:tc>
          <w:tcPr>
            <w:tcW w:w="3544" w:type="dxa"/>
          </w:tcPr>
          <w:p w14:paraId="17E792EA" w14:textId="2AA64277" w:rsidR="007A2A80" w:rsidRPr="004566B0" w:rsidRDefault="007A2A80" w:rsidP="007A2A80">
            <w:pPr>
              <w:jc w:val="center"/>
            </w:pPr>
            <w:r w:rsidRPr="004566B0">
              <w:t>Dopad na hráče</w:t>
            </w:r>
          </w:p>
        </w:tc>
      </w:tr>
      <w:tr w:rsidR="007A2A80" w:rsidRPr="004566B0" w14:paraId="1FCD0DB1" w14:textId="3E6942FC" w:rsidTr="007A2A80">
        <w:tc>
          <w:tcPr>
            <w:tcW w:w="2830" w:type="dxa"/>
          </w:tcPr>
          <w:p w14:paraId="35624874" w14:textId="7A9D66A3" w:rsidR="007A2A80" w:rsidRPr="004566B0" w:rsidRDefault="007A2A80" w:rsidP="007A2A80">
            <w:r w:rsidRPr="004566B0">
              <w:t xml:space="preserve">Toto opatření bude mít na rozpočet pozitivní dopad, neboť může snížit příspěvek ZKSST na pořádání </w:t>
            </w:r>
            <w:proofErr w:type="spellStart"/>
            <w:r w:rsidRPr="004566B0">
              <w:t>KrBTM</w:t>
            </w:r>
            <w:proofErr w:type="spellEnd"/>
            <w:r w:rsidRPr="004566B0">
              <w:t xml:space="preserve"> z dnešních 13 500 Kč na například 5 000 Kč, zbylých 10 000 Kč může pořadatel vybrat na vkladech. Toto opatření přinese rozpočtu 68 000 Kč</w:t>
            </w:r>
            <w:r w:rsidR="00B54934">
              <w:t xml:space="preserve"> ročně.</w:t>
            </w:r>
          </w:p>
        </w:tc>
        <w:tc>
          <w:tcPr>
            <w:tcW w:w="2977" w:type="dxa"/>
          </w:tcPr>
          <w:p w14:paraId="16824CE8" w14:textId="0F38D3D8" w:rsidR="007A2A80" w:rsidRPr="004566B0" w:rsidRDefault="007A2A80" w:rsidP="007A2A80">
            <w:r w:rsidRPr="004566B0">
              <w:t>Oddílům</w:t>
            </w:r>
            <w:r w:rsidR="00EE3828" w:rsidRPr="004566B0">
              <w:t>,</w:t>
            </w:r>
            <w:r w:rsidRPr="004566B0">
              <w:t xml:space="preserve"> jež vysílají své hráče na </w:t>
            </w:r>
            <w:proofErr w:type="spellStart"/>
            <w:r w:rsidRPr="004566B0">
              <w:t>KrBTM</w:t>
            </w:r>
            <w:proofErr w:type="spellEnd"/>
            <w:r w:rsidRPr="004566B0">
              <w:t xml:space="preserve"> se můžou zvýšit výdaje na své hráče, pokud jim vklady budou proplácet. Případně vklady mohou platit sami hráči, jejich zákonní zástupci nebo je oddíly můžou vybrat na členských příspěvcích.</w:t>
            </w:r>
          </w:p>
        </w:tc>
        <w:tc>
          <w:tcPr>
            <w:tcW w:w="3544" w:type="dxa"/>
          </w:tcPr>
          <w:p w14:paraId="673B8879" w14:textId="19BF2F61" w:rsidR="007A2A80" w:rsidRPr="004566B0" w:rsidRDefault="007A2A80" w:rsidP="007A2A80">
            <w:r w:rsidRPr="004566B0">
              <w:t xml:space="preserve">Hráči startují na </w:t>
            </w:r>
            <w:proofErr w:type="spellStart"/>
            <w:r w:rsidRPr="004566B0">
              <w:t>KrBTM</w:t>
            </w:r>
            <w:proofErr w:type="spellEnd"/>
            <w:r w:rsidRPr="004566B0">
              <w:t xml:space="preserve"> zaplatí za účast na jednom </w:t>
            </w:r>
            <w:proofErr w:type="spellStart"/>
            <w:r w:rsidRPr="004566B0">
              <w:t>KrBTM</w:t>
            </w:r>
            <w:proofErr w:type="spellEnd"/>
            <w:r w:rsidRPr="004566B0">
              <w:t xml:space="preserve"> 100 Kč. V případě 8 startů na </w:t>
            </w:r>
            <w:proofErr w:type="spellStart"/>
            <w:r w:rsidRPr="004566B0">
              <w:t>KrBTM</w:t>
            </w:r>
            <w:proofErr w:type="spellEnd"/>
            <w:r w:rsidRPr="004566B0">
              <w:t xml:space="preserve"> 800 Kč. Tyto vklady jim můžou proplácet oddíly.</w:t>
            </w:r>
          </w:p>
        </w:tc>
      </w:tr>
    </w:tbl>
    <w:p w14:paraId="5FFAD50F" w14:textId="77777777" w:rsidR="007A2A80" w:rsidRPr="004566B0" w:rsidRDefault="007A2A80" w:rsidP="007A2A80"/>
    <w:p w14:paraId="658F90DF" w14:textId="383B8AAF" w:rsidR="00CD1FA6" w:rsidRPr="004566B0" w:rsidRDefault="00D315D8" w:rsidP="00CD1FA6">
      <w:pPr>
        <w:pStyle w:val="Nadpis2"/>
        <w:rPr>
          <w:rFonts w:ascii="Times New Roman" w:hAnsi="Times New Roman" w:cs="Times New Roman"/>
        </w:rPr>
      </w:pPr>
      <w:bookmarkStart w:id="7" w:name="_Toc158898602"/>
      <w:r>
        <w:rPr>
          <w:rFonts w:ascii="Times New Roman" w:hAnsi="Times New Roman" w:cs="Times New Roman"/>
        </w:rPr>
        <w:t>6.</w:t>
      </w:r>
      <w:r w:rsidR="00CD1FA6" w:rsidRPr="004566B0">
        <w:rPr>
          <w:rFonts w:ascii="Times New Roman" w:hAnsi="Times New Roman" w:cs="Times New Roman"/>
        </w:rPr>
        <w:t xml:space="preserve"> Další opatření</w:t>
      </w:r>
      <w:bookmarkEnd w:id="7"/>
    </w:p>
    <w:p w14:paraId="2D4D6977" w14:textId="7CA74125" w:rsidR="00CD1FA6" w:rsidRDefault="00CD1FA6" w:rsidP="00CD1FA6">
      <w:r w:rsidRPr="004566B0">
        <w:br/>
        <w:t>Tato kapitola se věnuje opatřením, které musí přijmout konference ZKSST v roce 2024 na základě zjištění v</w:t>
      </w:r>
      <w:r w:rsidR="00D315D8">
        <w:t> části II., kapitolách 6.1.1. a 6.1.3.</w:t>
      </w:r>
    </w:p>
    <w:p w14:paraId="0951E506" w14:textId="77777777" w:rsidR="00D315D8" w:rsidRPr="004566B0" w:rsidRDefault="00D315D8" w:rsidP="00CD1FA6"/>
    <w:p w14:paraId="47358599" w14:textId="77777777" w:rsidR="00CD1FA6" w:rsidRPr="004566B0" w:rsidRDefault="00CD1FA6" w:rsidP="00CD1FA6">
      <w:r w:rsidRPr="004566B0">
        <w:rPr>
          <w:b/>
          <w:bCs/>
        </w:rPr>
        <w:t>Opatření</w:t>
      </w:r>
      <w:r w:rsidRPr="004566B0">
        <w:rPr>
          <w:b/>
          <w:bCs/>
        </w:rPr>
        <w:br/>
      </w:r>
      <w:r w:rsidRPr="004566B0">
        <w:rPr>
          <w:b/>
          <w:bCs/>
        </w:rPr>
        <w:br/>
      </w:r>
      <w:r w:rsidRPr="004566B0">
        <w:t xml:space="preserve">Konference ZKSST v roce 2024 přijme následující usnesení: </w:t>
      </w:r>
    </w:p>
    <w:p w14:paraId="6B530BE8" w14:textId="77777777" w:rsidR="00CD1FA6" w:rsidRPr="004566B0" w:rsidRDefault="00CD1FA6" w:rsidP="00CD1FA6">
      <w:r w:rsidRPr="004566B0">
        <w:br/>
        <w:t xml:space="preserve">Usnesení konference Zlínského krajského svazu stolního tenisu </w:t>
      </w:r>
      <w:proofErr w:type="spellStart"/>
      <w:r w:rsidRPr="004566B0">
        <w:t>z.s</w:t>
      </w:r>
      <w:proofErr w:type="spellEnd"/>
      <w:r w:rsidRPr="004566B0">
        <w:t>.,</w:t>
      </w:r>
    </w:p>
    <w:p w14:paraId="6BFCAE80" w14:textId="77777777" w:rsidR="00CD1FA6" w:rsidRPr="004566B0" w:rsidRDefault="00CD1FA6" w:rsidP="00CD1FA6">
      <w:pPr>
        <w:rPr>
          <w:b/>
          <w:bCs/>
        </w:rPr>
      </w:pPr>
    </w:p>
    <w:p w14:paraId="57BF6201" w14:textId="59BF2B6A" w:rsidR="00CD1FA6" w:rsidRPr="004566B0" w:rsidRDefault="00CD1FA6" w:rsidP="00CD1FA6">
      <w:r w:rsidRPr="004566B0">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 xml:space="preserve">., vyzývá výkonný výbor Zlínského krajského svazu stolního tenisu </w:t>
      </w:r>
      <w:proofErr w:type="spellStart"/>
      <w:r w:rsidRPr="004566B0">
        <w:t>z.s</w:t>
      </w:r>
      <w:proofErr w:type="spellEnd"/>
      <w:r w:rsidRPr="004566B0">
        <w:t>., aby:</w:t>
      </w:r>
    </w:p>
    <w:p w14:paraId="641FA3CB" w14:textId="77777777" w:rsidR="00CD1FA6" w:rsidRPr="004566B0" w:rsidRDefault="00CD1FA6" w:rsidP="00CD1FA6"/>
    <w:p w14:paraId="235A4B9A" w14:textId="6733A8A0" w:rsidR="00CD1FA6" w:rsidRPr="004566B0" w:rsidRDefault="00CD1FA6" w:rsidP="00CD1FA6">
      <w:pPr>
        <w:pStyle w:val="Odstavecseseznamem"/>
        <w:numPr>
          <w:ilvl w:val="0"/>
          <w:numId w:val="39"/>
        </w:numPr>
      </w:pPr>
      <w:r w:rsidRPr="004566B0">
        <w:t>Podal podnět na VV ČAST, v případě nenalezení schválení jeho činnosti v jiném KSST, ohledně oddílu TJ Chropyně, který dle názoru ZKSST neoprávněně startuje v soutěžích KSST Olomouc, respektive RSST Přerov;</w:t>
      </w:r>
    </w:p>
    <w:p w14:paraId="352EA4BC" w14:textId="43D8FE0E" w:rsidR="00CD1FA6" w:rsidRPr="004566B0" w:rsidRDefault="00CD1FA6" w:rsidP="00CD1FA6">
      <w:pPr>
        <w:pStyle w:val="Odstavecseseznamem"/>
        <w:numPr>
          <w:ilvl w:val="0"/>
          <w:numId w:val="39"/>
        </w:numPr>
      </w:pPr>
      <w:r w:rsidRPr="004566B0">
        <w:t>Podal podnět na VV ČAST ohledně oddílu Stolní tenis klub Komárno, který dle názoru ZKSST neoprávněně startuje v soutěžích KSST Olomouc, respektive RSST Přerov;</w:t>
      </w:r>
    </w:p>
    <w:p w14:paraId="07513CCC" w14:textId="4A55BC71" w:rsidR="00CD1FA6" w:rsidRDefault="00CD1FA6" w:rsidP="00CD1FA6">
      <w:pPr>
        <w:pStyle w:val="Odstavecseseznamem"/>
        <w:numPr>
          <w:ilvl w:val="0"/>
          <w:numId w:val="39"/>
        </w:numPr>
      </w:pPr>
      <w:r w:rsidRPr="004566B0">
        <w:t xml:space="preserve">Podal podnět na VV ČAST ohledně oddílu Stolní tenis Rajnochovice </w:t>
      </w:r>
      <w:proofErr w:type="spellStart"/>
      <w:r w:rsidRPr="004566B0">
        <w:t>z.s</w:t>
      </w:r>
      <w:proofErr w:type="spellEnd"/>
      <w:r w:rsidRPr="004566B0">
        <w:t>., který dle názoru ZKSST neoprávněně startuje v soutěžích KSST Olomouc, respektive RSST Přerov;</w:t>
      </w:r>
    </w:p>
    <w:p w14:paraId="1B1E8E56" w14:textId="78346582" w:rsidR="00D315D8" w:rsidRPr="004566B0" w:rsidRDefault="00D315D8" w:rsidP="00D315D8">
      <w:pPr>
        <w:pStyle w:val="Odstavecseseznamem"/>
        <w:numPr>
          <w:ilvl w:val="0"/>
          <w:numId w:val="39"/>
        </w:numPr>
      </w:pPr>
      <w:r w:rsidRPr="004566B0">
        <w:t xml:space="preserve">Podal podnět na VV ČAST, v případě nenalezení schválení jeho činnosti v jiném KSST, ohledně oddílu TJ </w:t>
      </w:r>
      <w:r>
        <w:t xml:space="preserve">sokol Loučka </w:t>
      </w:r>
      <w:proofErr w:type="spellStart"/>
      <w:r>
        <w:t>z.s</w:t>
      </w:r>
      <w:proofErr w:type="spellEnd"/>
      <w:r>
        <w:t>.</w:t>
      </w:r>
      <w:r w:rsidRPr="004566B0">
        <w:t>, který dle názoru ZKSST neoprávněně startuje v soutěžích KSST Olomouc, respektive RSST Přerov;</w:t>
      </w:r>
    </w:p>
    <w:p w14:paraId="5ADAE5F1" w14:textId="7B17D98A" w:rsidR="00CD1FA6" w:rsidRPr="00D315D8" w:rsidRDefault="00D315D8" w:rsidP="00D315D8">
      <w:pPr>
        <w:pStyle w:val="Odstavecseseznamem"/>
        <w:numPr>
          <w:ilvl w:val="0"/>
          <w:numId w:val="39"/>
        </w:numPr>
      </w:pPr>
      <w:r>
        <w:t>V</w:t>
      </w:r>
      <w:r w:rsidR="00CD1FA6" w:rsidRPr="004566B0">
        <w:t> případě zamítavého stanoviska VV ČAST v bodech 1, 2, 3 a 4 tohoto usnesení se odvolal k Arbitrážní komisi ČAST</w:t>
      </w:r>
    </w:p>
    <w:p w14:paraId="15F659D4" w14:textId="77777777" w:rsidR="004566B0" w:rsidRPr="004566B0" w:rsidRDefault="004566B0" w:rsidP="004566B0">
      <w:pPr>
        <w:pStyle w:val="Odstavecseseznamem"/>
        <w:rPr>
          <w:b/>
          <w:bCs/>
        </w:rPr>
      </w:pPr>
    </w:p>
    <w:p w14:paraId="6C793483" w14:textId="63767529" w:rsidR="007A2A80" w:rsidRPr="004566B0" w:rsidRDefault="00CD1FA6" w:rsidP="00EE3828">
      <w:pPr>
        <w:pStyle w:val="Nadpis2"/>
        <w:rPr>
          <w:rFonts w:ascii="Times New Roman" w:hAnsi="Times New Roman" w:cs="Times New Roman"/>
        </w:rPr>
      </w:pPr>
      <w:bookmarkStart w:id="8" w:name="_Toc158898603"/>
      <w:r w:rsidRPr="004566B0">
        <w:rPr>
          <w:rFonts w:ascii="Times New Roman" w:hAnsi="Times New Roman" w:cs="Times New Roman"/>
        </w:rPr>
        <w:t>7</w:t>
      </w:r>
      <w:r w:rsidR="00D315D8">
        <w:rPr>
          <w:rFonts w:ascii="Times New Roman" w:hAnsi="Times New Roman" w:cs="Times New Roman"/>
        </w:rPr>
        <w:t>.</w:t>
      </w:r>
      <w:r w:rsidR="007A2A80" w:rsidRPr="004566B0">
        <w:rPr>
          <w:rFonts w:ascii="Times New Roman" w:hAnsi="Times New Roman" w:cs="Times New Roman"/>
        </w:rPr>
        <w:t xml:space="preserve"> Návrh rozpočtu ZKSST 2024/2025</w:t>
      </w:r>
      <w:bookmarkEnd w:id="8"/>
    </w:p>
    <w:p w14:paraId="5DA2ED71" w14:textId="77777777" w:rsidR="007A2A80" w:rsidRPr="004566B0" w:rsidRDefault="007A2A80" w:rsidP="007A2A80"/>
    <w:p w14:paraId="782A61E6" w14:textId="6AE99D41" w:rsidR="007A2A80" w:rsidRPr="004566B0" w:rsidRDefault="00B54934" w:rsidP="007A2A80">
      <w:r>
        <w:t>Navrhovat</w:t>
      </w:r>
      <w:r w:rsidR="007A2A80" w:rsidRPr="004566B0">
        <w:t xml:space="preserve"> rozpočtu je v plné pravomoci dosavadního VV ZKSST a jen on může navrhovat rozpočet ZKSST. Schvalování navrženého rozpočtu podléhá schválení konferencí ZKSST, která může navrhovat jednotlivé změny v rozpočtu. </w:t>
      </w:r>
    </w:p>
    <w:p w14:paraId="7758E9B9" w14:textId="77777777" w:rsidR="007A2A80" w:rsidRPr="004566B0" w:rsidRDefault="007A2A80" w:rsidP="007A2A80"/>
    <w:p w14:paraId="34D2ACA6" w14:textId="1DFC1E98" w:rsidR="007A2A80" w:rsidRPr="004566B0" w:rsidRDefault="007A2A80" w:rsidP="007A2A80">
      <w:r w:rsidRPr="004566B0">
        <w:t>Následuj</w:t>
      </w:r>
      <w:r w:rsidR="00D315D8">
        <w:t>ící</w:t>
      </w:r>
      <w:r w:rsidRPr="004566B0">
        <w:t xml:space="preserve"> návrh rozpočtu je návrhem se všemi přijatými opatřeními podle </w:t>
      </w:r>
      <w:r w:rsidR="00D315D8">
        <w:t>kapitol</w:t>
      </w:r>
      <w:r w:rsidRPr="004566B0">
        <w:t xml:space="preserve"> </w:t>
      </w:r>
      <w:r w:rsidR="00D315D8">
        <w:t>1</w:t>
      </w:r>
      <w:r w:rsidR="00B54934">
        <w:t>.</w:t>
      </w:r>
      <w:r w:rsidR="00D315D8">
        <w:t xml:space="preserve"> – 6</w:t>
      </w:r>
      <w:r w:rsidR="00B54934">
        <w:t>.</w:t>
      </w:r>
      <w:r w:rsidR="00D315D8">
        <w:t xml:space="preserve"> části I.</w:t>
      </w:r>
      <w:r w:rsidRPr="004566B0">
        <w:t xml:space="preserve"> tohoto dokumentu. </w:t>
      </w:r>
      <w:r w:rsidRPr="004566B0">
        <w:br/>
      </w:r>
      <w:r w:rsidRPr="004566B0">
        <w:br/>
        <w:t>K 31.5.2024 by mělo být na účtu ZKSST přibližně 673 000 Kč.</w:t>
      </w:r>
    </w:p>
    <w:p w14:paraId="61CABF60" w14:textId="77777777" w:rsidR="007A2A80" w:rsidRPr="004566B0" w:rsidRDefault="007A2A80" w:rsidP="007A2A80"/>
    <w:p w14:paraId="7A699BA5" w14:textId="1F862A30" w:rsidR="007A2A80" w:rsidRPr="004566B0" w:rsidRDefault="007A2A80" w:rsidP="007A2A80">
      <w:pPr>
        <w:rPr>
          <w:b/>
          <w:bCs/>
        </w:rPr>
      </w:pPr>
      <w:r w:rsidRPr="004566B0">
        <w:rPr>
          <w:b/>
          <w:bCs/>
        </w:rPr>
        <w:t>Příjmy rozpočtu</w:t>
      </w:r>
    </w:p>
    <w:p w14:paraId="0BBF8C79" w14:textId="77777777" w:rsidR="007A2A80" w:rsidRPr="004566B0" w:rsidRDefault="007A2A80" w:rsidP="007A2A80">
      <w:pPr>
        <w:rPr>
          <w:b/>
          <w:bCs/>
        </w:rPr>
      </w:pPr>
    </w:p>
    <w:tbl>
      <w:tblPr>
        <w:tblStyle w:val="Mkatabulky"/>
        <w:tblW w:w="0" w:type="auto"/>
        <w:tblLook w:val="04A0" w:firstRow="1" w:lastRow="0" w:firstColumn="1" w:lastColumn="0" w:noHBand="0" w:noVBand="1"/>
      </w:tblPr>
      <w:tblGrid>
        <w:gridCol w:w="4531"/>
        <w:gridCol w:w="4531"/>
      </w:tblGrid>
      <w:tr w:rsidR="007A2A80" w:rsidRPr="004566B0" w14:paraId="6395725F" w14:textId="77777777" w:rsidTr="007A2A80">
        <w:tc>
          <w:tcPr>
            <w:tcW w:w="4531" w:type="dxa"/>
          </w:tcPr>
          <w:p w14:paraId="70CE63FF" w14:textId="037F111B" w:rsidR="007A2A80" w:rsidRPr="004566B0" w:rsidRDefault="007A2A80" w:rsidP="007A2A80">
            <w:r w:rsidRPr="004566B0">
              <w:t>Evidenční poplatky</w:t>
            </w:r>
          </w:p>
        </w:tc>
        <w:tc>
          <w:tcPr>
            <w:tcW w:w="4531" w:type="dxa"/>
          </w:tcPr>
          <w:p w14:paraId="38DF24D9" w14:textId="56AAD7DA" w:rsidR="007A2A80" w:rsidRPr="004566B0" w:rsidRDefault="007A2A80" w:rsidP="007A2A80">
            <w:r w:rsidRPr="004566B0">
              <w:t>230 000 Kč</w:t>
            </w:r>
          </w:p>
        </w:tc>
      </w:tr>
      <w:tr w:rsidR="007A2A80" w:rsidRPr="004566B0" w14:paraId="1041983A" w14:textId="77777777" w:rsidTr="007A2A80">
        <w:tc>
          <w:tcPr>
            <w:tcW w:w="4531" w:type="dxa"/>
          </w:tcPr>
          <w:p w14:paraId="775182AC" w14:textId="0075A443" w:rsidR="007A2A80" w:rsidRPr="004566B0" w:rsidRDefault="007A2A80" w:rsidP="007A2A80">
            <w:r w:rsidRPr="004566B0">
              <w:t>Přestupy, střídavé starty, hostování</w:t>
            </w:r>
          </w:p>
        </w:tc>
        <w:tc>
          <w:tcPr>
            <w:tcW w:w="4531" w:type="dxa"/>
          </w:tcPr>
          <w:p w14:paraId="0D0EEA5D" w14:textId="7B641191" w:rsidR="007A2A80" w:rsidRPr="004566B0" w:rsidRDefault="007A2A80" w:rsidP="007A2A80">
            <w:r w:rsidRPr="004566B0">
              <w:t>5 000 Kč</w:t>
            </w:r>
          </w:p>
        </w:tc>
      </w:tr>
      <w:tr w:rsidR="007A2A80" w:rsidRPr="004566B0" w14:paraId="0CEC4AA1" w14:textId="77777777" w:rsidTr="007A2A80">
        <w:tc>
          <w:tcPr>
            <w:tcW w:w="4531" w:type="dxa"/>
          </w:tcPr>
          <w:p w14:paraId="3F79A384" w14:textId="325AF648" w:rsidR="007A2A80" w:rsidRPr="004566B0" w:rsidRDefault="007A2A80" w:rsidP="007A2A80">
            <w:r w:rsidRPr="004566B0">
              <w:t>Vklady do soutěží</w:t>
            </w:r>
          </w:p>
        </w:tc>
        <w:tc>
          <w:tcPr>
            <w:tcW w:w="4531" w:type="dxa"/>
          </w:tcPr>
          <w:p w14:paraId="3882CC81" w14:textId="422E44B5" w:rsidR="007A2A80" w:rsidRPr="004566B0" w:rsidRDefault="007A2A80" w:rsidP="007A2A80">
            <w:r w:rsidRPr="004566B0">
              <w:t>43 200 Kč</w:t>
            </w:r>
          </w:p>
        </w:tc>
      </w:tr>
      <w:tr w:rsidR="007A2A80" w:rsidRPr="004566B0" w14:paraId="303700EA" w14:textId="77777777" w:rsidTr="007A2A80">
        <w:tc>
          <w:tcPr>
            <w:tcW w:w="4531" w:type="dxa"/>
          </w:tcPr>
          <w:p w14:paraId="5FF7CD31" w14:textId="47F4AECD" w:rsidR="007A2A80" w:rsidRPr="004566B0" w:rsidRDefault="007A2A80" w:rsidP="007A2A80">
            <w:r w:rsidRPr="004566B0">
              <w:t>Převody soutěží</w:t>
            </w:r>
          </w:p>
        </w:tc>
        <w:tc>
          <w:tcPr>
            <w:tcW w:w="4531" w:type="dxa"/>
          </w:tcPr>
          <w:p w14:paraId="4087AE50" w14:textId="6ACC1902" w:rsidR="007A2A80" w:rsidRPr="004566B0" w:rsidRDefault="007A2A80" w:rsidP="007A2A80">
            <w:r w:rsidRPr="004566B0">
              <w:t>2 000 Kč</w:t>
            </w:r>
          </w:p>
        </w:tc>
      </w:tr>
      <w:tr w:rsidR="007A2A80" w:rsidRPr="004566B0" w14:paraId="3007D3AC" w14:textId="77777777" w:rsidTr="007A2A80">
        <w:tc>
          <w:tcPr>
            <w:tcW w:w="4531" w:type="dxa"/>
          </w:tcPr>
          <w:p w14:paraId="492AE048" w14:textId="14E4B2D8" w:rsidR="007A2A80" w:rsidRPr="004566B0" w:rsidRDefault="007A2A80" w:rsidP="007A2A80">
            <w:r w:rsidRPr="004566B0">
              <w:t>Pokuty</w:t>
            </w:r>
          </w:p>
        </w:tc>
        <w:tc>
          <w:tcPr>
            <w:tcW w:w="4531" w:type="dxa"/>
          </w:tcPr>
          <w:p w14:paraId="0CEB0ABE" w14:textId="02EDF870" w:rsidR="007A2A80" w:rsidRPr="004566B0" w:rsidRDefault="007A2A80" w:rsidP="007A2A80">
            <w:r w:rsidRPr="004566B0">
              <w:t>80 000 Kč</w:t>
            </w:r>
          </w:p>
        </w:tc>
      </w:tr>
      <w:tr w:rsidR="007A2A80" w:rsidRPr="004566B0" w14:paraId="76B9E217" w14:textId="77777777" w:rsidTr="007A2A80">
        <w:tc>
          <w:tcPr>
            <w:tcW w:w="4531" w:type="dxa"/>
          </w:tcPr>
          <w:p w14:paraId="37502D40" w14:textId="7CDAD981" w:rsidR="007A2A80" w:rsidRPr="004566B0" w:rsidRDefault="007A2A80" w:rsidP="007A2A80">
            <w:r w:rsidRPr="004566B0">
              <w:t xml:space="preserve">ČAST spolufinancování </w:t>
            </w:r>
          </w:p>
        </w:tc>
        <w:tc>
          <w:tcPr>
            <w:tcW w:w="4531" w:type="dxa"/>
          </w:tcPr>
          <w:p w14:paraId="19E4B9D5" w14:textId="0D67CCEA" w:rsidR="007A2A80" w:rsidRPr="004566B0" w:rsidRDefault="007A2A80" w:rsidP="007A2A80">
            <w:r w:rsidRPr="004566B0">
              <w:t>170 000 Kč</w:t>
            </w:r>
          </w:p>
        </w:tc>
      </w:tr>
      <w:tr w:rsidR="007A2A80" w:rsidRPr="004566B0" w14:paraId="2975FD68" w14:textId="77777777" w:rsidTr="007A2A80">
        <w:tc>
          <w:tcPr>
            <w:tcW w:w="4531" w:type="dxa"/>
          </w:tcPr>
          <w:p w14:paraId="542371A8" w14:textId="7C67E52A" w:rsidR="007A2A80" w:rsidRPr="004566B0" w:rsidRDefault="007A2A80" w:rsidP="007A2A80">
            <w:r w:rsidRPr="004566B0">
              <w:lastRenderedPageBreak/>
              <w:t>Dotace Zlínský kraj</w:t>
            </w:r>
          </w:p>
        </w:tc>
        <w:tc>
          <w:tcPr>
            <w:tcW w:w="4531" w:type="dxa"/>
          </w:tcPr>
          <w:p w14:paraId="6ECC2A0C" w14:textId="0F78C335" w:rsidR="007A2A80" w:rsidRPr="004566B0" w:rsidRDefault="007A2A80" w:rsidP="007A2A80">
            <w:r w:rsidRPr="004566B0">
              <w:t>300 000 Kč</w:t>
            </w:r>
          </w:p>
        </w:tc>
      </w:tr>
      <w:tr w:rsidR="007A2A80" w:rsidRPr="004566B0" w14:paraId="0AD519C4" w14:textId="77777777" w:rsidTr="007A2A80">
        <w:tc>
          <w:tcPr>
            <w:tcW w:w="4531" w:type="dxa"/>
          </w:tcPr>
          <w:p w14:paraId="2E8739C0" w14:textId="77A87E2C" w:rsidR="007A2A80" w:rsidRPr="004566B0" w:rsidRDefault="007A2A80" w:rsidP="007A2A80">
            <w:r w:rsidRPr="004566B0">
              <w:t>Školení trenérů</w:t>
            </w:r>
          </w:p>
        </w:tc>
        <w:tc>
          <w:tcPr>
            <w:tcW w:w="4531" w:type="dxa"/>
          </w:tcPr>
          <w:p w14:paraId="14BF52B8" w14:textId="6AFF0F87" w:rsidR="007A2A80" w:rsidRPr="004566B0" w:rsidRDefault="007A2A80" w:rsidP="007A2A80">
            <w:r w:rsidRPr="004566B0">
              <w:t>6 000 Kč</w:t>
            </w:r>
          </w:p>
        </w:tc>
      </w:tr>
      <w:tr w:rsidR="007A2A80" w:rsidRPr="004566B0" w14:paraId="1010EF46" w14:textId="77777777" w:rsidTr="007A2A80">
        <w:tc>
          <w:tcPr>
            <w:tcW w:w="4531" w:type="dxa"/>
          </w:tcPr>
          <w:p w14:paraId="298E9FA4" w14:textId="7688EEDA" w:rsidR="007A2A80" w:rsidRPr="004566B0" w:rsidRDefault="007A2A80" w:rsidP="007A2A80">
            <w:pPr>
              <w:rPr>
                <w:b/>
                <w:bCs/>
              </w:rPr>
            </w:pPr>
            <w:r w:rsidRPr="004566B0">
              <w:rPr>
                <w:b/>
                <w:bCs/>
              </w:rPr>
              <w:t>Příjmy celkem</w:t>
            </w:r>
          </w:p>
        </w:tc>
        <w:tc>
          <w:tcPr>
            <w:tcW w:w="4531" w:type="dxa"/>
          </w:tcPr>
          <w:p w14:paraId="5F8F1B23" w14:textId="4C867590" w:rsidR="007A2A80" w:rsidRPr="004566B0" w:rsidRDefault="007A2A80" w:rsidP="007A2A80">
            <w:pPr>
              <w:rPr>
                <w:b/>
                <w:bCs/>
              </w:rPr>
            </w:pPr>
            <w:r w:rsidRPr="004566B0">
              <w:rPr>
                <w:b/>
                <w:bCs/>
              </w:rPr>
              <w:t>836 200 Kč</w:t>
            </w:r>
          </w:p>
        </w:tc>
      </w:tr>
    </w:tbl>
    <w:p w14:paraId="203146B0" w14:textId="6FF83CE1" w:rsidR="007A2A80" w:rsidRPr="004566B0" w:rsidRDefault="007A2A80" w:rsidP="007A2A80"/>
    <w:p w14:paraId="28E503BD" w14:textId="5A165414" w:rsidR="007A2A80" w:rsidRPr="004566B0" w:rsidRDefault="007A2A80" w:rsidP="007A2A80">
      <w:pPr>
        <w:pStyle w:val="Odstavecseseznamem"/>
        <w:numPr>
          <w:ilvl w:val="0"/>
          <w:numId w:val="8"/>
        </w:numPr>
      </w:pPr>
      <w:r w:rsidRPr="004566B0">
        <w:t>Evidenční poplatky</w:t>
      </w:r>
      <w:r w:rsidRPr="004566B0">
        <w:br/>
        <w:t xml:space="preserve">K 10. únoru 2024 bylo za oddíly jež platí evidenční poplatky ZKSST vybráno 232 500 Kč. V následujícím roce se očekává podobná výše. </w:t>
      </w:r>
    </w:p>
    <w:p w14:paraId="0CEC5332" w14:textId="39B3A7A2" w:rsidR="007A2A80" w:rsidRPr="004566B0" w:rsidRDefault="007A2A80" w:rsidP="007A2A80">
      <w:pPr>
        <w:pStyle w:val="Odstavecseseznamem"/>
        <w:numPr>
          <w:ilvl w:val="0"/>
          <w:numId w:val="8"/>
        </w:numPr>
      </w:pPr>
      <w:r w:rsidRPr="004566B0">
        <w:t>Přestupy, střídavé starty, hostování</w:t>
      </w:r>
      <w:r w:rsidRPr="004566B0">
        <w:br/>
        <w:t>Každoročně se vybírá okolo 5 000 Kč na těchto poplatcích</w:t>
      </w:r>
    </w:p>
    <w:p w14:paraId="21D3FA44" w14:textId="77777777" w:rsidR="007A2A80" w:rsidRPr="004566B0" w:rsidRDefault="007A2A80" w:rsidP="007A2A80">
      <w:pPr>
        <w:pStyle w:val="Odstavecseseznamem"/>
        <w:numPr>
          <w:ilvl w:val="0"/>
          <w:numId w:val="8"/>
        </w:numPr>
      </w:pPr>
      <w:r w:rsidRPr="004566B0">
        <w:t>Vklady do soutěží</w:t>
      </w:r>
      <w:r w:rsidRPr="004566B0">
        <w:br/>
        <w:t>ZKSST pořádá 3 soutěže, kde vybírá vklady</w:t>
      </w:r>
    </w:p>
    <w:p w14:paraId="7F840F9C" w14:textId="2C6AF80B" w:rsidR="007A2A80" w:rsidRPr="004566B0" w:rsidRDefault="007A2A80" w:rsidP="007A2A80">
      <w:pPr>
        <w:pStyle w:val="Odstavecseseznamem"/>
        <w:numPr>
          <w:ilvl w:val="1"/>
          <w:numId w:val="8"/>
        </w:numPr>
      </w:pPr>
      <w:r w:rsidRPr="004566B0">
        <w:t>Divizi – 12 družstev – 1 200 Kč – celkem 14 400 Kč</w:t>
      </w:r>
    </w:p>
    <w:p w14:paraId="77B03ACA" w14:textId="25A513E9" w:rsidR="007A2A80" w:rsidRPr="004566B0" w:rsidRDefault="007A2A80" w:rsidP="007A2A80">
      <w:pPr>
        <w:pStyle w:val="Odstavecseseznamem"/>
        <w:numPr>
          <w:ilvl w:val="1"/>
          <w:numId w:val="8"/>
        </w:numPr>
      </w:pPr>
      <w:r w:rsidRPr="004566B0">
        <w:t>Krajskou soutěž I. třídy – 12 družstev – 800 Kč – celkem 9 600 Kč</w:t>
      </w:r>
    </w:p>
    <w:p w14:paraId="5D64CA2A" w14:textId="634FB75B" w:rsidR="007A2A80" w:rsidRPr="004566B0" w:rsidRDefault="007A2A80" w:rsidP="007A2A80">
      <w:pPr>
        <w:pStyle w:val="Odstavecseseznamem"/>
        <w:numPr>
          <w:ilvl w:val="1"/>
          <w:numId w:val="8"/>
        </w:numPr>
      </w:pPr>
      <w:r w:rsidRPr="004566B0">
        <w:t>Krajskou soutěž II. třídy – 24 družstev – 800 Kč – Celkem 20 200 Kč</w:t>
      </w:r>
    </w:p>
    <w:p w14:paraId="42911A11" w14:textId="3D9A362D" w:rsidR="007A2A80" w:rsidRPr="004566B0" w:rsidRDefault="007A2A80" w:rsidP="007A2A80">
      <w:pPr>
        <w:pStyle w:val="Odstavecseseznamem"/>
        <w:numPr>
          <w:ilvl w:val="0"/>
          <w:numId w:val="8"/>
        </w:numPr>
      </w:pPr>
      <w:r w:rsidRPr="004566B0">
        <w:t>Převody soutěží</w:t>
      </w:r>
      <w:r w:rsidRPr="004566B0">
        <w:br/>
        <w:t>Každoročně se vybírá okolo 2 000 Kč na tomto poplatku</w:t>
      </w:r>
    </w:p>
    <w:p w14:paraId="5B3626CC" w14:textId="5D0703DA" w:rsidR="007A2A80" w:rsidRPr="004566B0" w:rsidRDefault="007A2A80" w:rsidP="007A2A80">
      <w:pPr>
        <w:pStyle w:val="Odstavecseseznamem"/>
        <w:numPr>
          <w:ilvl w:val="0"/>
          <w:numId w:val="8"/>
        </w:numPr>
      </w:pPr>
      <w:r w:rsidRPr="004566B0">
        <w:t>ČAST spolufinancování</w:t>
      </w:r>
      <w:r w:rsidRPr="004566B0">
        <w:br/>
        <w:t>V roce 2022 poslalo ČAST peníze na rok 2022 ve dvou termínech:</w:t>
      </w:r>
    </w:p>
    <w:p w14:paraId="3D180BDA" w14:textId="4D229EBF" w:rsidR="007A2A80" w:rsidRPr="004566B0" w:rsidRDefault="007A2A80" w:rsidP="007A2A80">
      <w:pPr>
        <w:pStyle w:val="Odstavecseseznamem"/>
        <w:numPr>
          <w:ilvl w:val="1"/>
          <w:numId w:val="8"/>
        </w:numPr>
      </w:pPr>
      <w:r w:rsidRPr="004566B0">
        <w:t>14.10.2022 – 113 200 Kč</w:t>
      </w:r>
    </w:p>
    <w:p w14:paraId="52F54865" w14:textId="52D9FA2A" w:rsidR="007A2A80" w:rsidRPr="004566B0" w:rsidRDefault="007A2A80" w:rsidP="007A2A80">
      <w:pPr>
        <w:pStyle w:val="Odstavecseseznamem"/>
        <w:numPr>
          <w:ilvl w:val="1"/>
          <w:numId w:val="8"/>
        </w:numPr>
      </w:pPr>
      <w:r w:rsidRPr="004566B0">
        <w:t>19.12.2022 – 56 800 Kč</w:t>
      </w:r>
    </w:p>
    <w:p w14:paraId="474875B7" w14:textId="010CD0BE" w:rsidR="007A2A80" w:rsidRPr="004566B0" w:rsidRDefault="007A2A80" w:rsidP="007A2A80">
      <w:pPr>
        <w:pStyle w:val="Odstavecseseznamem"/>
      </w:pPr>
      <w:r w:rsidRPr="004566B0">
        <w:t>V roce 2023 poslalo ČAST peníze na rok 2023 ve dvou termínech:</w:t>
      </w:r>
    </w:p>
    <w:p w14:paraId="324D1CF1" w14:textId="70D3645D" w:rsidR="007A2A80" w:rsidRPr="004566B0" w:rsidRDefault="007A2A80" w:rsidP="007A2A80">
      <w:pPr>
        <w:pStyle w:val="Odstavecseseznamem"/>
        <w:numPr>
          <w:ilvl w:val="1"/>
          <w:numId w:val="8"/>
        </w:numPr>
      </w:pPr>
      <w:r w:rsidRPr="004566B0">
        <w:t>3.8.2023 – 148 969 Kč</w:t>
      </w:r>
    </w:p>
    <w:p w14:paraId="2F8A1811" w14:textId="7384EABE" w:rsidR="007A2A80" w:rsidRPr="004566B0" w:rsidRDefault="007A2A80" w:rsidP="007A2A80">
      <w:pPr>
        <w:pStyle w:val="Odstavecseseznamem"/>
        <w:numPr>
          <w:ilvl w:val="1"/>
          <w:numId w:val="8"/>
        </w:numPr>
      </w:pPr>
      <w:r w:rsidRPr="004566B0">
        <w:t>7.12.2023 – 21 031 Kč</w:t>
      </w:r>
    </w:p>
    <w:p w14:paraId="2A4902C0" w14:textId="36C56821" w:rsidR="007A2A80" w:rsidRPr="004566B0" w:rsidRDefault="007A2A80" w:rsidP="007A2A80">
      <w:pPr>
        <w:pStyle w:val="Odstavecseseznamem"/>
        <w:numPr>
          <w:ilvl w:val="0"/>
          <w:numId w:val="8"/>
        </w:numPr>
      </w:pPr>
      <w:r w:rsidRPr="004566B0">
        <w:t>Dotace Zlínský kraj</w:t>
      </w:r>
      <w:r w:rsidRPr="004566B0">
        <w:br/>
        <w:t xml:space="preserve">V případě schválení usnesení konference ZKSST by ZKSST žádal dotaci z výzvy </w:t>
      </w:r>
      <w:r w:rsidRPr="004566B0">
        <w:t>ČINNOST A ROZVOJ MLÁDEŽNICKÉHO SPORTU</w:t>
      </w:r>
      <w:r w:rsidRPr="004566B0">
        <w:t xml:space="preserve"> na rok 2025</w:t>
      </w:r>
      <w:r w:rsidRPr="004566B0">
        <w:br/>
        <w:t>podle bodu 3.1.4. výzvy o dotaci 300 000 Kč (způsobilé výdaje 428 571 Kč)</w:t>
      </w:r>
    </w:p>
    <w:p w14:paraId="645354DA" w14:textId="636C9B95" w:rsidR="007A2A80" w:rsidRPr="004566B0" w:rsidRDefault="007A2A80" w:rsidP="007A2A80">
      <w:pPr>
        <w:pStyle w:val="Odstavecseseznamem"/>
        <w:numPr>
          <w:ilvl w:val="0"/>
          <w:numId w:val="8"/>
        </w:numPr>
      </w:pPr>
      <w:r w:rsidRPr="004566B0">
        <w:t>Školení trenérů</w:t>
      </w:r>
      <w:r w:rsidRPr="004566B0">
        <w:br/>
        <w:t>V termínu 1.4.2025 – 31.5.2025 uspořádá ZKSST školení trenérů licence C. Predikujeme účast 10 trenérů. Poplatek za udělení licence pořádajícímu svazu je 600 Kč</w:t>
      </w:r>
    </w:p>
    <w:p w14:paraId="18584E59" w14:textId="77777777" w:rsidR="007A2A80" w:rsidRPr="004566B0" w:rsidRDefault="007A2A80" w:rsidP="007A2A80"/>
    <w:p w14:paraId="635A2AA1" w14:textId="1D2E48C9" w:rsidR="007A2A80" w:rsidRPr="004566B0" w:rsidRDefault="007A2A80" w:rsidP="007A2A80">
      <w:pPr>
        <w:rPr>
          <w:b/>
          <w:bCs/>
        </w:rPr>
      </w:pPr>
      <w:r w:rsidRPr="004566B0">
        <w:rPr>
          <w:b/>
          <w:bCs/>
        </w:rPr>
        <w:t>Výdaje rozpočtu</w:t>
      </w:r>
    </w:p>
    <w:p w14:paraId="25AB5A05" w14:textId="77777777" w:rsidR="007A2A80" w:rsidRPr="004566B0" w:rsidRDefault="007A2A80" w:rsidP="007A2A80"/>
    <w:tbl>
      <w:tblPr>
        <w:tblStyle w:val="Mkatabulky"/>
        <w:tblW w:w="0" w:type="auto"/>
        <w:tblLook w:val="04A0" w:firstRow="1" w:lastRow="0" w:firstColumn="1" w:lastColumn="0" w:noHBand="0" w:noVBand="1"/>
      </w:tblPr>
      <w:tblGrid>
        <w:gridCol w:w="4531"/>
        <w:gridCol w:w="4531"/>
      </w:tblGrid>
      <w:tr w:rsidR="007A2A80" w:rsidRPr="004566B0" w14:paraId="2ACA0E89" w14:textId="77777777" w:rsidTr="007A2A80">
        <w:tc>
          <w:tcPr>
            <w:tcW w:w="4531" w:type="dxa"/>
          </w:tcPr>
          <w:p w14:paraId="753CAA1C" w14:textId="6AE83747" w:rsidR="007A2A80" w:rsidRPr="004566B0" w:rsidRDefault="007A2A80" w:rsidP="007A2A80">
            <w:r w:rsidRPr="004566B0">
              <w:t>Výplaty DPP – Výkonný výbor</w:t>
            </w:r>
          </w:p>
        </w:tc>
        <w:tc>
          <w:tcPr>
            <w:tcW w:w="4531" w:type="dxa"/>
          </w:tcPr>
          <w:p w14:paraId="3356FA38" w14:textId="749D11DE" w:rsidR="007A2A80" w:rsidRPr="004566B0" w:rsidRDefault="007A2A80" w:rsidP="007A2A80">
            <w:r w:rsidRPr="004566B0">
              <w:t>115 200 Kč</w:t>
            </w:r>
          </w:p>
        </w:tc>
      </w:tr>
      <w:tr w:rsidR="007A2A80" w:rsidRPr="004566B0" w14:paraId="4AF2600F" w14:textId="77777777" w:rsidTr="007A2A80">
        <w:tc>
          <w:tcPr>
            <w:tcW w:w="4531" w:type="dxa"/>
          </w:tcPr>
          <w:p w14:paraId="249C6F98" w14:textId="0070687B" w:rsidR="007A2A80" w:rsidRPr="004566B0" w:rsidRDefault="007A2A80" w:rsidP="007A2A80">
            <w:r w:rsidRPr="004566B0">
              <w:t xml:space="preserve">Výplaty </w:t>
            </w:r>
            <w:proofErr w:type="gramStart"/>
            <w:r w:rsidRPr="004566B0">
              <w:t>DPP - propagace</w:t>
            </w:r>
            <w:proofErr w:type="gramEnd"/>
          </w:p>
        </w:tc>
        <w:tc>
          <w:tcPr>
            <w:tcW w:w="4531" w:type="dxa"/>
          </w:tcPr>
          <w:p w14:paraId="2071DB2F" w14:textId="4E61E0F8" w:rsidR="007A2A80" w:rsidRPr="004566B0" w:rsidRDefault="007A2A80" w:rsidP="007A2A80">
            <w:r w:rsidRPr="004566B0">
              <w:t>25 000 Kč</w:t>
            </w:r>
          </w:p>
        </w:tc>
      </w:tr>
      <w:tr w:rsidR="007A2A80" w:rsidRPr="004566B0" w14:paraId="4F574970" w14:textId="77777777" w:rsidTr="007A2A80">
        <w:tc>
          <w:tcPr>
            <w:tcW w:w="4531" w:type="dxa"/>
          </w:tcPr>
          <w:p w14:paraId="4F5BEBF3" w14:textId="65305BB8" w:rsidR="007A2A80" w:rsidRPr="004566B0" w:rsidRDefault="007A2A80" w:rsidP="007A2A80">
            <w:r w:rsidRPr="004566B0">
              <w:t>Daně FÚ</w:t>
            </w:r>
          </w:p>
        </w:tc>
        <w:tc>
          <w:tcPr>
            <w:tcW w:w="4531" w:type="dxa"/>
          </w:tcPr>
          <w:p w14:paraId="1477B494" w14:textId="007D742E" w:rsidR="007A2A80" w:rsidRPr="004566B0" w:rsidRDefault="007A2A80" w:rsidP="007A2A80">
            <w:r w:rsidRPr="004566B0">
              <w:t>30 425 KČ</w:t>
            </w:r>
          </w:p>
        </w:tc>
      </w:tr>
      <w:tr w:rsidR="007A2A80" w:rsidRPr="004566B0" w14:paraId="43C5912B" w14:textId="77777777" w:rsidTr="007A2A80">
        <w:tc>
          <w:tcPr>
            <w:tcW w:w="4531" w:type="dxa"/>
          </w:tcPr>
          <w:p w14:paraId="62A925F4" w14:textId="28B202C9" w:rsidR="007A2A80" w:rsidRPr="004566B0" w:rsidRDefault="007A2A80" w:rsidP="007A2A80">
            <w:r w:rsidRPr="004566B0">
              <w:t>Vedení účetnictví a ČUS</w:t>
            </w:r>
          </w:p>
        </w:tc>
        <w:tc>
          <w:tcPr>
            <w:tcW w:w="4531" w:type="dxa"/>
          </w:tcPr>
          <w:p w14:paraId="0E21DA6F" w14:textId="07658A89" w:rsidR="007A2A80" w:rsidRPr="004566B0" w:rsidRDefault="007A2A80" w:rsidP="007A2A80">
            <w:r w:rsidRPr="004566B0">
              <w:t>20 500 Kč</w:t>
            </w:r>
          </w:p>
        </w:tc>
      </w:tr>
      <w:tr w:rsidR="007A2A80" w:rsidRPr="004566B0" w14:paraId="215B33F4" w14:textId="77777777" w:rsidTr="007A2A80">
        <w:tc>
          <w:tcPr>
            <w:tcW w:w="4531" w:type="dxa"/>
          </w:tcPr>
          <w:p w14:paraId="0D5EE4FB" w14:textId="713158AC" w:rsidR="007A2A80" w:rsidRPr="004566B0" w:rsidRDefault="007A2A80" w:rsidP="007A2A80">
            <w:r w:rsidRPr="004566B0">
              <w:t xml:space="preserve">Cestovné VV, </w:t>
            </w:r>
            <w:proofErr w:type="spellStart"/>
            <w:r w:rsidRPr="004566B0">
              <w:t>bodováky</w:t>
            </w:r>
            <w:proofErr w:type="spellEnd"/>
            <w:r w:rsidRPr="004566B0">
              <w:t xml:space="preserve"> a jiné akce</w:t>
            </w:r>
          </w:p>
        </w:tc>
        <w:tc>
          <w:tcPr>
            <w:tcW w:w="4531" w:type="dxa"/>
          </w:tcPr>
          <w:p w14:paraId="0C833A2B" w14:textId="18CF5B67" w:rsidR="007A2A80" w:rsidRPr="004566B0" w:rsidRDefault="007A2A80" w:rsidP="007A2A80">
            <w:r w:rsidRPr="004566B0">
              <w:t>15 000 Kč</w:t>
            </w:r>
          </w:p>
        </w:tc>
      </w:tr>
      <w:tr w:rsidR="007A2A80" w:rsidRPr="004566B0" w14:paraId="4B16AE92" w14:textId="77777777" w:rsidTr="007A2A80">
        <w:tc>
          <w:tcPr>
            <w:tcW w:w="4531" w:type="dxa"/>
          </w:tcPr>
          <w:p w14:paraId="42E4D130" w14:textId="54D64653" w:rsidR="007A2A80" w:rsidRPr="004566B0" w:rsidRDefault="007A2A80" w:rsidP="007A2A80">
            <w:r w:rsidRPr="004566B0">
              <w:t>Webové stránky, IT</w:t>
            </w:r>
          </w:p>
        </w:tc>
        <w:tc>
          <w:tcPr>
            <w:tcW w:w="4531" w:type="dxa"/>
          </w:tcPr>
          <w:p w14:paraId="5F39E518" w14:textId="74F5255C" w:rsidR="007A2A80" w:rsidRPr="004566B0" w:rsidRDefault="007A2A80" w:rsidP="007A2A80">
            <w:r w:rsidRPr="004566B0">
              <w:t>6 000 Kč</w:t>
            </w:r>
          </w:p>
        </w:tc>
      </w:tr>
      <w:tr w:rsidR="007A2A80" w:rsidRPr="004566B0" w14:paraId="65153333" w14:textId="77777777" w:rsidTr="007A2A80">
        <w:tc>
          <w:tcPr>
            <w:tcW w:w="4531" w:type="dxa"/>
          </w:tcPr>
          <w:p w14:paraId="4034039C" w14:textId="70905896" w:rsidR="007A2A80" w:rsidRPr="004566B0" w:rsidRDefault="007A2A80" w:rsidP="007A2A80">
            <w:r w:rsidRPr="004566B0">
              <w:t>Kancelářské potřeby</w:t>
            </w:r>
          </w:p>
        </w:tc>
        <w:tc>
          <w:tcPr>
            <w:tcW w:w="4531" w:type="dxa"/>
          </w:tcPr>
          <w:p w14:paraId="267B5915" w14:textId="706F73F8" w:rsidR="007A2A80" w:rsidRPr="004566B0" w:rsidRDefault="007A2A80" w:rsidP="007A2A80">
            <w:r w:rsidRPr="004566B0">
              <w:t>8 000 Kč</w:t>
            </w:r>
          </w:p>
        </w:tc>
      </w:tr>
      <w:tr w:rsidR="007A2A80" w:rsidRPr="004566B0" w14:paraId="002287FF" w14:textId="77777777" w:rsidTr="007A2A80">
        <w:tc>
          <w:tcPr>
            <w:tcW w:w="4531" w:type="dxa"/>
          </w:tcPr>
          <w:p w14:paraId="795A0AAF" w14:textId="70B835E5" w:rsidR="007A2A80" w:rsidRPr="004566B0" w:rsidRDefault="007A2A80" w:rsidP="007A2A80">
            <w:r w:rsidRPr="004566B0">
              <w:t>Konference 2025, cestovné, občerstvení</w:t>
            </w:r>
          </w:p>
        </w:tc>
        <w:tc>
          <w:tcPr>
            <w:tcW w:w="4531" w:type="dxa"/>
          </w:tcPr>
          <w:p w14:paraId="0E58CFA4" w14:textId="689985F5" w:rsidR="007A2A80" w:rsidRPr="004566B0" w:rsidRDefault="007A2A80" w:rsidP="007A2A80">
            <w:r w:rsidRPr="004566B0">
              <w:t>26 000 Kč</w:t>
            </w:r>
          </w:p>
        </w:tc>
      </w:tr>
      <w:tr w:rsidR="007A2A80" w:rsidRPr="004566B0" w14:paraId="6D30E1F9" w14:textId="77777777" w:rsidTr="007A2A80">
        <w:tc>
          <w:tcPr>
            <w:tcW w:w="4531" w:type="dxa"/>
          </w:tcPr>
          <w:p w14:paraId="47C7E4B4" w14:textId="1B74C559" w:rsidR="007A2A80" w:rsidRPr="004566B0" w:rsidRDefault="007A2A80" w:rsidP="007A2A80">
            <w:r w:rsidRPr="004566B0">
              <w:t>Vratky RSST za ev. poplatky</w:t>
            </w:r>
          </w:p>
        </w:tc>
        <w:tc>
          <w:tcPr>
            <w:tcW w:w="4531" w:type="dxa"/>
          </w:tcPr>
          <w:p w14:paraId="5A9DA788" w14:textId="59F61D66" w:rsidR="007A2A80" w:rsidRPr="004566B0" w:rsidRDefault="007A2A80" w:rsidP="007A2A80">
            <w:r w:rsidRPr="004566B0">
              <w:t>25 000 Kč</w:t>
            </w:r>
          </w:p>
        </w:tc>
      </w:tr>
      <w:tr w:rsidR="007A2A80" w:rsidRPr="004566B0" w14:paraId="29F4F725" w14:textId="77777777" w:rsidTr="007A2A80">
        <w:tc>
          <w:tcPr>
            <w:tcW w:w="4531" w:type="dxa"/>
          </w:tcPr>
          <w:p w14:paraId="0759F7EF" w14:textId="00EA2AB4" w:rsidR="007A2A80" w:rsidRPr="004566B0" w:rsidRDefault="007A2A80" w:rsidP="007A2A80">
            <w:r w:rsidRPr="004566B0">
              <w:t>Krajská akademie stolního tenisu</w:t>
            </w:r>
          </w:p>
        </w:tc>
        <w:tc>
          <w:tcPr>
            <w:tcW w:w="4531" w:type="dxa"/>
          </w:tcPr>
          <w:p w14:paraId="218943A6" w14:textId="050E2F11" w:rsidR="007A2A80" w:rsidRPr="004566B0" w:rsidRDefault="007A2A80" w:rsidP="007A2A80">
            <w:r w:rsidRPr="004566B0">
              <w:t>180 000 Kč</w:t>
            </w:r>
          </w:p>
        </w:tc>
      </w:tr>
      <w:tr w:rsidR="007A2A80" w:rsidRPr="004566B0" w14:paraId="0269C2F8" w14:textId="77777777" w:rsidTr="007A2A80">
        <w:tc>
          <w:tcPr>
            <w:tcW w:w="4531" w:type="dxa"/>
          </w:tcPr>
          <w:p w14:paraId="35BA16FE" w14:textId="0702EB7B" w:rsidR="007A2A80" w:rsidRPr="004566B0" w:rsidRDefault="007A2A80" w:rsidP="007A2A80">
            <w:proofErr w:type="spellStart"/>
            <w:r w:rsidRPr="004566B0">
              <w:t>KrBTM</w:t>
            </w:r>
            <w:proofErr w:type="spellEnd"/>
            <w:r w:rsidRPr="004566B0">
              <w:t xml:space="preserve"> a KP pořadatelství</w:t>
            </w:r>
          </w:p>
        </w:tc>
        <w:tc>
          <w:tcPr>
            <w:tcW w:w="4531" w:type="dxa"/>
          </w:tcPr>
          <w:p w14:paraId="3F10CBDD" w14:textId="240AFCB6" w:rsidR="007A2A80" w:rsidRPr="004566B0" w:rsidRDefault="007A2A80" w:rsidP="007A2A80">
            <w:r w:rsidRPr="004566B0">
              <w:t>59 500 Kč</w:t>
            </w:r>
          </w:p>
        </w:tc>
      </w:tr>
      <w:tr w:rsidR="007A2A80" w:rsidRPr="004566B0" w14:paraId="71C86643" w14:textId="77777777" w:rsidTr="007A2A80">
        <w:tc>
          <w:tcPr>
            <w:tcW w:w="4531" w:type="dxa"/>
          </w:tcPr>
          <w:p w14:paraId="2E6943DD" w14:textId="187466E1" w:rsidR="007A2A80" w:rsidRPr="004566B0" w:rsidRDefault="007A2A80" w:rsidP="007A2A80">
            <w:proofErr w:type="spellStart"/>
            <w:r w:rsidRPr="004566B0">
              <w:t>KrBTM</w:t>
            </w:r>
            <w:proofErr w:type="spellEnd"/>
            <w:r w:rsidRPr="004566B0">
              <w:t xml:space="preserve"> a KP rozhodčí, organizace</w:t>
            </w:r>
          </w:p>
        </w:tc>
        <w:tc>
          <w:tcPr>
            <w:tcW w:w="4531" w:type="dxa"/>
          </w:tcPr>
          <w:p w14:paraId="175D4FBB" w14:textId="0D540A77" w:rsidR="007A2A80" w:rsidRPr="004566B0" w:rsidRDefault="007A2A80" w:rsidP="007A2A80">
            <w:r w:rsidRPr="004566B0">
              <w:t>80 000 Kč</w:t>
            </w:r>
          </w:p>
        </w:tc>
      </w:tr>
      <w:tr w:rsidR="007A2A80" w:rsidRPr="004566B0" w14:paraId="5BE2B106" w14:textId="77777777" w:rsidTr="007A2A80">
        <w:tc>
          <w:tcPr>
            <w:tcW w:w="4531" w:type="dxa"/>
          </w:tcPr>
          <w:p w14:paraId="3008146C" w14:textId="25C4C7D0" w:rsidR="007A2A80" w:rsidRPr="004566B0" w:rsidRDefault="007A2A80" w:rsidP="007A2A80">
            <w:r w:rsidRPr="004566B0">
              <w:t>Poháry, medaile, věcné ceny mládež</w:t>
            </w:r>
          </w:p>
        </w:tc>
        <w:tc>
          <w:tcPr>
            <w:tcW w:w="4531" w:type="dxa"/>
          </w:tcPr>
          <w:p w14:paraId="41044548" w14:textId="627F0F61" w:rsidR="007A2A80" w:rsidRPr="004566B0" w:rsidRDefault="007A2A80" w:rsidP="007A2A80">
            <w:r w:rsidRPr="004566B0">
              <w:t>50 000 Kč</w:t>
            </w:r>
          </w:p>
        </w:tc>
      </w:tr>
      <w:tr w:rsidR="007A2A80" w:rsidRPr="004566B0" w14:paraId="326261D6" w14:textId="77777777" w:rsidTr="007A2A80">
        <w:tc>
          <w:tcPr>
            <w:tcW w:w="4531" w:type="dxa"/>
          </w:tcPr>
          <w:p w14:paraId="22AE132A" w14:textId="4A7052E4" w:rsidR="007A2A80" w:rsidRPr="004566B0" w:rsidRDefault="007A2A80" w:rsidP="007A2A80">
            <w:r w:rsidRPr="004566B0">
              <w:t>Školení rozhodčích (licence K)</w:t>
            </w:r>
          </w:p>
        </w:tc>
        <w:tc>
          <w:tcPr>
            <w:tcW w:w="4531" w:type="dxa"/>
          </w:tcPr>
          <w:p w14:paraId="0B21FFE3" w14:textId="662159C3" w:rsidR="007A2A80" w:rsidRPr="004566B0" w:rsidRDefault="007A2A80" w:rsidP="007A2A80">
            <w:r w:rsidRPr="004566B0">
              <w:t>4 000 Kč</w:t>
            </w:r>
          </w:p>
        </w:tc>
      </w:tr>
      <w:tr w:rsidR="007A2A80" w:rsidRPr="004566B0" w14:paraId="19351CF7" w14:textId="77777777" w:rsidTr="007A2A80">
        <w:tc>
          <w:tcPr>
            <w:tcW w:w="4531" w:type="dxa"/>
          </w:tcPr>
          <w:p w14:paraId="03501554" w14:textId="4CA170CF" w:rsidR="007A2A80" w:rsidRPr="004566B0" w:rsidRDefault="007A2A80" w:rsidP="007A2A80">
            <w:r w:rsidRPr="004566B0">
              <w:t>Školení trenérů (licence C)</w:t>
            </w:r>
          </w:p>
        </w:tc>
        <w:tc>
          <w:tcPr>
            <w:tcW w:w="4531" w:type="dxa"/>
          </w:tcPr>
          <w:p w14:paraId="324EEF0A" w14:textId="1DE3DA8B" w:rsidR="007A2A80" w:rsidRPr="004566B0" w:rsidRDefault="007A2A80" w:rsidP="007A2A80">
            <w:r w:rsidRPr="004566B0">
              <w:t>25 000 Kč</w:t>
            </w:r>
          </w:p>
        </w:tc>
      </w:tr>
      <w:tr w:rsidR="007A2A80" w:rsidRPr="004566B0" w14:paraId="466CC46D" w14:textId="77777777" w:rsidTr="007A2A80">
        <w:tc>
          <w:tcPr>
            <w:tcW w:w="4531" w:type="dxa"/>
          </w:tcPr>
          <w:p w14:paraId="25A50167" w14:textId="5B8833B1" w:rsidR="007A2A80" w:rsidRPr="004566B0" w:rsidRDefault="007A2A80" w:rsidP="007A2A80">
            <w:r w:rsidRPr="004566B0">
              <w:lastRenderedPageBreak/>
              <w:t>Finanční odměny KP</w:t>
            </w:r>
          </w:p>
        </w:tc>
        <w:tc>
          <w:tcPr>
            <w:tcW w:w="4531" w:type="dxa"/>
          </w:tcPr>
          <w:p w14:paraId="4633A5CF" w14:textId="3DE0F855" w:rsidR="007A2A80" w:rsidRPr="004566B0" w:rsidRDefault="007A2A80" w:rsidP="007A2A80">
            <w:r w:rsidRPr="004566B0">
              <w:t>12 000 Kč</w:t>
            </w:r>
          </w:p>
        </w:tc>
      </w:tr>
      <w:tr w:rsidR="007A2A80" w:rsidRPr="004566B0" w14:paraId="29DE8C5E" w14:textId="77777777" w:rsidTr="007A2A80">
        <w:tc>
          <w:tcPr>
            <w:tcW w:w="4531" w:type="dxa"/>
          </w:tcPr>
          <w:p w14:paraId="55B85559" w14:textId="6BCD6E0D" w:rsidR="007A2A80" w:rsidRPr="004566B0" w:rsidRDefault="007A2A80" w:rsidP="007A2A80">
            <w:pPr>
              <w:rPr>
                <w:b/>
                <w:bCs/>
              </w:rPr>
            </w:pPr>
            <w:r w:rsidRPr="004566B0">
              <w:rPr>
                <w:b/>
                <w:bCs/>
              </w:rPr>
              <w:t>Výdaje celkem</w:t>
            </w:r>
          </w:p>
        </w:tc>
        <w:tc>
          <w:tcPr>
            <w:tcW w:w="4531" w:type="dxa"/>
          </w:tcPr>
          <w:p w14:paraId="1BAF29AD" w14:textId="14E5052D" w:rsidR="007A2A80" w:rsidRPr="004566B0" w:rsidRDefault="007A2A80" w:rsidP="007A2A80">
            <w:pPr>
              <w:rPr>
                <w:b/>
                <w:bCs/>
              </w:rPr>
            </w:pPr>
            <w:r w:rsidRPr="004566B0">
              <w:rPr>
                <w:b/>
                <w:bCs/>
              </w:rPr>
              <w:t>632 196 Kč</w:t>
            </w:r>
          </w:p>
        </w:tc>
      </w:tr>
    </w:tbl>
    <w:p w14:paraId="611D3BB2" w14:textId="77777777" w:rsidR="007A2A80" w:rsidRPr="004566B0" w:rsidRDefault="007A2A80" w:rsidP="007A2A80"/>
    <w:p w14:paraId="463016AA" w14:textId="41F998FA" w:rsidR="007A2A80" w:rsidRPr="004566B0" w:rsidRDefault="007A2A80" w:rsidP="007A2A80">
      <w:r w:rsidRPr="004566B0">
        <w:t>Detailně je rozpočet popsán v příloze 2</w:t>
      </w:r>
      <w:r w:rsidRPr="004566B0">
        <w:rPr>
          <w:rStyle w:val="Znakapoznpodarou"/>
        </w:rPr>
        <w:footnoteReference w:id="41"/>
      </w:r>
      <w:r w:rsidRPr="004566B0">
        <w:t xml:space="preserve">, včetně </w:t>
      </w:r>
      <w:r w:rsidR="004566B0" w:rsidRPr="004566B0">
        <w:t xml:space="preserve">porovnání s plněním rozpočtu za sezónu 2022/2023, návrhem rozpočtu na sezónu 2023/2024 a </w:t>
      </w:r>
      <w:r w:rsidRPr="004566B0">
        <w:t xml:space="preserve">rozpisu výdajů </w:t>
      </w:r>
      <w:r w:rsidR="004566B0" w:rsidRPr="004566B0">
        <w:t>KM ZKSST</w:t>
      </w:r>
      <w:r w:rsidRPr="004566B0">
        <w:t xml:space="preserve">. </w:t>
      </w:r>
    </w:p>
    <w:p w14:paraId="5C929D77" w14:textId="77777777" w:rsidR="007A2A80" w:rsidRPr="004566B0" w:rsidRDefault="007A2A80" w:rsidP="007A2A80"/>
    <w:p w14:paraId="17A4C921" w14:textId="55A7B54E" w:rsidR="00781CD9" w:rsidRDefault="007A2A80" w:rsidP="007A2A80">
      <w:r w:rsidRPr="004566B0">
        <w:t>K 31. květnu by měl být stav na účtu ZKSST zhruba 884 000 Kč.</w:t>
      </w:r>
    </w:p>
    <w:p w14:paraId="15D06FF4" w14:textId="66BD1E1D" w:rsidR="00781CD9" w:rsidRDefault="00781CD9">
      <w:r>
        <w:br w:type="page"/>
      </w:r>
    </w:p>
    <w:p w14:paraId="5ED592CA" w14:textId="15EAAE08" w:rsidR="0004369C" w:rsidRPr="004566B0" w:rsidRDefault="00D315D8" w:rsidP="0004369C">
      <w:pPr>
        <w:pStyle w:val="Nadpis1"/>
        <w:rPr>
          <w:rFonts w:ascii="Times New Roman" w:hAnsi="Times New Roman" w:cs="Times New Roman"/>
        </w:rPr>
      </w:pPr>
      <w:bookmarkStart w:id="9" w:name="_Toc158898604"/>
      <w:r>
        <w:rPr>
          <w:rFonts w:ascii="Times New Roman" w:hAnsi="Times New Roman" w:cs="Times New Roman"/>
        </w:rPr>
        <w:lastRenderedPageBreak/>
        <w:t>II</w:t>
      </w:r>
      <w:r w:rsidR="0004369C" w:rsidRPr="004566B0">
        <w:rPr>
          <w:rFonts w:ascii="Times New Roman" w:hAnsi="Times New Roman" w:cs="Times New Roman"/>
        </w:rPr>
        <w:t>. Opatření střednědob</w:t>
      </w:r>
      <w:r w:rsidR="007A2A80" w:rsidRPr="004566B0">
        <w:rPr>
          <w:rFonts w:ascii="Times New Roman" w:hAnsi="Times New Roman" w:cs="Times New Roman"/>
        </w:rPr>
        <w:t>á</w:t>
      </w:r>
      <w:bookmarkEnd w:id="9"/>
    </w:p>
    <w:p w14:paraId="7D5CE8D9" w14:textId="77777777" w:rsidR="0004369C" w:rsidRPr="004566B0" w:rsidRDefault="0004369C" w:rsidP="0004369C"/>
    <w:p w14:paraId="76F6F104" w14:textId="31851194" w:rsidR="007A2A80" w:rsidRPr="004566B0" w:rsidRDefault="007A2A80" w:rsidP="007A2A80">
      <w:r w:rsidRPr="004566B0">
        <w:t>Střednědobá</w:t>
      </w:r>
      <w:r w:rsidRPr="004566B0">
        <w:t xml:space="preserve"> opatření se zaměřují na činnosti, které </w:t>
      </w:r>
      <w:r w:rsidRPr="004566B0">
        <w:t>bude moct</w:t>
      </w:r>
      <w:r w:rsidRPr="004566B0">
        <w:t xml:space="preserve"> vykonat </w:t>
      </w:r>
      <w:r w:rsidRPr="004566B0">
        <w:t>budoucí</w:t>
      </w:r>
      <w:r w:rsidRPr="004566B0">
        <w:t xml:space="preserve"> </w:t>
      </w:r>
      <w:r w:rsidRPr="004566B0">
        <w:t>VV ZKSST. Tento VV bude legitimizován volbami členů VV na konferenci ZKSST 2025.</w:t>
      </w:r>
    </w:p>
    <w:p w14:paraId="74235BB1" w14:textId="77777777" w:rsidR="007A2A80" w:rsidRPr="004566B0" w:rsidRDefault="007A2A80" w:rsidP="007A2A80"/>
    <w:p w14:paraId="0146762C" w14:textId="14A09FBF" w:rsidR="007A2A80" w:rsidRPr="004566B0" w:rsidRDefault="00D315D8" w:rsidP="00EE3828">
      <w:pPr>
        <w:pStyle w:val="Nadpis2"/>
        <w:rPr>
          <w:rFonts w:ascii="Times New Roman" w:hAnsi="Times New Roman" w:cs="Times New Roman"/>
        </w:rPr>
      </w:pPr>
      <w:bookmarkStart w:id="10" w:name="_Toc158898605"/>
      <w:r>
        <w:rPr>
          <w:rFonts w:ascii="Times New Roman" w:hAnsi="Times New Roman" w:cs="Times New Roman"/>
        </w:rPr>
        <w:t>1.</w:t>
      </w:r>
      <w:r w:rsidR="007A2A80" w:rsidRPr="004566B0">
        <w:rPr>
          <w:rFonts w:ascii="Times New Roman" w:hAnsi="Times New Roman" w:cs="Times New Roman"/>
        </w:rPr>
        <w:t xml:space="preserve"> Konference ZKSST 2025</w:t>
      </w:r>
      <w:bookmarkEnd w:id="10"/>
    </w:p>
    <w:p w14:paraId="7EC36AF1" w14:textId="77777777" w:rsidR="007A2A80" w:rsidRPr="004566B0" w:rsidRDefault="007A2A80" w:rsidP="007A2A80"/>
    <w:p w14:paraId="55E82451" w14:textId="0E7B1C63" w:rsidR="007A2A80" w:rsidRPr="004566B0" w:rsidRDefault="007A2A80" w:rsidP="007A2A80">
      <w:r w:rsidRPr="004566B0">
        <w:t xml:space="preserve">Pro prosazení </w:t>
      </w:r>
      <w:r w:rsidR="00B54934">
        <w:t>mých</w:t>
      </w:r>
      <w:r w:rsidRPr="004566B0">
        <w:t xml:space="preserve"> cílů, které jsou popsané v</w:t>
      </w:r>
      <w:r w:rsidR="00D315D8">
        <w:t xml:space="preserve"> části II., </w:t>
      </w:r>
      <w:r w:rsidRPr="004566B0">
        <w:t xml:space="preserve">kapitolách 2. </w:t>
      </w:r>
      <w:proofErr w:type="spellStart"/>
      <w:r w:rsidRPr="004566B0">
        <w:t>an</w:t>
      </w:r>
      <w:proofErr w:type="spellEnd"/>
      <w:r w:rsidRPr="004566B0">
        <w:t xml:space="preserve">. je potřeba na konferenci navrhnout následují opatření, kterým se </w:t>
      </w:r>
      <w:proofErr w:type="gramStart"/>
      <w:r w:rsidRPr="004566B0">
        <w:t>sníží</w:t>
      </w:r>
      <w:proofErr w:type="gramEnd"/>
      <w:r w:rsidRPr="004566B0">
        <w:t xml:space="preserve"> počet členů VV. Nižší počet členů VV bude znamenat větší akceschopnost VV v období </w:t>
      </w:r>
      <w:proofErr w:type="gramStart"/>
      <w:r w:rsidRPr="004566B0">
        <w:t>2025 – 2029</w:t>
      </w:r>
      <w:proofErr w:type="gramEnd"/>
      <w:r w:rsidRPr="004566B0">
        <w:t>. Dalším opatřením bude navržení rozpočtu podle potřeb případného nového VV.</w:t>
      </w:r>
      <w:r w:rsidRPr="004566B0">
        <w:rPr>
          <w:rStyle w:val="Znakapoznpodarou"/>
        </w:rPr>
        <w:footnoteReference w:id="42"/>
      </w:r>
    </w:p>
    <w:p w14:paraId="74809DD3" w14:textId="77777777" w:rsidR="007A2A80" w:rsidRPr="004566B0" w:rsidRDefault="007A2A80" w:rsidP="007A2A80"/>
    <w:p w14:paraId="6CCC4FC8" w14:textId="19177ED3" w:rsidR="007A2A80" w:rsidRPr="004566B0" w:rsidRDefault="007A2A80" w:rsidP="007A2A80">
      <w:pPr>
        <w:rPr>
          <w:b/>
          <w:bCs/>
        </w:rPr>
      </w:pPr>
      <w:r w:rsidRPr="004566B0">
        <w:rPr>
          <w:b/>
          <w:bCs/>
        </w:rPr>
        <w:t>Opatření</w:t>
      </w:r>
    </w:p>
    <w:p w14:paraId="1BB87CB3" w14:textId="77777777" w:rsidR="007A2A80" w:rsidRPr="004566B0" w:rsidRDefault="007A2A80" w:rsidP="007A2A80">
      <w:pPr>
        <w:rPr>
          <w:b/>
          <w:bCs/>
        </w:rPr>
      </w:pPr>
    </w:p>
    <w:p w14:paraId="50E4FA9F" w14:textId="2AEC45D2" w:rsidR="007A2A80" w:rsidRPr="004566B0" w:rsidRDefault="007A2A80" w:rsidP="007A2A80">
      <w:r w:rsidRPr="004566B0">
        <w:t>Usnesení konference ZKSST</w:t>
      </w:r>
    </w:p>
    <w:p w14:paraId="2707F17F" w14:textId="77777777" w:rsidR="007A2A80" w:rsidRPr="004566B0" w:rsidRDefault="007A2A80" w:rsidP="007A2A80"/>
    <w:p w14:paraId="7FAA1D45" w14:textId="66923F47" w:rsidR="007A2A80" w:rsidRPr="004566B0" w:rsidRDefault="007A2A80" w:rsidP="007A2A80">
      <w:r w:rsidRPr="004566B0">
        <w:t xml:space="preserve">Konference </w:t>
      </w:r>
      <w:r w:rsidR="0074340B" w:rsidRPr="004566B0">
        <w:t xml:space="preserve">Zlínského krajského svazu </w:t>
      </w:r>
      <w:r w:rsidR="0074340B">
        <w:t>stolního tenisu</w:t>
      </w:r>
      <w:r w:rsidRPr="004566B0">
        <w:t xml:space="preserve">, </w:t>
      </w:r>
      <w:proofErr w:type="spellStart"/>
      <w:r w:rsidRPr="004566B0">
        <w:t>z.s</w:t>
      </w:r>
      <w:proofErr w:type="spellEnd"/>
      <w:r w:rsidRPr="004566B0">
        <w:t>.,</w:t>
      </w:r>
      <w:r w:rsidRPr="004566B0">
        <w:t xml:space="preserve"> stanovuje počet členů výkonného výboru ZKSST podle čl. 9, bodu 3. na období </w:t>
      </w:r>
      <w:proofErr w:type="gramStart"/>
      <w:r w:rsidRPr="004566B0">
        <w:t>2025 – 2029</w:t>
      </w:r>
      <w:proofErr w:type="gramEnd"/>
      <w:r w:rsidRPr="004566B0">
        <w:t xml:space="preserve"> na tři.</w:t>
      </w:r>
    </w:p>
    <w:p w14:paraId="0379AEB0" w14:textId="77777777" w:rsidR="007A2A80" w:rsidRPr="004566B0" w:rsidRDefault="007A2A80" w:rsidP="007A2A80"/>
    <w:tbl>
      <w:tblPr>
        <w:tblStyle w:val="Mkatabulky"/>
        <w:tblW w:w="0" w:type="auto"/>
        <w:tblLook w:val="04A0" w:firstRow="1" w:lastRow="0" w:firstColumn="1" w:lastColumn="0" w:noHBand="0" w:noVBand="1"/>
      </w:tblPr>
      <w:tblGrid>
        <w:gridCol w:w="4531"/>
        <w:gridCol w:w="4531"/>
      </w:tblGrid>
      <w:tr w:rsidR="007A2A80" w:rsidRPr="004566B0" w14:paraId="5792AC5D" w14:textId="77777777" w:rsidTr="007A2A80">
        <w:tc>
          <w:tcPr>
            <w:tcW w:w="4531" w:type="dxa"/>
          </w:tcPr>
          <w:p w14:paraId="5A233483" w14:textId="2DF1C34C" w:rsidR="007A2A80" w:rsidRPr="004566B0" w:rsidRDefault="007A2A80" w:rsidP="007A2A80">
            <w:pPr>
              <w:jc w:val="center"/>
            </w:pPr>
            <w:r w:rsidRPr="004566B0">
              <w:t>Dopad na rozpočet ZKSST</w:t>
            </w:r>
          </w:p>
        </w:tc>
        <w:tc>
          <w:tcPr>
            <w:tcW w:w="4531" w:type="dxa"/>
          </w:tcPr>
          <w:p w14:paraId="13A261E8" w14:textId="674E2C93" w:rsidR="007A2A80" w:rsidRPr="004566B0" w:rsidRDefault="007A2A80" w:rsidP="007A2A80">
            <w:pPr>
              <w:jc w:val="center"/>
            </w:pPr>
            <w:r w:rsidRPr="004566B0">
              <w:t>Dopad na oddíly</w:t>
            </w:r>
          </w:p>
        </w:tc>
      </w:tr>
      <w:tr w:rsidR="007A2A80" w:rsidRPr="004566B0" w14:paraId="4BC53CAE" w14:textId="77777777" w:rsidTr="007A2A80">
        <w:tc>
          <w:tcPr>
            <w:tcW w:w="4531" w:type="dxa"/>
          </w:tcPr>
          <w:p w14:paraId="30EB56A2" w14:textId="70E67A62" w:rsidR="007A2A80" w:rsidRPr="004566B0" w:rsidRDefault="007A2A80" w:rsidP="007A2A80">
            <w:r w:rsidRPr="004566B0">
              <w:t xml:space="preserve">V případě schválení usnesení o snížení počtu členů VV se </w:t>
            </w:r>
            <w:proofErr w:type="gramStart"/>
            <w:r w:rsidRPr="004566B0">
              <w:t>ušetří</w:t>
            </w:r>
            <w:proofErr w:type="gramEnd"/>
            <w:r w:rsidRPr="004566B0">
              <w:t xml:space="preserve"> na kapitole </w:t>
            </w:r>
            <w:r w:rsidR="00D97423" w:rsidRPr="004566B0">
              <w:t xml:space="preserve">101 </w:t>
            </w:r>
            <w:r w:rsidRPr="004566B0">
              <w:t xml:space="preserve">výplaty DPP – výkonný výbor 25 200 Kč, na kapitole </w:t>
            </w:r>
            <w:r w:rsidR="00D97423" w:rsidRPr="004566B0">
              <w:t xml:space="preserve">103 </w:t>
            </w:r>
            <w:r w:rsidRPr="004566B0">
              <w:t xml:space="preserve">Cestovné VV zhruba 3 000 Kč. </w:t>
            </w:r>
          </w:p>
        </w:tc>
        <w:tc>
          <w:tcPr>
            <w:tcW w:w="4531" w:type="dxa"/>
          </w:tcPr>
          <w:p w14:paraId="4F675F70" w14:textId="727FE4CB" w:rsidR="007A2A80" w:rsidRPr="004566B0" w:rsidRDefault="007A2A80" w:rsidP="007A2A80">
            <w:r w:rsidRPr="004566B0">
              <w:t>Toto usnesení nebude mít žádné dopady na oddíly.</w:t>
            </w:r>
          </w:p>
        </w:tc>
      </w:tr>
    </w:tbl>
    <w:p w14:paraId="19D84618" w14:textId="77777777" w:rsidR="007A2A80" w:rsidRPr="004566B0" w:rsidRDefault="007A2A80" w:rsidP="007A2A80"/>
    <w:p w14:paraId="6CD27DCE" w14:textId="77777777" w:rsidR="007A2A80" w:rsidRPr="004566B0" w:rsidRDefault="007A2A80" w:rsidP="007A2A80">
      <w:r w:rsidRPr="004566B0">
        <w:rPr>
          <w:b/>
          <w:bCs/>
        </w:rPr>
        <w:t>Opatření</w:t>
      </w:r>
      <w:r w:rsidRPr="004566B0">
        <w:rPr>
          <w:b/>
          <w:bCs/>
        </w:rPr>
        <w:br/>
      </w:r>
      <w:r w:rsidRPr="004566B0">
        <w:rPr>
          <w:b/>
          <w:bCs/>
        </w:rPr>
        <w:br/>
      </w:r>
      <w:r w:rsidRPr="004566B0">
        <w:t>Usnesení konference ZKSST</w:t>
      </w:r>
    </w:p>
    <w:p w14:paraId="62313468" w14:textId="77777777" w:rsidR="007A2A80" w:rsidRPr="004566B0" w:rsidRDefault="007A2A80" w:rsidP="007A2A80"/>
    <w:p w14:paraId="14B45B44" w14:textId="71A5DB03" w:rsidR="007A2A80" w:rsidRPr="004566B0" w:rsidRDefault="007A2A80" w:rsidP="007A2A80">
      <w:r w:rsidRPr="004566B0">
        <w:t xml:space="preserve">Konference Zlínského krajského svazu zlínského kraje, </w:t>
      </w:r>
      <w:proofErr w:type="spellStart"/>
      <w:r w:rsidRPr="004566B0">
        <w:t>z.s</w:t>
      </w:r>
      <w:proofErr w:type="spellEnd"/>
      <w:r w:rsidRPr="004566B0">
        <w:t xml:space="preserve">., </w:t>
      </w:r>
      <w:r w:rsidRPr="004566B0">
        <w:t>schvaluje návrh rozpočtu předložený Janem Blahou, který byl zaslán všem delegátům [den]. Příjmy rozpočtu na období 6/</w:t>
      </w:r>
      <w:proofErr w:type="gramStart"/>
      <w:r w:rsidRPr="004566B0">
        <w:t>2025 – 5</w:t>
      </w:r>
      <w:proofErr w:type="gramEnd"/>
      <w:r w:rsidRPr="004566B0">
        <w:t xml:space="preserve">/2026 </w:t>
      </w:r>
      <w:r w:rsidR="00D315D8">
        <w:t>se stanoví na</w:t>
      </w:r>
      <w:r w:rsidRPr="004566B0">
        <w:t xml:space="preserve"> 810 200 Kč, výdaje na období 6/2025 – 5/2026 </w:t>
      </w:r>
      <w:r w:rsidR="00D315D8">
        <w:t>se stanoví na</w:t>
      </w:r>
      <w:r w:rsidRPr="004566B0">
        <w:t xml:space="preserve"> 857 762 Kč.</w:t>
      </w:r>
      <w:r w:rsidR="00D315D8">
        <w:t xml:space="preserve"> </w:t>
      </w:r>
      <w:r w:rsidR="00D315D8" w:rsidRPr="004566B0">
        <w:t xml:space="preserve">Schodek rozpočtu ZKSST bude ve výši </w:t>
      </w:r>
      <w:r w:rsidR="00D315D8">
        <w:t>47 562</w:t>
      </w:r>
      <w:r w:rsidR="00D315D8" w:rsidRPr="004566B0">
        <w:t xml:space="preserve"> Kč</w:t>
      </w:r>
      <w:r w:rsidR="00D315D8">
        <w:t>.</w:t>
      </w:r>
    </w:p>
    <w:p w14:paraId="27D0A045" w14:textId="661DFF3E" w:rsidR="007A2A80" w:rsidRPr="004566B0" w:rsidRDefault="007A2A80" w:rsidP="007A2A80">
      <w:pPr>
        <w:rPr>
          <w:b/>
          <w:bCs/>
        </w:rPr>
      </w:pPr>
    </w:p>
    <w:p w14:paraId="101A6FEB" w14:textId="4559B4C9" w:rsidR="007A2A80" w:rsidRPr="004566B0" w:rsidRDefault="00D315D8" w:rsidP="00EE3828">
      <w:pPr>
        <w:pStyle w:val="Nadpis2"/>
        <w:rPr>
          <w:rFonts w:ascii="Times New Roman" w:hAnsi="Times New Roman" w:cs="Times New Roman"/>
        </w:rPr>
      </w:pPr>
      <w:bookmarkStart w:id="11" w:name="_Toc158898606"/>
      <w:r>
        <w:rPr>
          <w:rFonts w:ascii="Times New Roman" w:hAnsi="Times New Roman" w:cs="Times New Roman"/>
        </w:rPr>
        <w:t>2.</w:t>
      </w:r>
      <w:r w:rsidR="007A2A80" w:rsidRPr="004566B0">
        <w:rPr>
          <w:rFonts w:ascii="Times New Roman" w:hAnsi="Times New Roman" w:cs="Times New Roman"/>
        </w:rPr>
        <w:t xml:space="preserve"> Komise ZKSST</w:t>
      </w:r>
      <w:bookmarkEnd w:id="11"/>
    </w:p>
    <w:p w14:paraId="1BC7DE29" w14:textId="04BDBB6F" w:rsidR="007A2A80" w:rsidRPr="004566B0" w:rsidRDefault="007A2A80" w:rsidP="007A2A80"/>
    <w:p w14:paraId="1EBAB231" w14:textId="300EA085" w:rsidR="007A2A80" w:rsidRPr="004566B0" w:rsidRDefault="007A2A80" w:rsidP="007A2A80">
      <w:r w:rsidRPr="004566B0">
        <w:t>Ke dni 10. února 2024 má ZKSST zřízeny 4 komise (sportovně-technickou komisi, komisi rozhodčích, trenérsko-metodickou komisi a komisi mládeže)</w:t>
      </w:r>
      <w:r w:rsidRPr="004566B0">
        <w:rPr>
          <w:rStyle w:val="Znakapoznpodarou"/>
        </w:rPr>
        <w:footnoteReference w:id="43"/>
      </w:r>
      <w:r w:rsidRPr="004566B0">
        <w:t>. V pravomoci VV je podle stanov ZKSST zřizování odborných komisí, volení jejich členů a vymezení jejich činnosti.</w:t>
      </w:r>
      <w:r w:rsidRPr="004566B0">
        <w:rPr>
          <w:rStyle w:val="Znakapoznpodarou"/>
        </w:rPr>
        <w:footnoteReference w:id="44"/>
      </w:r>
    </w:p>
    <w:p w14:paraId="06EA5E4D" w14:textId="77777777" w:rsidR="007A2A80" w:rsidRPr="004566B0" w:rsidRDefault="007A2A80" w:rsidP="007A2A80"/>
    <w:p w14:paraId="22898E48" w14:textId="4D92EE94" w:rsidR="007A2A80" w:rsidRPr="004566B0" w:rsidRDefault="007A2A80" w:rsidP="007A2A80">
      <w:r w:rsidRPr="004566B0">
        <w:t xml:space="preserve">Nový výkonný výbor zřídí na období </w:t>
      </w:r>
      <w:proofErr w:type="gramStart"/>
      <w:r w:rsidRPr="004566B0">
        <w:t>2025 – 2029</w:t>
      </w:r>
      <w:proofErr w:type="gramEnd"/>
      <w:r w:rsidRPr="004566B0">
        <w:t xml:space="preserve"> pět komisí – 4 stávající a jednu novou – Mediální komisi ZKSST. Také od </w:t>
      </w:r>
      <w:proofErr w:type="gramStart"/>
      <w:r w:rsidRPr="004566B0">
        <w:t>Července</w:t>
      </w:r>
      <w:proofErr w:type="gramEnd"/>
      <w:r w:rsidRPr="004566B0">
        <w:t xml:space="preserve"> 2028 zřídí 4 nové komise – regionální komise </w:t>
      </w:r>
      <w:r w:rsidRPr="004566B0">
        <w:lastRenderedPageBreak/>
        <w:t xml:space="preserve">pro okres Kroměříž, </w:t>
      </w:r>
      <w:r w:rsidRPr="004566B0">
        <w:t xml:space="preserve">regionální komise pro okres </w:t>
      </w:r>
      <w:r w:rsidRPr="004566B0">
        <w:t>Uherské Hradiště</w:t>
      </w:r>
      <w:r w:rsidRPr="004566B0">
        <w:t xml:space="preserve">, regionální komise pro okres Vsetín, regionální komise pro okres </w:t>
      </w:r>
      <w:r w:rsidRPr="004566B0">
        <w:t>Zlín.</w:t>
      </w:r>
    </w:p>
    <w:p w14:paraId="69027383" w14:textId="77777777" w:rsidR="007A2A80" w:rsidRPr="004566B0" w:rsidRDefault="007A2A80" w:rsidP="007A2A80"/>
    <w:p w14:paraId="57E25D6A" w14:textId="5D6927AC" w:rsidR="007A2A80" w:rsidRPr="004566B0" w:rsidRDefault="00D315D8" w:rsidP="00D02F9C">
      <w:pPr>
        <w:pStyle w:val="Nadpis3"/>
        <w:rPr>
          <w:rFonts w:ascii="Times New Roman" w:hAnsi="Times New Roman" w:cs="Times New Roman"/>
        </w:rPr>
      </w:pPr>
      <w:bookmarkStart w:id="12" w:name="_Toc158898607"/>
      <w:r>
        <w:rPr>
          <w:rFonts w:ascii="Times New Roman" w:hAnsi="Times New Roman" w:cs="Times New Roman"/>
        </w:rPr>
        <w:t>2.1.</w:t>
      </w:r>
      <w:r w:rsidR="007A2A80" w:rsidRPr="004566B0">
        <w:rPr>
          <w:rFonts w:ascii="Times New Roman" w:hAnsi="Times New Roman" w:cs="Times New Roman"/>
        </w:rPr>
        <w:t xml:space="preserve"> Sportovně technická komise</w:t>
      </w:r>
      <w:bookmarkEnd w:id="12"/>
    </w:p>
    <w:p w14:paraId="30DDC8CE" w14:textId="77777777" w:rsidR="007A2A80" w:rsidRPr="004566B0" w:rsidRDefault="007A2A80" w:rsidP="007A2A80"/>
    <w:p w14:paraId="6FAC7156" w14:textId="23A0A5C2" w:rsidR="007A2A80" w:rsidRPr="004566B0" w:rsidRDefault="007A2A80" w:rsidP="007A2A80">
      <w:r w:rsidRPr="004566B0">
        <w:t xml:space="preserve">Mezi úkoly STK </w:t>
      </w:r>
      <w:proofErr w:type="gramStart"/>
      <w:r w:rsidRPr="004566B0">
        <w:t>patří</w:t>
      </w:r>
      <w:proofErr w:type="gramEnd"/>
      <w:r w:rsidRPr="004566B0">
        <w:t xml:space="preserve"> podle směrnice ČAST č. 1/2005:</w:t>
      </w:r>
    </w:p>
    <w:p w14:paraId="5CADC7DE" w14:textId="77777777" w:rsidR="007A2A80" w:rsidRPr="004566B0" w:rsidRDefault="007A2A80" w:rsidP="007A2A80"/>
    <w:p w14:paraId="65F7ADA2" w14:textId="32D2A59A" w:rsidR="007A2A80" w:rsidRPr="004566B0" w:rsidRDefault="007A2A80" w:rsidP="007A2A80">
      <w:pPr>
        <w:pStyle w:val="Odstavecseseznamem"/>
        <w:numPr>
          <w:ilvl w:val="0"/>
          <w:numId w:val="10"/>
        </w:numPr>
        <w:rPr>
          <w:i/>
          <w:iCs/>
        </w:rPr>
      </w:pPr>
      <w:proofErr w:type="spellStart"/>
      <w:r w:rsidRPr="004566B0">
        <w:rPr>
          <w:i/>
          <w:iCs/>
        </w:rPr>
        <w:t>Zabezpečuje</w:t>
      </w:r>
      <w:proofErr w:type="spellEnd"/>
      <w:r w:rsidRPr="004566B0">
        <w:rPr>
          <w:i/>
          <w:iCs/>
        </w:rPr>
        <w:t xml:space="preserve"> </w:t>
      </w:r>
      <w:proofErr w:type="spellStart"/>
      <w:r w:rsidRPr="004566B0">
        <w:rPr>
          <w:i/>
          <w:iCs/>
        </w:rPr>
        <w:t>uspořádáni</w:t>
      </w:r>
      <w:proofErr w:type="spellEnd"/>
      <w:r w:rsidRPr="004566B0">
        <w:rPr>
          <w:i/>
          <w:iCs/>
        </w:rPr>
        <w:t xml:space="preserve">́ </w:t>
      </w:r>
      <w:proofErr w:type="spellStart"/>
      <w:r w:rsidRPr="004566B0">
        <w:rPr>
          <w:i/>
          <w:iCs/>
        </w:rPr>
        <w:t>jednorázových</w:t>
      </w:r>
      <w:proofErr w:type="spellEnd"/>
      <w:r w:rsidRPr="004566B0">
        <w:rPr>
          <w:i/>
          <w:iCs/>
        </w:rPr>
        <w:t xml:space="preserve"> </w:t>
      </w:r>
      <w:proofErr w:type="spellStart"/>
      <w:r w:rsidRPr="004566B0">
        <w:rPr>
          <w:i/>
          <w:iCs/>
        </w:rPr>
        <w:t>krajských</w:t>
      </w:r>
      <w:proofErr w:type="spellEnd"/>
      <w:r w:rsidRPr="004566B0">
        <w:rPr>
          <w:i/>
          <w:iCs/>
        </w:rPr>
        <w:t xml:space="preserve"> </w:t>
      </w:r>
      <w:proofErr w:type="spellStart"/>
      <w:r w:rsidRPr="004566B0">
        <w:rPr>
          <w:i/>
          <w:iCs/>
        </w:rPr>
        <w:t>přeboru</w:t>
      </w:r>
      <w:proofErr w:type="spellEnd"/>
      <w:r w:rsidRPr="004566B0">
        <w:rPr>
          <w:i/>
          <w:iCs/>
        </w:rPr>
        <w:t xml:space="preserve">̊ </w:t>
      </w:r>
      <w:proofErr w:type="spellStart"/>
      <w:r w:rsidRPr="004566B0">
        <w:rPr>
          <w:i/>
          <w:iCs/>
        </w:rPr>
        <w:t>jednotlivcu</w:t>
      </w:r>
      <w:proofErr w:type="spellEnd"/>
      <w:r w:rsidRPr="004566B0">
        <w:rPr>
          <w:i/>
          <w:iCs/>
        </w:rPr>
        <w:t xml:space="preserve">̊ v </w:t>
      </w:r>
      <w:proofErr w:type="spellStart"/>
      <w:r w:rsidRPr="004566B0">
        <w:rPr>
          <w:i/>
          <w:iCs/>
        </w:rPr>
        <w:t>kategoriích</w:t>
      </w:r>
      <w:proofErr w:type="spellEnd"/>
      <w:r w:rsidRPr="004566B0">
        <w:rPr>
          <w:i/>
          <w:iCs/>
        </w:rPr>
        <w:t xml:space="preserve"> </w:t>
      </w:r>
      <w:proofErr w:type="spellStart"/>
      <w:r w:rsidRPr="004566B0">
        <w:rPr>
          <w:i/>
          <w:iCs/>
        </w:rPr>
        <w:t>mladšího</w:t>
      </w:r>
      <w:proofErr w:type="spellEnd"/>
      <w:r w:rsidRPr="004566B0">
        <w:rPr>
          <w:i/>
          <w:iCs/>
        </w:rPr>
        <w:t xml:space="preserve"> </w:t>
      </w:r>
      <w:proofErr w:type="spellStart"/>
      <w:r w:rsidRPr="004566B0">
        <w:rPr>
          <w:i/>
          <w:iCs/>
        </w:rPr>
        <w:t>žactvo</w:t>
      </w:r>
      <w:proofErr w:type="spellEnd"/>
      <w:r w:rsidRPr="004566B0">
        <w:rPr>
          <w:i/>
          <w:iCs/>
        </w:rPr>
        <w:t xml:space="preserve">, </w:t>
      </w:r>
      <w:proofErr w:type="spellStart"/>
      <w:r w:rsidRPr="004566B0">
        <w:rPr>
          <w:i/>
          <w:iCs/>
        </w:rPr>
        <w:t>starši</w:t>
      </w:r>
      <w:proofErr w:type="spellEnd"/>
      <w:r w:rsidRPr="004566B0">
        <w:rPr>
          <w:i/>
          <w:iCs/>
        </w:rPr>
        <w:t xml:space="preserve">́ </w:t>
      </w:r>
      <w:proofErr w:type="spellStart"/>
      <w:r w:rsidRPr="004566B0">
        <w:rPr>
          <w:i/>
          <w:iCs/>
        </w:rPr>
        <w:t>žactvo</w:t>
      </w:r>
      <w:proofErr w:type="spellEnd"/>
      <w:r w:rsidRPr="004566B0">
        <w:rPr>
          <w:i/>
          <w:iCs/>
        </w:rPr>
        <w:t xml:space="preserve">, dorost a </w:t>
      </w:r>
      <w:proofErr w:type="spellStart"/>
      <w:r w:rsidRPr="004566B0">
        <w:rPr>
          <w:i/>
          <w:iCs/>
        </w:rPr>
        <w:t>dospěli</w:t>
      </w:r>
      <w:proofErr w:type="spellEnd"/>
      <w:r w:rsidRPr="004566B0">
        <w:rPr>
          <w:i/>
          <w:iCs/>
        </w:rPr>
        <w:t>́ (</w:t>
      </w:r>
      <w:proofErr w:type="spellStart"/>
      <w:r w:rsidRPr="004566B0">
        <w:rPr>
          <w:i/>
          <w:iCs/>
        </w:rPr>
        <w:t>vydáváni</w:t>
      </w:r>
      <w:proofErr w:type="spellEnd"/>
      <w:r w:rsidRPr="004566B0">
        <w:rPr>
          <w:i/>
          <w:iCs/>
        </w:rPr>
        <w:t xml:space="preserve">́ rozpisů, </w:t>
      </w:r>
      <w:proofErr w:type="spellStart"/>
      <w:r w:rsidRPr="004566B0">
        <w:rPr>
          <w:i/>
          <w:iCs/>
        </w:rPr>
        <w:t>org</w:t>
      </w:r>
      <w:proofErr w:type="spellEnd"/>
      <w:r w:rsidRPr="004566B0">
        <w:rPr>
          <w:i/>
          <w:iCs/>
        </w:rPr>
        <w:t xml:space="preserve">. </w:t>
      </w:r>
      <w:proofErr w:type="spellStart"/>
      <w:r w:rsidRPr="004566B0">
        <w:rPr>
          <w:i/>
          <w:iCs/>
        </w:rPr>
        <w:t>zajištěni</w:t>
      </w:r>
      <w:proofErr w:type="spellEnd"/>
      <w:r w:rsidRPr="004566B0">
        <w:rPr>
          <w:i/>
          <w:iCs/>
        </w:rPr>
        <w:t xml:space="preserve">́, </w:t>
      </w:r>
      <w:proofErr w:type="spellStart"/>
      <w:r w:rsidRPr="004566B0">
        <w:rPr>
          <w:i/>
          <w:iCs/>
        </w:rPr>
        <w:t>nahlášeni</w:t>
      </w:r>
      <w:proofErr w:type="spellEnd"/>
      <w:r w:rsidRPr="004566B0">
        <w:rPr>
          <w:i/>
          <w:iCs/>
        </w:rPr>
        <w:t xml:space="preserve">́ </w:t>
      </w:r>
      <w:proofErr w:type="spellStart"/>
      <w:r w:rsidRPr="004566B0">
        <w:rPr>
          <w:i/>
          <w:iCs/>
        </w:rPr>
        <w:t>výsledku</w:t>
      </w:r>
      <w:proofErr w:type="spellEnd"/>
      <w:r w:rsidRPr="004566B0">
        <w:rPr>
          <w:i/>
          <w:iCs/>
        </w:rPr>
        <w:t>̊).</w:t>
      </w:r>
    </w:p>
    <w:p w14:paraId="69CD1D5B" w14:textId="15C4FE50" w:rsidR="007A2A80" w:rsidRPr="004566B0" w:rsidRDefault="007A2A80" w:rsidP="007A2A80">
      <w:pPr>
        <w:pStyle w:val="Odstavecseseznamem"/>
        <w:numPr>
          <w:ilvl w:val="0"/>
          <w:numId w:val="10"/>
        </w:numPr>
        <w:rPr>
          <w:i/>
          <w:iCs/>
        </w:rPr>
      </w:pPr>
      <w:proofErr w:type="spellStart"/>
      <w:r w:rsidRPr="004566B0">
        <w:rPr>
          <w:i/>
          <w:iCs/>
        </w:rPr>
        <w:t>Pořáda</w:t>
      </w:r>
      <w:proofErr w:type="spellEnd"/>
      <w:r w:rsidRPr="004566B0">
        <w:rPr>
          <w:i/>
          <w:iCs/>
        </w:rPr>
        <w:t xml:space="preserve">́ </w:t>
      </w:r>
      <w:proofErr w:type="spellStart"/>
      <w:r w:rsidRPr="004566B0">
        <w:rPr>
          <w:i/>
          <w:iCs/>
        </w:rPr>
        <w:t>soutěže</w:t>
      </w:r>
      <w:proofErr w:type="spellEnd"/>
      <w:r w:rsidRPr="004566B0">
        <w:rPr>
          <w:i/>
          <w:iCs/>
        </w:rPr>
        <w:t xml:space="preserve"> </w:t>
      </w:r>
      <w:proofErr w:type="spellStart"/>
      <w:r w:rsidRPr="004566B0">
        <w:rPr>
          <w:i/>
          <w:iCs/>
        </w:rPr>
        <w:t>družstev</w:t>
      </w:r>
      <w:proofErr w:type="spellEnd"/>
      <w:r w:rsidRPr="004566B0">
        <w:rPr>
          <w:i/>
          <w:iCs/>
        </w:rPr>
        <w:t xml:space="preserve"> a </w:t>
      </w:r>
      <w:proofErr w:type="spellStart"/>
      <w:r w:rsidRPr="004566B0">
        <w:rPr>
          <w:i/>
          <w:iCs/>
        </w:rPr>
        <w:t>vydáva</w:t>
      </w:r>
      <w:proofErr w:type="spellEnd"/>
      <w:r w:rsidRPr="004566B0">
        <w:rPr>
          <w:i/>
          <w:iCs/>
        </w:rPr>
        <w:t xml:space="preserve">́ </w:t>
      </w:r>
      <w:proofErr w:type="spellStart"/>
      <w:r w:rsidRPr="004566B0">
        <w:rPr>
          <w:i/>
          <w:iCs/>
        </w:rPr>
        <w:t>adresáře</w:t>
      </w:r>
      <w:proofErr w:type="spellEnd"/>
      <w:r w:rsidRPr="004566B0">
        <w:rPr>
          <w:i/>
          <w:iCs/>
        </w:rPr>
        <w:t xml:space="preserve">, rozpisy, </w:t>
      </w:r>
      <w:proofErr w:type="spellStart"/>
      <w:r w:rsidRPr="004566B0">
        <w:rPr>
          <w:i/>
          <w:iCs/>
        </w:rPr>
        <w:t>vylosováni</w:t>
      </w:r>
      <w:proofErr w:type="spellEnd"/>
      <w:r w:rsidRPr="004566B0">
        <w:rPr>
          <w:i/>
          <w:iCs/>
        </w:rPr>
        <w:t xml:space="preserve">́, </w:t>
      </w:r>
      <w:proofErr w:type="spellStart"/>
      <w:r w:rsidRPr="004566B0">
        <w:rPr>
          <w:i/>
          <w:iCs/>
        </w:rPr>
        <w:t>výsledky</w:t>
      </w:r>
      <w:proofErr w:type="spellEnd"/>
      <w:r w:rsidRPr="004566B0">
        <w:rPr>
          <w:i/>
          <w:iCs/>
        </w:rPr>
        <w:t xml:space="preserve">, tabulky apod., </w:t>
      </w:r>
      <w:proofErr w:type="spellStart"/>
      <w:r w:rsidRPr="004566B0">
        <w:rPr>
          <w:i/>
          <w:iCs/>
        </w:rPr>
        <w:t>včetne</w:t>
      </w:r>
      <w:proofErr w:type="spellEnd"/>
      <w:r w:rsidRPr="004566B0">
        <w:rPr>
          <w:i/>
          <w:iCs/>
        </w:rPr>
        <w:t xml:space="preserve">̌ </w:t>
      </w:r>
      <w:proofErr w:type="spellStart"/>
      <w:r w:rsidRPr="004566B0">
        <w:rPr>
          <w:i/>
          <w:iCs/>
        </w:rPr>
        <w:t>potřebných</w:t>
      </w:r>
      <w:proofErr w:type="spellEnd"/>
      <w:r w:rsidRPr="004566B0">
        <w:rPr>
          <w:i/>
          <w:iCs/>
        </w:rPr>
        <w:t xml:space="preserve"> kvalifikací:</w:t>
      </w:r>
    </w:p>
    <w:p w14:paraId="7CEC0F69" w14:textId="5E24BD2F" w:rsidR="007A2A80" w:rsidRPr="004566B0" w:rsidRDefault="007A2A80" w:rsidP="007A2A80">
      <w:pPr>
        <w:pStyle w:val="Odstavecseseznamem"/>
        <w:numPr>
          <w:ilvl w:val="1"/>
          <w:numId w:val="10"/>
        </w:numPr>
        <w:rPr>
          <w:i/>
          <w:iCs/>
        </w:rPr>
      </w:pPr>
      <w:proofErr w:type="spellStart"/>
      <w:r w:rsidRPr="004566B0">
        <w:rPr>
          <w:i/>
          <w:iCs/>
        </w:rPr>
        <w:t>soutěže</w:t>
      </w:r>
      <w:proofErr w:type="spellEnd"/>
      <w:r w:rsidRPr="004566B0">
        <w:rPr>
          <w:i/>
          <w:iCs/>
        </w:rPr>
        <w:t xml:space="preserve"> </w:t>
      </w:r>
      <w:proofErr w:type="spellStart"/>
      <w:proofErr w:type="gramStart"/>
      <w:r w:rsidRPr="004566B0">
        <w:rPr>
          <w:i/>
          <w:iCs/>
        </w:rPr>
        <w:t>dospělých</w:t>
      </w:r>
      <w:proofErr w:type="spellEnd"/>
      <w:r w:rsidRPr="004566B0">
        <w:rPr>
          <w:i/>
          <w:iCs/>
        </w:rPr>
        <w:t xml:space="preserve"> - </w:t>
      </w:r>
      <w:proofErr w:type="spellStart"/>
      <w:r w:rsidRPr="004566B0">
        <w:rPr>
          <w:i/>
          <w:iCs/>
        </w:rPr>
        <w:t>dlouhodobe</w:t>
      </w:r>
      <w:proofErr w:type="spellEnd"/>
      <w:r w:rsidRPr="004566B0">
        <w:rPr>
          <w:i/>
          <w:iCs/>
        </w:rPr>
        <w:t>̌</w:t>
      </w:r>
      <w:proofErr w:type="gramEnd"/>
      <w:r w:rsidRPr="004566B0">
        <w:rPr>
          <w:i/>
          <w:iCs/>
        </w:rPr>
        <w:t xml:space="preserve">, v </w:t>
      </w:r>
      <w:proofErr w:type="spellStart"/>
      <w:r w:rsidRPr="004566B0">
        <w:rPr>
          <w:i/>
          <w:iCs/>
        </w:rPr>
        <w:t>jedne</w:t>
      </w:r>
      <w:proofErr w:type="spellEnd"/>
      <w:r w:rsidRPr="004566B0">
        <w:rPr>
          <w:i/>
          <w:iCs/>
        </w:rPr>
        <w:t xml:space="preserve">́ nebo </w:t>
      </w:r>
      <w:proofErr w:type="spellStart"/>
      <w:r w:rsidRPr="004566B0">
        <w:rPr>
          <w:i/>
          <w:iCs/>
        </w:rPr>
        <w:t>více</w:t>
      </w:r>
      <w:proofErr w:type="spellEnd"/>
      <w:r w:rsidRPr="004566B0">
        <w:rPr>
          <w:i/>
          <w:iCs/>
        </w:rPr>
        <w:t xml:space="preserve"> </w:t>
      </w:r>
      <w:proofErr w:type="spellStart"/>
      <w:r w:rsidRPr="004566B0">
        <w:rPr>
          <w:i/>
          <w:iCs/>
        </w:rPr>
        <w:t>soutěžních</w:t>
      </w:r>
      <w:proofErr w:type="spellEnd"/>
      <w:r w:rsidRPr="004566B0">
        <w:rPr>
          <w:i/>
          <w:iCs/>
        </w:rPr>
        <w:t xml:space="preserve"> </w:t>
      </w:r>
      <w:proofErr w:type="spellStart"/>
      <w:r w:rsidRPr="004566B0">
        <w:rPr>
          <w:i/>
          <w:iCs/>
        </w:rPr>
        <w:t>třídách</w:t>
      </w:r>
      <w:proofErr w:type="spellEnd"/>
      <w:r w:rsidRPr="004566B0">
        <w:rPr>
          <w:i/>
          <w:iCs/>
        </w:rPr>
        <w:t>,</w:t>
      </w:r>
    </w:p>
    <w:p w14:paraId="071829CE" w14:textId="1D89A0FA" w:rsidR="007A2A80" w:rsidRPr="004566B0" w:rsidRDefault="007A2A80" w:rsidP="007A2A80">
      <w:pPr>
        <w:pStyle w:val="Odstavecseseznamem"/>
        <w:numPr>
          <w:ilvl w:val="1"/>
          <w:numId w:val="10"/>
        </w:numPr>
        <w:rPr>
          <w:i/>
          <w:iCs/>
        </w:rPr>
      </w:pPr>
      <w:proofErr w:type="spellStart"/>
      <w:r w:rsidRPr="004566B0">
        <w:rPr>
          <w:i/>
          <w:iCs/>
        </w:rPr>
        <w:t>soutěže</w:t>
      </w:r>
      <w:proofErr w:type="spellEnd"/>
      <w:r w:rsidRPr="004566B0">
        <w:rPr>
          <w:i/>
          <w:iCs/>
        </w:rPr>
        <w:t xml:space="preserve"> </w:t>
      </w:r>
      <w:proofErr w:type="spellStart"/>
      <w:proofErr w:type="gramStart"/>
      <w:r w:rsidRPr="004566B0">
        <w:rPr>
          <w:i/>
          <w:iCs/>
        </w:rPr>
        <w:t>mládeže</w:t>
      </w:r>
      <w:proofErr w:type="spellEnd"/>
      <w:r w:rsidRPr="004566B0">
        <w:rPr>
          <w:i/>
          <w:iCs/>
        </w:rPr>
        <w:t xml:space="preserve"> - podle</w:t>
      </w:r>
      <w:proofErr w:type="gramEnd"/>
      <w:r w:rsidRPr="004566B0">
        <w:rPr>
          <w:i/>
          <w:iCs/>
        </w:rPr>
        <w:t xml:space="preserve"> </w:t>
      </w:r>
      <w:proofErr w:type="spellStart"/>
      <w:r w:rsidRPr="004566B0">
        <w:rPr>
          <w:i/>
          <w:iCs/>
        </w:rPr>
        <w:t>podmínek</w:t>
      </w:r>
      <w:proofErr w:type="spellEnd"/>
      <w:r w:rsidRPr="004566B0">
        <w:rPr>
          <w:i/>
          <w:iCs/>
        </w:rPr>
        <w:t xml:space="preserve"> v kraji - </w:t>
      </w:r>
      <w:proofErr w:type="spellStart"/>
      <w:r w:rsidRPr="004566B0">
        <w:rPr>
          <w:i/>
          <w:iCs/>
        </w:rPr>
        <w:t>dlouhodobe</w:t>
      </w:r>
      <w:proofErr w:type="spellEnd"/>
      <w:r w:rsidRPr="004566B0">
        <w:rPr>
          <w:i/>
          <w:iCs/>
        </w:rPr>
        <w:t xml:space="preserve">̌ nebo </w:t>
      </w:r>
      <w:proofErr w:type="spellStart"/>
      <w:r w:rsidRPr="004566B0">
        <w:rPr>
          <w:i/>
          <w:iCs/>
        </w:rPr>
        <w:t>jednorázove</w:t>
      </w:r>
      <w:proofErr w:type="spellEnd"/>
      <w:r w:rsidRPr="004566B0">
        <w:rPr>
          <w:i/>
          <w:iCs/>
        </w:rPr>
        <w:t xml:space="preserve">̌, </w:t>
      </w:r>
      <w:proofErr w:type="spellStart"/>
      <w:r w:rsidRPr="004566B0">
        <w:rPr>
          <w:i/>
          <w:iCs/>
        </w:rPr>
        <w:t>přip</w:t>
      </w:r>
      <w:proofErr w:type="spellEnd"/>
      <w:r w:rsidRPr="004566B0">
        <w:rPr>
          <w:i/>
          <w:iCs/>
        </w:rPr>
        <w:t xml:space="preserve">. </w:t>
      </w:r>
      <w:proofErr w:type="spellStart"/>
      <w:r w:rsidRPr="004566B0">
        <w:rPr>
          <w:i/>
          <w:iCs/>
        </w:rPr>
        <w:t>kombinovany</w:t>
      </w:r>
      <w:proofErr w:type="spellEnd"/>
      <w:r w:rsidRPr="004566B0">
        <w:rPr>
          <w:i/>
          <w:iCs/>
        </w:rPr>
        <w:t xml:space="preserve">́ </w:t>
      </w:r>
      <w:proofErr w:type="spellStart"/>
      <w:r w:rsidRPr="004566B0">
        <w:rPr>
          <w:i/>
          <w:iCs/>
        </w:rPr>
        <w:t>systém</w:t>
      </w:r>
      <w:proofErr w:type="spellEnd"/>
      <w:r w:rsidRPr="004566B0">
        <w:rPr>
          <w:i/>
          <w:iCs/>
        </w:rPr>
        <w:t xml:space="preserve"> podle </w:t>
      </w:r>
      <w:proofErr w:type="spellStart"/>
      <w:r w:rsidRPr="004566B0">
        <w:rPr>
          <w:i/>
          <w:iCs/>
        </w:rPr>
        <w:t>určeni</w:t>
      </w:r>
      <w:proofErr w:type="spellEnd"/>
      <w:r w:rsidRPr="004566B0">
        <w:rPr>
          <w:i/>
          <w:iCs/>
        </w:rPr>
        <w:t xml:space="preserve">́ </w:t>
      </w:r>
      <w:proofErr w:type="spellStart"/>
      <w:r w:rsidRPr="004566B0">
        <w:rPr>
          <w:i/>
          <w:iCs/>
        </w:rPr>
        <w:t>krajského</w:t>
      </w:r>
      <w:proofErr w:type="spellEnd"/>
      <w:r w:rsidRPr="004566B0">
        <w:rPr>
          <w:i/>
          <w:iCs/>
        </w:rPr>
        <w:t xml:space="preserve"> svazu,</w:t>
      </w:r>
    </w:p>
    <w:p w14:paraId="450884A6" w14:textId="60C7174E" w:rsidR="007A2A80" w:rsidRPr="004566B0" w:rsidRDefault="007A2A80" w:rsidP="007A2A80">
      <w:pPr>
        <w:pStyle w:val="Odstavecseseznamem"/>
        <w:numPr>
          <w:ilvl w:val="0"/>
          <w:numId w:val="10"/>
        </w:numPr>
        <w:rPr>
          <w:i/>
          <w:iCs/>
        </w:rPr>
      </w:pPr>
      <w:proofErr w:type="spellStart"/>
      <w:r w:rsidRPr="004566B0">
        <w:rPr>
          <w:i/>
          <w:iCs/>
        </w:rPr>
        <w:t>Pořáda</w:t>
      </w:r>
      <w:proofErr w:type="spellEnd"/>
      <w:r w:rsidRPr="004566B0">
        <w:rPr>
          <w:i/>
          <w:iCs/>
        </w:rPr>
        <w:t xml:space="preserve">́ a </w:t>
      </w:r>
      <w:proofErr w:type="spellStart"/>
      <w:r w:rsidRPr="004566B0">
        <w:rPr>
          <w:i/>
          <w:iCs/>
        </w:rPr>
        <w:t>řídi</w:t>
      </w:r>
      <w:proofErr w:type="spellEnd"/>
      <w:r w:rsidRPr="004566B0">
        <w:rPr>
          <w:i/>
          <w:iCs/>
        </w:rPr>
        <w:t xml:space="preserve">́ </w:t>
      </w:r>
      <w:proofErr w:type="spellStart"/>
      <w:r w:rsidRPr="004566B0">
        <w:rPr>
          <w:i/>
          <w:iCs/>
        </w:rPr>
        <w:t>nemistrovske</w:t>
      </w:r>
      <w:proofErr w:type="spellEnd"/>
      <w:r w:rsidRPr="004566B0">
        <w:rPr>
          <w:i/>
          <w:iCs/>
        </w:rPr>
        <w:t xml:space="preserve">́ </w:t>
      </w:r>
      <w:proofErr w:type="spellStart"/>
      <w:r w:rsidRPr="004566B0">
        <w:rPr>
          <w:i/>
          <w:iCs/>
        </w:rPr>
        <w:t>soutěže</w:t>
      </w:r>
      <w:proofErr w:type="spellEnd"/>
      <w:r w:rsidRPr="004566B0">
        <w:rPr>
          <w:i/>
          <w:iCs/>
        </w:rPr>
        <w:t xml:space="preserve"> podle </w:t>
      </w:r>
      <w:proofErr w:type="spellStart"/>
      <w:r w:rsidRPr="004566B0">
        <w:rPr>
          <w:i/>
          <w:iCs/>
        </w:rPr>
        <w:t>potřeb</w:t>
      </w:r>
      <w:proofErr w:type="spellEnd"/>
      <w:r w:rsidRPr="004566B0">
        <w:rPr>
          <w:i/>
          <w:iCs/>
        </w:rPr>
        <w:t xml:space="preserve"> a </w:t>
      </w:r>
      <w:proofErr w:type="spellStart"/>
      <w:r w:rsidRPr="004566B0">
        <w:rPr>
          <w:i/>
          <w:iCs/>
        </w:rPr>
        <w:t>podmínek</w:t>
      </w:r>
      <w:proofErr w:type="spellEnd"/>
      <w:r w:rsidRPr="004566B0">
        <w:rPr>
          <w:i/>
          <w:iCs/>
        </w:rPr>
        <w:t xml:space="preserve"> v kraji, </w:t>
      </w:r>
      <w:proofErr w:type="spellStart"/>
      <w:r w:rsidRPr="004566B0">
        <w:rPr>
          <w:i/>
          <w:iCs/>
        </w:rPr>
        <w:t>zejména</w:t>
      </w:r>
      <w:proofErr w:type="spellEnd"/>
      <w:r w:rsidRPr="004566B0">
        <w:rPr>
          <w:i/>
          <w:iCs/>
        </w:rPr>
        <w:t xml:space="preserve"> </w:t>
      </w:r>
      <w:proofErr w:type="spellStart"/>
      <w:r w:rsidRPr="004566B0">
        <w:rPr>
          <w:i/>
          <w:iCs/>
        </w:rPr>
        <w:t>Česky</w:t>
      </w:r>
      <w:proofErr w:type="spellEnd"/>
      <w:r w:rsidRPr="004566B0">
        <w:rPr>
          <w:i/>
          <w:iCs/>
        </w:rPr>
        <w:t xml:space="preserve">́ </w:t>
      </w:r>
      <w:proofErr w:type="spellStart"/>
      <w:r w:rsidRPr="004566B0">
        <w:rPr>
          <w:i/>
          <w:iCs/>
        </w:rPr>
        <w:t>pohár</w:t>
      </w:r>
      <w:proofErr w:type="spellEnd"/>
      <w:r w:rsidRPr="004566B0">
        <w:rPr>
          <w:i/>
          <w:iCs/>
        </w:rPr>
        <w:t xml:space="preserve"> a schvaluje </w:t>
      </w:r>
      <w:proofErr w:type="spellStart"/>
      <w:r w:rsidRPr="004566B0">
        <w:rPr>
          <w:i/>
          <w:iCs/>
        </w:rPr>
        <w:t>konáni</w:t>
      </w:r>
      <w:proofErr w:type="spellEnd"/>
      <w:r w:rsidRPr="004566B0">
        <w:rPr>
          <w:i/>
          <w:iCs/>
        </w:rPr>
        <w:t xml:space="preserve">́ </w:t>
      </w:r>
      <w:proofErr w:type="spellStart"/>
      <w:r w:rsidRPr="004566B0">
        <w:rPr>
          <w:i/>
          <w:iCs/>
        </w:rPr>
        <w:t>turnaju</w:t>
      </w:r>
      <w:proofErr w:type="spellEnd"/>
      <w:r w:rsidRPr="004566B0">
        <w:rPr>
          <w:i/>
          <w:iCs/>
        </w:rPr>
        <w:t>̊ kategorie B.</w:t>
      </w:r>
    </w:p>
    <w:p w14:paraId="72D5B2B6" w14:textId="14D00791" w:rsidR="007A2A80" w:rsidRPr="004566B0" w:rsidRDefault="007A2A80" w:rsidP="007A2A80">
      <w:pPr>
        <w:pStyle w:val="Odstavecseseznamem"/>
        <w:numPr>
          <w:ilvl w:val="0"/>
          <w:numId w:val="10"/>
        </w:numPr>
        <w:rPr>
          <w:i/>
          <w:iCs/>
        </w:rPr>
      </w:pPr>
      <w:r w:rsidRPr="004566B0">
        <w:rPr>
          <w:i/>
          <w:iCs/>
        </w:rPr>
        <w:t xml:space="preserve">Sestavuje krajský </w:t>
      </w:r>
      <w:proofErr w:type="spellStart"/>
      <w:r w:rsidRPr="004566B0">
        <w:rPr>
          <w:i/>
          <w:iCs/>
        </w:rPr>
        <w:t>termínovy</w:t>
      </w:r>
      <w:proofErr w:type="spellEnd"/>
      <w:r w:rsidRPr="004566B0">
        <w:rPr>
          <w:i/>
          <w:iCs/>
        </w:rPr>
        <w:t xml:space="preserve">́ </w:t>
      </w:r>
      <w:proofErr w:type="spellStart"/>
      <w:r w:rsidRPr="004566B0">
        <w:rPr>
          <w:i/>
          <w:iCs/>
        </w:rPr>
        <w:t>kalendár</w:t>
      </w:r>
      <w:proofErr w:type="spellEnd"/>
      <w:r w:rsidRPr="004566B0">
        <w:rPr>
          <w:i/>
          <w:iCs/>
        </w:rPr>
        <w:t xml:space="preserve">̌ na </w:t>
      </w:r>
      <w:proofErr w:type="spellStart"/>
      <w:r w:rsidRPr="004566B0">
        <w:rPr>
          <w:i/>
          <w:iCs/>
        </w:rPr>
        <w:t>příslušne</w:t>
      </w:r>
      <w:proofErr w:type="spellEnd"/>
      <w:r w:rsidRPr="004566B0">
        <w:rPr>
          <w:i/>
          <w:iCs/>
        </w:rPr>
        <w:t xml:space="preserve">́ </w:t>
      </w:r>
      <w:proofErr w:type="spellStart"/>
      <w:r w:rsidRPr="004566B0">
        <w:rPr>
          <w:i/>
          <w:iCs/>
        </w:rPr>
        <w:t>soutěžni</w:t>
      </w:r>
      <w:proofErr w:type="spellEnd"/>
      <w:r w:rsidRPr="004566B0">
        <w:rPr>
          <w:i/>
          <w:iCs/>
        </w:rPr>
        <w:t xml:space="preserve">́ </w:t>
      </w:r>
      <w:proofErr w:type="spellStart"/>
      <w:r w:rsidRPr="004566B0">
        <w:rPr>
          <w:i/>
          <w:iCs/>
        </w:rPr>
        <w:t>obdobi</w:t>
      </w:r>
      <w:proofErr w:type="spellEnd"/>
      <w:r w:rsidRPr="004566B0">
        <w:rPr>
          <w:i/>
          <w:iCs/>
        </w:rPr>
        <w:t>́.</w:t>
      </w:r>
    </w:p>
    <w:p w14:paraId="0B35EB3A" w14:textId="450E192D" w:rsidR="007A2A80" w:rsidRPr="004566B0" w:rsidRDefault="007A2A80" w:rsidP="007A2A80">
      <w:pPr>
        <w:pStyle w:val="Odstavecseseznamem"/>
        <w:numPr>
          <w:ilvl w:val="0"/>
          <w:numId w:val="10"/>
        </w:numPr>
        <w:rPr>
          <w:i/>
          <w:iCs/>
        </w:rPr>
      </w:pPr>
      <w:proofErr w:type="spellStart"/>
      <w:r w:rsidRPr="004566B0">
        <w:rPr>
          <w:i/>
          <w:iCs/>
        </w:rPr>
        <w:t>Určuje</w:t>
      </w:r>
      <w:proofErr w:type="spellEnd"/>
      <w:r w:rsidRPr="004566B0">
        <w:rPr>
          <w:i/>
          <w:iCs/>
        </w:rPr>
        <w:t xml:space="preserve"> pro </w:t>
      </w:r>
      <w:proofErr w:type="spellStart"/>
      <w:r w:rsidRPr="004566B0">
        <w:rPr>
          <w:i/>
          <w:iCs/>
        </w:rPr>
        <w:t>regionálni</w:t>
      </w:r>
      <w:proofErr w:type="spellEnd"/>
      <w:r w:rsidRPr="004566B0">
        <w:rPr>
          <w:i/>
          <w:iCs/>
        </w:rPr>
        <w:t xml:space="preserve">́ svazy </w:t>
      </w:r>
      <w:proofErr w:type="spellStart"/>
      <w:r w:rsidRPr="004566B0">
        <w:rPr>
          <w:i/>
          <w:iCs/>
        </w:rPr>
        <w:t>termíny</w:t>
      </w:r>
      <w:proofErr w:type="spellEnd"/>
      <w:r w:rsidRPr="004566B0">
        <w:rPr>
          <w:i/>
          <w:iCs/>
        </w:rPr>
        <w:t xml:space="preserve"> a </w:t>
      </w:r>
      <w:proofErr w:type="spellStart"/>
      <w:r w:rsidRPr="004566B0">
        <w:rPr>
          <w:i/>
          <w:iCs/>
        </w:rPr>
        <w:t>způsob</w:t>
      </w:r>
      <w:proofErr w:type="spellEnd"/>
      <w:r w:rsidRPr="004566B0">
        <w:rPr>
          <w:i/>
          <w:iCs/>
        </w:rPr>
        <w:t xml:space="preserve"> </w:t>
      </w:r>
      <w:proofErr w:type="spellStart"/>
      <w:r w:rsidRPr="004566B0">
        <w:rPr>
          <w:i/>
          <w:iCs/>
        </w:rPr>
        <w:t>hlášeni</w:t>
      </w:r>
      <w:proofErr w:type="spellEnd"/>
      <w:r w:rsidRPr="004566B0">
        <w:rPr>
          <w:i/>
          <w:iCs/>
        </w:rPr>
        <w:t xml:space="preserve">́ </w:t>
      </w:r>
      <w:proofErr w:type="spellStart"/>
      <w:r w:rsidRPr="004566B0">
        <w:rPr>
          <w:i/>
          <w:iCs/>
        </w:rPr>
        <w:t>postupujících</w:t>
      </w:r>
      <w:proofErr w:type="spellEnd"/>
      <w:r w:rsidRPr="004566B0">
        <w:rPr>
          <w:i/>
          <w:iCs/>
        </w:rPr>
        <w:t xml:space="preserve"> z regionů.</w:t>
      </w:r>
    </w:p>
    <w:p w14:paraId="2E8DD455" w14:textId="7B18F2E0" w:rsidR="007A2A80" w:rsidRPr="004566B0" w:rsidRDefault="007A2A80" w:rsidP="007A2A80">
      <w:pPr>
        <w:pStyle w:val="Odstavecseseznamem"/>
        <w:numPr>
          <w:ilvl w:val="0"/>
          <w:numId w:val="10"/>
        </w:numPr>
        <w:rPr>
          <w:i/>
          <w:iCs/>
        </w:rPr>
      </w:pPr>
      <w:r w:rsidRPr="004566B0">
        <w:rPr>
          <w:i/>
          <w:iCs/>
        </w:rPr>
        <w:t xml:space="preserve">Potvrzuje soupisky </w:t>
      </w:r>
      <w:proofErr w:type="spellStart"/>
      <w:r w:rsidRPr="004566B0">
        <w:rPr>
          <w:i/>
          <w:iCs/>
        </w:rPr>
        <w:t>družstev</w:t>
      </w:r>
      <w:proofErr w:type="spellEnd"/>
      <w:r w:rsidRPr="004566B0">
        <w:rPr>
          <w:i/>
          <w:iCs/>
        </w:rPr>
        <w:t xml:space="preserve"> </w:t>
      </w:r>
      <w:proofErr w:type="spellStart"/>
      <w:r w:rsidRPr="004566B0">
        <w:rPr>
          <w:i/>
          <w:iCs/>
        </w:rPr>
        <w:t>vlastních</w:t>
      </w:r>
      <w:proofErr w:type="spellEnd"/>
      <w:r w:rsidRPr="004566B0">
        <w:rPr>
          <w:i/>
          <w:iCs/>
        </w:rPr>
        <w:t xml:space="preserve"> </w:t>
      </w:r>
      <w:proofErr w:type="spellStart"/>
      <w:r w:rsidRPr="004566B0">
        <w:rPr>
          <w:i/>
          <w:iCs/>
        </w:rPr>
        <w:t>soutěži</w:t>
      </w:r>
      <w:proofErr w:type="spellEnd"/>
      <w:r w:rsidRPr="004566B0">
        <w:rPr>
          <w:i/>
          <w:iCs/>
        </w:rPr>
        <w:t xml:space="preserve">́ a kontroluje soupisky </w:t>
      </w:r>
      <w:proofErr w:type="spellStart"/>
      <w:r w:rsidRPr="004566B0">
        <w:rPr>
          <w:i/>
          <w:iCs/>
        </w:rPr>
        <w:t>ligových</w:t>
      </w:r>
      <w:proofErr w:type="spellEnd"/>
      <w:r w:rsidRPr="004566B0">
        <w:rPr>
          <w:i/>
          <w:iCs/>
        </w:rPr>
        <w:t xml:space="preserve"> </w:t>
      </w:r>
      <w:proofErr w:type="spellStart"/>
      <w:r w:rsidRPr="004566B0">
        <w:rPr>
          <w:i/>
          <w:iCs/>
        </w:rPr>
        <w:t>družstev</w:t>
      </w:r>
      <w:proofErr w:type="spellEnd"/>
    </w:p>
    <w:p w14:paraId="12178691" w14:textId="77777777" w:rsidR="007A2A80" w:rsidRPr="004566B0" w:rsidRDefault="007A2A80" w:rsidP="007A2A80">
      <w:pPr>
        <w:pStyle w:val="Odstavecseseznamem"/>
        <w:rPr>
          <w:i/>
          <w:iCs/>
        </w:rPr>
      </w:pPr>
      <w:r w:rsidRPr="004566B0">
        <w:rPr>
          <w:i/>
          <w:iCs/>
        </w:rPr>
        <w:t xml:space="preserve">a </w:t>
      </w:r>
      <w:proofErr w:type="spellStart"/>
      <w:r w:rsidRPr="004566B0">
        <w:rPr>
          <w:i/>
          <w:iCs/>
        </w:rPr>
        <w:t>oprávněnost</w:t>
      </w:r>
      <w:proofErr w:type="spellEnd"/>
      <w:r w:rsidRPr="004566B0">
        <w:rPr>
          <w:i/>
          <w:iCs/>
        </w:rPr>
        <w:t xml:space="preserve"> startů </w:t>
      </w:r>
      <w:proofErr w:type="spellStart"/>
      <w:r w:rsidRPr="004566B0">
        <w:rPr>
          <w:i/>
          <w:iCs/>
        </w:rPr>
        <w:t>uvedených</w:t>
      </w:r>
      <w:proofErr w:type="spellEnd"/>
      <w:r w:rsidRPr="004566B0">
        <w:rPr>
          <w:i/>
          <w:iCs/>
        </w:rPr>
        <w:t xml:space="preserve"> </w:t>
      </w:r>
      <w:proofErr w:type="spellStart"/>
      <w:r w:rsidRPr="004566B0">
        <w:rPr>
          <w:i/>
          <w:iCs/>
        </w:rPr>
        <w:t>hráču</w:t>
      </w:r>
      <w:proofErr w:type="spellEnd"/>
      <w:r w:rsidRPr="004566B0">
        <w:rPr>
          <w:i/>
          <w:iCs/>
        </w:rPr>
        <w:t xml:space="preserve">̊, </w:t>
      </w:r>
      <w:proofErr w:type="spellStart"/>
      <w:r w:rsidRPr="004566B0">
        <w:rPr>
          <w:i/>
          <w:iCs/>
        </w:rPr>
        <w:t>včetne</w:t>
      </w:r>
      <w:proofErr w:type="spellEnd"/>
      <w:r w:rsidRPr="004566B0">
        <w:rPr>
          <w:i/>
          <w:iCs/>
        </w:rPr>
        <w:t xml:space="preserve">̌ jejich startu v </w:t>
      </w:r>
      <w:proofErr w:type="spellStart"/>
      <w:r w:rsidRPr="004566B0">
        <w:rPr>
          <w:i/>
          <w:iCs/>
        </w:rPr>
        <w:t>zahraniči</w:t>
      </w:r>
      <w:proofErr w:type="spellEnd"/>
      <w:r w:rsidRPr="004566B0">
        <w:rPr>
          <w:i/>
          <w:iCs/>
        </w:rPr>
        <w:t xml:space="preserve">́, </w:t>
      </w:r>
      <w:proofErr w:type="spellStart"/>
      <w:r w:rsidRPr="004566B0">
        <w:rPr>
          <w:i/>
          <w:iCs/>
        </w:rPr>
        <w:t>správnost</w:t>
      </w:r>
      <w:proofErr w:type="spellEnd"/>
      <w:r w:rsidRPr="004566B0">
        <w:rPr>
          <w:i/>
          <w:iCs/>
        </w:rPr>
        <w:t xml:space="preserve"> sestavení soupisek podle </w:t>
      </w:r>
      <w:proofErr w:type="spellStart"/>
      <w:r w:rsidRPr="004566B0">
        <w:rPr>
          <w:i/>
          <w:iCs/>
        </w:rPr>
        <w:t>žebříčku</w:t>
      </w:r>
      <w:proofErr w:type="spellEnd"/>
      <w:r w:rsidRPr="004566B0">
        <w:rPr>
          <w:i/>
          <w:iCs/>
        </w:rPr>
        <w:t xml:space="preserve">̊, zaplacení </w:t>
      </w:r>
      <w:proofErr w:type="spellStart"/>
      <w:r w:rsidRPr="004566B0">
        <w:rPr>
          <w:i/>
          <w:iCs/>
        </w:rPr>
        <w:t>registračních</w:t>
      </w:r>
      <w:proofErr w:type="spellEnd"/>
      <w:r w:rsidRPr="004566B0">
        <w:rPr>
          <w:i/>
          <w:iCs/>
        </w:rPr>
        <w:t xml:space="preserve"> poplatků </w:t>
      </w:r>
      <w:proofErr w:type="spellStart"/>
      <w:r w:rsidRPr="004566B0">
        <w:rPr>
          <w:i/>
          <w:iCs/>
        </w:rPr>
        <w:t>všech</w:t>
      </w:r>
      <w:proofErr w:type="spellEnd"/>
      <w:r w:rsidRPr="004566B0">
        <w:rPr>
          <w:i/>
          <w:iCs/>
        </w:rPr>
        <w:t xml:space="preserve"> </w:t>
      </w:r>
      <w:proofErr w:type="spellStart"/>
      <w:r w:rsidRPr="004566B0">
        <w:rPr>
          <w:i/>
          <w:iCs/>
        </w:rPr>
        <w:t>hráču</w:t>
      </w:r>
      <w:proofErr w:type="spellEnd"/>
      <w:r w:rsidRPr="004566B0">
        <w:rPr>
          <w:i/>
          <w:iCs/>
        </w:rPr>
        <w:t xml:space="preserve">̊ </w:t>
      </w:r>
      <w:proofErr w:type="spellStart"/>
      <w:r w:rsidRPr="004566B0">
        <w:rPr>
          <w:i/>
          <w:iCs/>
        </w:rPr>
        <w:t>uvedených</w:t>
      </w:r>
      <w:proofErr w:type="spellEnd"/>
      <w:r w:rsidRPr="004566B0">
        <w:rPr>
          <w:i/>
          <w:iCs/>
        </w:rPr>
        <w:t xml:space="preserve"> na soupisce.</w:t>
      </w:r>
    </w:p>
    <w:p w14:paraId="2B92194E" w14:textId="70E9DB96" w:rsidR="007A2A80" w:rsidRPr="004566B0" w:rsidRDefault="007A2A80" w:rsidP="007A2A80">
      <w:pPr>
        <w:pStyle w:val="Odstavecseseznamem"/>
        <w:numPr>
          <w:ilvl w:val="0"/>
          <w:numId w:val="10"/>
        </w:numPr>
        <w:rPr>
          <w:i/>
          <w:iCs/>
        </w:rPr>
      </w:pPr>
      <w:r w:rsidRPr="004566B0">
        <w:rPr>
          <w:i/>
          <w:iCs/>
        </w:rPr>
        <w:t xml:space="preserve">Ve </w:t>
      </w:r>
      <w:proofErr w:type="spellStart"/>
      <w:r w:rsidRPr="004566B0">
        <w:rPr>
          <w:i/>
          <w:iCs/>
        </w:rPr>
        <w:t>spolupráci</w:t>
      </w:r>
      <w:proofErr w:type="spellEnd"/>
      <w:r w:rsidRPr="004566B0">
        <w:rPr>
          <w:i/>
          <w:iCs/>
        </w:rPr>
        <w:t xml:space="preserve"> s </w:t>
      </w:r>
      <w:proofErr w:type="spellStart"/>
      <w:r w:rsidRPr="004566B0">
        <w:rPr>
          <w:i/>
          <w:iCs/>
        </w:rPr>
        <w:t>registračním</w:t>
      </w:r>
      <w:proofErr w:type="spellEnd"/>
      <w:r w:rsidRPr="004566B0">
        <w:rPr>
          <w:i/>
          <w:iCs/>
        </w:rPr>
        <w:t xml:space="preserve"> </w:t>
      </w:r>
      <w:proofErr w:type="spellStart"/>
      <w:r w:rsidRPr="004566B0">
        <w:rPr>
          <w:i/>
          <w:iCs/>
        </w:rPr>
        <w:t>úsekem</w:t>
      </w:r>
      <w:proofErr w:type="spellEnd"/>
      <w:r w:rsidRPr="004566B0">
        <w:rPr>
          <w:i/>
          <w:iCs/>
        </w:rPr>
        <w:t xml:space="preserve">, </w:t>
      </w:r>
      <w:proofErr w:type="spellStart"/>
      <w:r w:rsidRPr="004566B0">
        <w:rPr>
          <w:i/>
          <w:iCs/>
        </w:rPr>
        <w:t>příp</w:t>
      </w:r>
      <w:proofErr w:type="spellEnd"/>
      <w:r w:rsidRPr="004566B0">
        <w:rPr>
          <w:i/>
          <w:iCs/>
        </w:rPr>
        <w:t xml:space="preserve">. </w:t>
      </w:r>
      <w:proofErr w:type="spellStart"/>
      <w:r w:rsidRPr="004566B0">
        <w:rPr>
          <w:i/>
          <w:iCs/>
        </w:rPr>
        <w:t>sekretářem</w:t>
      </w:r>
      <w:proofErr w:type="spellEnd"/>
      <w:r w:rsidRPr="004566B0">
        <w:rPr>
          <w:i/>
          <w:iCs/>
        </w:rPr>
        <w:t xml:space="preserve"> kontroluje </w:t>
      </w:r>
      <w:proofErr w:type="spellStart"/>
      <w:r w:rsidRPr="004566B0">
        <w:rPr>
          <w:i/>
          <w:iCs/>
        </w:rPr>
        <w:t>včasne</w:t>
      </w:r>
      <w:proofErr w:type="spellEnd"/>
      <w:r w:rsidRPr="004566B0">
        <w:rPr>
          <w:i/>
          <w:iCs/>
        </w:rPr>
        <w:t xml:space="preserve">́ a </w:t>
      </w:r>
      <w:proofErr w:type="spellStart"/>
      <w:r w:rsidRPr="004566B0">
        <w:rPr>
          <w:i/>
          <w:iCs/>
        </w:rPr>
        <w:t>úplne</w:t>
      </w:r>
      <w:proofErr w:type="spellEnd"/>
      <w:r w:rsidRPr="004566B0">
        <w:rPr>
          <w:i/>
          <w:iCs/>
        </w:rPr>
        <w:t xml:space="preserve">́ </w:t>
      </w:r>
      <w:proofErr w:type="spellStart"/>
      <w:r w:rsidRPr="004566B0">
        <w:rPr>
          <w:i/>
          <w:iCs/>
        </w:rPr>
        <w:t>dodáni</w:t>
      </w:r>
      <w:proofErr w:type="spellEnd"/>
      <w:r w:rsidRPr="004566B0">
        <w:rPr>
          <w:i/>
          <w:iCs/>
        </w:rPr>
        <w:t xml:space="preserve">́ </w:t>
      </w:r>
      <w:proofErr w:type="spellStart"/>
      <w:r w:rsidRPr="004566B0">
        <w:rPr>
          <w:i/>
          <w:iCs/>
        </w:rPr>
        <w:t>evidenčních</w:t>
      </w:r>
      <w:proofErr w:type="spellEnd"/>
      <w:r w:rsidRPr="004566B0">
        <w:rPr>
          <w:i/>
          <w:iCs/>
        </w:rPr>
        <w:t xml:space="preserve"> seznamů se </w:t>
      </w:r>
      <w:proofErr w:type="spellStart"/>
      <w:r w:rsidRPr="004566B0">
        <w:rPr>
          <w:i/>
          <w:iCs/>
        </w:rPr>
        <w:t>správne</w:t>
      </w:r>
      <w:proofErr w:type="spellEnd"/>
      <w:r w:rsidRPr="004566B0">
        <w:rPr>
          <w:i/>
          <w:iCs/>
        </w:rPr>
        <w:t xml:space="preserve">̌ </w:t>
      </w:r>
      <w:proofErr w:type="spellStart"/>
      <w:r w:rsidRPr="004566B0">
        <w:rPr>
          <w:i/>
          <w:iCs/>
        </w:rPr>
        <w:t>zaplacenými</w:t>
      </w:r>
      <w:proofErr w:type="spellEnd"/>
      <w:r w:rsidRPr="004566B0">
        <w:rPr>
          <w:i/>
          <w:iCs/>
        </w:rPr>
        <w:t xml:space="preserve"> </w:t>
      </w:r>
      <w:proofErr w:type="spellStart"/>
      <w:r w:rsidRPr="004566B0">
        <w:rPr>
          <w:i/>
          <w:iCs/>
        </w:rPr>
        <w:t>reg</w:t>
      </w:r>
      <w:proofErr w:type="spellEnd"/>
      <w:r w:rsidRPr="004566B0">
        <w:rPr>
          <w:i/>
          <w:iCs/>
        </w:rPr>
        <w:t xml:space="preserve">. poplatky z regionů a </w:t>
      </w:r>
      <w:proofErr w:type="spellStart"/>
      <w:r w:rsidRPr="004566B0">
        <w:rPr>
          <w:i/>
          <w:iCs/>
        </w:rPr>
        <w:t>oddílu</w:t>
      </w:r>
      <w:proofErr w:type="spellEnd"/>
      <w:r w:rsidRPr="004566B0">
        <w:rPr>
          <w:i/>
          <w:iCs/>
        </w:rPr>
        <w:t xml:space="preserve">̊. </w:t>
      </w:r>
      <w:proofErr w:type="spellStart"/>
      <w:r w:rsidRPr="004566B0">
        <w:rPr>
          <w:i/>
          <w:iCs/>
        </w:rPr>
        <w:t>Nepřipusti</w:t>
      </w:r>
      <w:proofErr w:type="spellEnd"/>
      <w:r w:rsidRPr="004566B0">
        <w:rPr>
          <w:i/>
          <w:iCs/>
        </w:rPr>
        <w:t>́ ke startu (</w:t>
      </w:r>
      <w:proofErr w:type="spellStart"/>
      <w:r w:rsidRPr="004566B0">
        <w:rPr>
          <w:i/>
          <w:iCs/>
        </w:rPr>
        <w:t>nepotvrdi</w:t>
      </w:r>
      <w:proofErr w:type="spellEnd"/>
      <w:r w:rsidRPr="004566B0">
        <w:rPr>
          <w:i/>
          <w:iCs/>
        </w:rPr>
        <w:t xml:space="preserve">́ na soupisku) </w:t>
      </w:r>
      <w:proofErr w:type="spellStart"/>
      <w:r w:rsidRPr="004566B0">
        <w:rPr>
          <w:i/>
          <w:iCs/>
        </w:rPr>
        <w:t>hráče</w:t>
      </w:r>
      <w:proofErr w:type="spellEnd"/>
      <w:r w:rsidRPr="004566B0">
        <w:rPr>
          <w:i/>
          <w:iCs/>
        </w:rPr>
        <w:t xml:space="preserve"> s </w:t>
      </w:r>
      <w:proofErr w:type="spellStart"/>
      <w:r w:rsidRPr="004566B0">
        <w:rPr>
          <w:i/>
          <w:iCs/>
        </w:rPr>
        <w:t>nezaplaceným</w:t>
      </w:r>
      <w:proofErr w:type="spellEnd"/>
      <w:r w:rsidRPr="004566B0">
        <w:rPr>
          <w:i/>
          <w:iCs/>
        </w:rPr>
        <w:t xml:space="preserve"> nebo </w:t>
      </w:r>
      <w:proofErr w:type="spellStart"/>
      <w:r w:rsidRPr="004566B0">
        <w:rPr>
          <w:i/>
          <w:iCs/>
        </w:rPr>
        <w:t>nesprávne</w:t>
      </w:r>
      <w:proofErr w:type="spellEnd"/>
      <w:r w:rsidRPr="004566B0">
        <w:rPr>
          <w:i/>
          <w:iCs/>
        </w:rPr>
        <w:t xml:space="preserve">̌ </w:t>
      </w:r>
      <w:proofErr w:type="spellStart"/>
      <w:r w:rsidRPr="004566B0">
        <w:rPr>
          <w:i/>
          <w:iCs/>
        </w:rPr>
        <w:t>zaplaceným</w:t>
      </w:r>
      <w:proofErr w:type="spellEnd"/>
      <w:r w:rsidRPr="004566B0">
        <w:rPr>
          <w:i/>
          <w:iCs/>
        </w:rPr>
        <w:t xml:space="preserve"> </w:t>
      </w:r>
      <w:proofErr w:type="spellStart"/>
      <w:r w:rsidRPr="004566B0">
        <w:rPr>
          <w:i/>
          <w:iCs/>
        </w:rPr>
        <w:t>reg</w:t>
      </w:r>
      <w:proofErr w:type="spellEnd"/>
      <w:r w:rsidRPr="004566B0">
        <w:rPr>
          <w:i/>
          <w:iCs/>
        </w:rPr>
        <w:t>. poplatkem.</w:t>
      </w:r>
    </w:p>
    <w:p w14:paraId="1EE19AC2" w14:textId="2DBAC875" w:rsidR="007A2A80" w:rsidRPr="004566B0" w:rsidRDefault="007A2A80" w:rsidP="007A2A80">
      <w:pPr>
        <w:pStyle w:val="Odstavecseseznamem"/>
        <w:numPr>
          <w:ilvl w:val="0"/>
          <w:numId w:val="10"/>
        </w:numPr>
        <w:rPr>
          <w:i/>
          <w:iCs/>
        </w:rPr>
      </w:pPr>
      <w:proofErr w:type="spellStart"/>
      <w:r w:rsidRPr="004566B0">
        <w:rPr>
          <w:i/>
          <w:iCs/>
        </w:rPr>
        <w:t>Při</w:t>
      </w:r>
      <w:proofErr w:type="spellEnd"/>
      <w:r w:rsidRPr="004566B0">
        <w:rPr>
          <w:i/>
          <w:iCs/>
        </w:rPr>
        <w:t xml:space="preserve"> </w:t>
      </w:r>
      <w:proofErr w:type="spellStart"/>
      <w:r w:rsidRPr="004566B0">
        <w:rPr>
          <w:i/>
          <w:iCs/>
        </w:rPr>
        <w:t>řízeni</w:t>
      </w:r>
      <w:proofErr w:type="spellEnd"/>
      <w:r w:rsidRPr="004566B0">
        <w:rPr>
          <w:i/>
          <w:iCs/>
        </w:rPr>
        <w:t xml:space="preserve">́ </w:t>
      </w:r>
      <w:proofErr w:type="spellStart"/>
      <w:r w:rsidRPr="004566B0">
        <w:rPr>
          <w:i/>
          <w:iCs/>
        </w:rPr>
        <w:t>soutěži</w:t>
      </w:r>
      <w:proofErr w:type="spellEnd"/>
      <w:r w:rsidRPr="004566B0">
        <w:rPr>
          <w:i/>
          <w:iCs/>
        </w:rPr>
        <w:t xml:space="preserve">́ </w:t>
      </w:r>
      <w:proofErr w:type="spellStart"/>
      <w:r w:rsidRPr="004566B0">
        <w:rPr>
          <w:i/>
          <w:iCs/>
        </w:rPr>
        <w:t>dba</w:t>
      </w:r>
      <w:proofErr w:type="spellEnd"/>
      <w:r w:rsidRPr="004566B0">
        <w:rPr>
          <w:i/>
          <w:iCs/>
        </w:rPr>
        <w:t xml:space="preserve">́ na </w:t>
      </w:r>
      <w:proofErr w:type="spellStart"/>
      <w:r w:rsidRPr="004566B0">
        <w:rPr>
          <w:i/>
          <w:iCs/>
        </w:rPr>
        <w:t>dodržováni</w:t>
      </w:r>
      <w:proofErr w:type="spellEnd"/>
      <w:r w:rsidRPr="004566B0">
        <w:rPr>
          <w:i/>
          <w:iCs/>
        </w:rPr>
        <w:t xml:space="preserve">́ SŘ a rozpisu </w:t>
      </w:r>
      <w:proofErr w:type="spellStart"/>
      <w:r w:rsidRPr="004566B0">
        <w:rPr>
          <w:i/>
          <w:iCs/>
        </w:rPr>
        <w:t>soutěži</w:t>
      </w:r>
      <w:proofErr w:type="spellEnd"/>
      <w:r w:rsidRPr="004566B0">
        <w:rPr>
          <w:i/>
          <w:iCs/>
        </w:rPr>
        <w:t>́.</w:t>
      </w:r>
    </w:p>
    <w:p w14:paraId="4FFABAA6" w14:textId="32585E4E" w:rsidR="007A2A80" w:rsidRPr="004566B0" w:rsidRDefault="007A2A80" w:rsidP="007A2A80">
      <w:pPr>
        <w:pStyle w:val="Odstavecseseznamem"/>
        <w:numPr>
          <w:ilvl w:val="0"/>
          <w:numId w:val="10"/>
        </w:numPr>
        <w:rPr>
          <w:i/>
          <w:iCs/>
        </w:rPr>
      </w:pPr>
      <w:proofErr w:type="spellStart"/>
      <w:r w:rsidRPr="004566B0">
        <w:rPr>
          <w:i/>
          <w:iCs/>
        </w:rPr>
        <w:t>Provádi</w:t>
      </w:r>
      <w:proofErr w:type="spellEnd"/>
      <w:r w:rsidRPr="004566B0">
        <w:rPr>
          <w:i/>
          <w:iCs/>
        </w:rPr>
        <w:t xml:space="preserve">́ hodnocení </w:t>
      </w:r>
      <w:proofErr w:type="spellStart"/>
      <w:r w:rsidRPr="004566B0">
        <w:rPr>
          <w:i/>
          <w:iCs/>
        </w:rPr>
        <w:t>soutěži</w:t>
      </w:r>
      <w:proofErr w:type="spellEnd"/>
      <w:r w:rsidRPr="004566B0">
        <w:rPr>
          <w:i/>
          <w:iCs/>
        </w:rPr>
        <w:t xml:space="preserve">́, navrhuje </w:t>
      </w:r>
      <w:proofErr w:type="spellStart"/>
      <w:r w:rsidRPr="004566B0">
        <w:rPr>
          <w:i/>
          <w:iCs/>
        </w:rPr>
        <w:t>příp</w:t>
      </w:r>
      <w:proofErr w:type="spellEnd"/>
      <w:r w:rsidRPr="004566B0">
        <w:rPr>
          <w:i/>
          <w:iCs/>
        </w:rPr>
        <w:t xml:space="preserve">. </w:t>
      </w:r>
      <w:proofErr w:type="spellStart"/>
      <w:r w:rsidRPr="004566B0">
        <w:rPr>
          <w:i/>
          <w:iCs/>
        </w:rPr>
        <w:t>změny</w:t>
      </w:r>
      <w:proofErr w:type="spellEnd"/>
      <w:r w:rsidRPr="004566B0">
        <w:rPr>
          <w:i/>
          <w:iCs/>
        </w:rPr>
        <w:t xml:space="preserve"> v </w:t>
      </w:r>
      <w:proofErr w:type="spellStart"/>
      <w:r w:rsidRPr="004566B0">
        <w:rPr>
          <w:i/>
          <w:iCs/>
        </w:rPr>
        <w:t>soutěžích</w:t>
      </w:r>
      <w:proofErr w:type="spellEnd"/>
      <w:r w:rsidRPr="004566B0">
        <w:rPr>
          <w:i/>
          <w:iCs/>
        </w:rPr>
        <w:t>.</w:t>
      </w:r>
    </w:p>
    <w:p w14:paraId="60D758A8" w14:textId="10639DB2" w:rsidR="007A2A80" w:rsidRPr="004566B0" w:rsidRDefault="007A2A80" w:rsidP="007A2A80">
      <w:pPr>
        <w:pStyle w:val="Odstavecseseznamem"/>
        <w:numPr>
          <w:ilvl w:val="0"/>
          <w:numId w:val="10"/>
        </w:numPr>
        <w:rPr>
          <w:i/>
          <w:iCs/>
        </w:rPr>
      </w:pPr>
      <w:r w:rsidRPr="004566B0">
        <w:rPr>
          <w:i/>
          <w:iCs/>
        </w:rPr>
        <w:t xml:space="preserve">Ve </w:t>
      </w:r>
      <w:proofErr w:type="spellStart"/>
      <w:r w:rsidRPr="004566B0">
        <w:rPr>
          <w:i/>
          <w:iCs/>
        </w:rPr>
        <w:t>spolupráci</w:t>
      </w:r>
      <w:proofErr w:type="spellEnd"/>
      <w:r w:rsidRPr="004566B0">
        <w:rPr>
          <w:i/>
          <w:iCs/>
        </w:rPr>
        <w:t xml:space="preserve"> s </w:t>
      </w:r>
      <w:proofErr w:type="spellStart"/>
      <w:r w:rsidRPr="004566B0">
        <w:rPr>
          <w:i/>
          <w:iCs/>
        </w:rPr>
        <w:t>úsekem</w:t>
      </w:r>
      <w:proofErr w:type="spellEnd"/>
      <w:r w:rsidRPr="004566B0">
        <w:rPr>
          <w:i/>
          <w:iCs/>
        </w:rPr>
        <w:t xml:space="preserve"> </w:t>
      </w:r>
      <w:proofErr w:type="spellStart"/>
      <w:r w:rsidRPr="004566B0">
        <w:rPr>
          <w:i/>
          <w:iCs/>
        </w:rPr>
        <w:t>rozhodčích</w:t>
      </w:r>
      <w:proofErr w:type="spellEnd"/>
      <w:r w:rsidRPr="004566B0">
        <w:rPr>
          <w:i/>
          <w:iCs/>
        </w:rPr>
        <w:t xml:space="preserve"> </w:t>
      </w:r>
      <w:proofErr w:type="spellStart"/>
      <w:r w:rsidRPr="004566B0">
        <w:rPr>
          <w:i/>
          <w:iCs/>
        </w:rPr>
        <w:t>podáva</w:t>
      </w:r>
      <w:proofErr w:type="spellEnd"/>
      <w:r w:rsidRPr="004566B0">
        <w:rPr>
          <w:i/>
          <w:iCs/>
        </w:rPr>
        <w:t xml:space="preserve">́ </w:t>
      </w:r>
      <w:proofErr w:type="spellStart"/>
      <w:r w:rsidRPr="004566B0">
        <w:rPr>
          <w:i/>
          <w:iCs/>
        </w:rPr>
        <w:t>návrhy</w:t>
      </w:r>
      <w:proofErr w:type="spellEnd"/>
      <w:r w:rsidRPr="004566B0">
        <w:rPr>
          <w:i/>
          <w:iCs/>
        </w:rPr>
        <w:t xml:space="preserve"> na </w:t>
      </w:r>
      <w:proofErr w:type="spellStart"/>
      <w:r w:rsidRPr="004566B0">
        <w:rPr>
          <w:i/>
          <w:iCs/>
        </w:rPr>
        <w:t>změny</w:t>
      </w:r>
      <w:proofErr w:type="spellEnd"/>
      <w:r w:rsidRPr="004566B0">
        <w:rPr>
          <w:i/>
          <w:iCs/>
        </w:rPr>
        <w:t xml:space="preserve"> řádů a pravidel.</w:t>
      </w:r>
    </w:p>
    <w:p w14:paraId="40710384" w14:textId="5AB2DB9B" w:rsidR="007A2A80" w:rsidRPr="004566B0" w:rsidRDefault="007A2A80" w:rsidP="007A2A80">
      <w:pPr>
        <w:pStyle w:val="Odstavecseseznamem"/>
        <w:numPr>
          <w:ilvl w:val="0"/>
          <w:numId w:val="10"/>
        </w:numPr>
        <w:rPr>
          <w:i/>
          <w:iCs/>
        </w:rPr>
      </w:pPr>
      <w:proofErr w:type="spellStart"/>
      <w:r w:rsidRPr="004566B0">
        <w:rPr>
          <w:i/>
          <w:iCs/>
        </w:rPr>
        <w:t>Při</w:t>
      </w:r>
      <w:proofErr w:type="spellEnd"/>
      <w:r w:rsidRPr="004566B0">
        <w:rPr>
          <w:i/>
          <w:iCs/>
        </w:rPr>
        <w:t xml:space="preserve"> </w:t>
      </w:r>
      <w:proofErr w:type="spellStart"/>
      <w:r w:rsidRPr="004566B0">
        <w:rPr>
          <w:i/>
          <w:iCs/>
        </w:rPr>
        <w:t>změne</w:t>
      </w:r>
      <w:proofErr w:type="spellEnd"/>
      <w:r w:rsidRPr="004566B0">
        <w:rPr>
          <w:i/>
          <w:iCs/>
        </w:rPr>
        <w:t xml:space="preserve">̌ řádů a </w:t>
      </w:r>
      <w:proofErr w:type="spellStart"/>
      <w:r w:rsidRPr="004566B0">
        <w:rPr>
          <w:i/>
          <w:iCs/>
        </w:rPr>
        <w:t>předpisu</w:t>
      </w:r>
      <w:proofErr w:type="spellEnd"/>
      <w:r w:rsidRPr="004566B0">
        <w:rPr>
          <w:i/>
          <w:iCs/>
        </w:rPr>
        <w:t xml:space="preserve">̊ </w:t>
      </w:r>
      <w:proofErr w:type="spellStart"/>
      <w:r w:rsidRPr="004566B0">
        <w:rPr>
          <w:i/>
          <w:iCs/>
        </w:rPr>
        <w:t>zabezpečuje</w:t>
      </w:r>
      <w:proofErr w:type="spellEnd"/>
      <w:r w:rsidRPr="004566B0">
        <w:rPr>
          <w:i/>
          <w:iCs/>
        </w:rPr>
        <w:t xml:space="preserve"> </w:t>
      </w:r>
      <w:proofErr w:type="spellStart"/>
      <w:r w:rsidRPr="004566B0">
        <w:rPr>
          <w:i/>
          <w:iCs/>
        </w:rPr>
        <w:t>přenos</w:t>
      </w:r>
      <w:proofErr w:type="spellEnd"/>
      <w:r w:rsidRPr="004566B0">
        <w:rPr>
          <w:i/>
          <w:iCs/>
        </w:rPr>
        <w:t xml:space="preserve"> do </w:t>
      </w:r>
      <w:proofErr w:type="spellStart"/>
      <w:r w:rsidRPr="004566B0">
        <w:rPr>
          <w:i/>
          <w:iCs/>
        </w:rPr>
        <w:t>oddílu</w:t>
      </w:r>
      <w:proofErr w:type="spellEnd"/>
      <w:r w:rsidRPr="004566B0">
        <w:rPr>
          <w:i/>
          <w:iCs/>
        </w:rPr>
        <w:t xml:space="preserve"> </w:t>
      </w:r>
      <w:proofErr w:type="spellStart"/>
      <w:r w:rsidRPr="004566B0">
        <w:rPr>
          <w:i/>
          <w:iCs/>
        </w:rPr>
        <w:t>hrajíci</w:t>
      </w:r>
      <w:proofErr w:type="spellEnd"/>
      <w:r w:rsidRPr="004566B0">
        <w:rPr>
          <w:i/>
          <w:iCs/>
        </w:rPr>
        <w:t xml:space="preserve">́ </w:t>
      </w:r>
      <w:proofErr w:type="spellStart"/>
      <w:r w:rsidRPr="004566B0">
        <w:rPr>
          <w:i/>
          <w:iCs/>
        </w:rPr>
        <w:t>krajske</w:t>
      </w:r>
      <w:proofErr w:type="spellEnd"/>
      <w:r w:rsidRPr="004566B0">
        <w:rPr>
          <w:i/>
          <w:iCs/>
        </w:rPr>
        <w:t xml:space="preserve">́ </w:t>
      </w:r>
      <w:proofErr w:type="spellStart"/>
      <w:r w:rsidRPr="004566B0">
        <w:rPr>
          <w:i/>
          <w:iCs/>
        </w:rPr>
        <w:t>soutěže</w:t>
      </w:r>
      <w:proofErr w:type="spellEnd"/>
      <w:r w:rsidRPr="004566B0">
        <w:rPr>
          <w:i/>
          <w:iCs/>
        </w:rPr>
        <w:t xml:space="preserve"> a do</w:t>
      </w:r>
    </w:p>
    <w:p w14:paraId="4AA0BAAA" w14:textId="77777777" w:rsidR="007A2A80" w:rsidRPr="004566B0" w:rsidRDefault="007A2A80" w:rsidP="007A2A80">
      <w:pPr>
        <w:pStyle w:val="Odstavecseseznamem"/>
        <w:rPr>
          <w:i/>
          <w:iCs/>
        </w:rPr>
      </w:pPr>
      <w:proofErr w:type="spellStart"/>
      <w:r w:rsidRPr="004566B0">
        <w:rPr>
          <w:i/>
          <w:iCs/>
        </w:rPr>
        <w:t>regionálních</w:t>
      </w:r>
      <w:proofErr w:type="spellEnd"/>
      <w:r w:rsidRPr="004566B0">
        <w:rPr>
          <w:i/>
          <w:iCs/>
        </w:rPr>
        <w:t xml:space="preserve"> svazů v kraji.</w:t>
      </w:r>
    </w:p>
    <w:p w14:paraId="40D224C0" w14:textId="719674EA" w:rsidR="00EE3828" w:rsidRPr="004566B0" w:rsidRDefault="007A2A80" w:rsidP="007A2A80">
      <w:pPr>
        <w:pStyle w:val="Odstavecseseznamem"/>
        <w:numPr>
          <w:ilvl w:val="0"/>
          <w:numId w:val="10"/>
        </w:numPr>
        <w:rPr>
          <w:i/>
          <w:iCs/>
        </w:rPr>
      </w:pPr>
      <w:proofErr w:type="spellStart"/>
      <w:r w:rsidRPr="004566B0">
        <w:rPr>
          <w:i/>
          <w:iCs/>
        </w:rPr>
        <w:t>Ma</w:t>
      </w:r>
      <w:proofErr w:type="spellEnd"/>
      <w:r w:rsidRPr="004566B0">
        <w:rPr>
          <w:i/>
          <w:iCs/>
        </w:rPr>
        <w:t xml:space="preserve">́ </w:t>
      </w:r>
      <w:proofErr w:type="spellStart"/>
      <w:r w:rsidRPr="004566B0">
        <w:rPr>
          <w:i/>
          <w:iCs/>
        </w:rPr>
        <w:t>právo</w:t>
      </w:r>
      <w:proofErr w:type="spellEnd"/>
      <w:r w:rsidRPr="004566B0">
        <w:rPr>
          <w:i/>
          <w:iCs/>
        </w:rPr>
        <w:t xml:space="preserve"> vyslat </w:t>
      </w:r>
      <w:proofErr w:type="spellStart"/>
      <w:r w:rsidRPr="004566B0">
        <w:rPr>
          <w:i/>
          <w:iCs/>
        </w:rPr>
        <w:t>komisaře</w:t>
      </w:r>
      <w:proofErr w:type="spellEnd"/>
      <w:r w:rsidRPr="004566B0">
        <w:rPr>
          <w:i/>
          <w:iCs/>
        </w:rPr>
        <w:t xml:space="preserve"> na </w:t>
      </w:r>
      <w:proofErr w:type="spellStart"/>
      <w:r w:rsidRPr="004566B0">
        <w:rPr>
          <w:i/>
          <w:iCs/>
        </w:rPr>
        <w:t>mistrovske</w:t>
      </w:r>
      <w:proofErr w:type="spellEnd"/>
      <w:r w:rsidRPr="004566B0">
        <w:rPr>
          <w:i/>
          <w:iCs/>
        </w:rPr>
        <w:t xml:space="preserve">́ a </w:t>
      </w:r>
      <w:proofErr w:type="spellStart"/>
      <w:r w:rsidRPr="004566B0">
        <w:rPr>
          <w:i/>
          <w:iCs/>
        </w:rPr>
        <w:t>nemistrovske</w:t>
      </w:r>
      <w:proofErr w:type="spellEnd"/>
      <w:r w:rsidRPr="004566B0">
        <w:rPr>
          <w:i/>
          <w:iCs/>
        </w:rPr>
        <w:t xml:space="preserve">́ </w:t>
      </w:r>
      <w:proofErr w:type="spellStart"/>
      <w:r w:rsidRPr="004566B0">
        <w:rPr>
          <w:i/>
          <w:iCs/>
        </w:rPr>
        <w:t>soutěže</w:t>
      </w:r>
      <w:proofErr w:type="spellEnd"/>
      <w:r w:rsidRPr="004566B0">
        <w:rPr>
          <w:i/>
          <w:iCs/>
        </w:rPr>
        <w:t xml:space="preserve"> v kraji na </w:t>
      </w:r>
      <w:proofErr w:type="spellStart"/>
      <w:r w:rsidRPr="004566B0">
        <w:rPr>
          <w:i/>
          <w:iCs/>
        </w:rPr>
        <w:t>náklady</w:t>
      </w:r>
      <w:proofErr w:type="spellEnd"/>
      <w:r w:rsidRPr="004566B0">
        <w:rPr>
          <w:i/>
          <w:iCs/>
        </w:rPr>
        <w:t xml:space="preserve"> </w:t>
      </w:r>
      <w:proofErr w:type="spellStart"/>
      <w:r w:rsidRPr="004566B0">
        <w:rPr>
          <w:i/>
          <w:iCs/>
        </w:rPr>
        <w:t>krajského</w:t>
      </w:r>
      <w:proofErr w:type="spellEnd"/>
      <w:r w:rsidRPr="004566B0">
        <w:rPr>
          <w:i/>
          <w:iCs/>
        </w:rPr>
        <w:t xml:space="preserve"> svazu, nebo </w:t>
      </w:r>
      <w:proofErr w:type="spellStart"/>
      <w:r w:rsidRPr="004566B0">
        <w:rPr>
          <w:i/>
          <w:iCs/>
        </w:rPr>
        <w:t>oddílu</w:t>
      </w:r>
      <w:proofErr w:type="spellEnd"/>
      <w:r w:rsidRPr="004566B0">
        <w:rPr>
          <w:i/>
          <w:iCs/>
        </w:rPr>
        <w:t xml:space="preserve">, </w:t>
      </w:r>
      <w:proofErr w:type="spellStart"/>
      <w:r w:rsidRPr="004566B0">
        <w:rPr>
          <w:i/>
          <w:iCs/>
        </w:rPr>
        <w:t>ktery</w:t>
      </w:r>
      <w:proofErr w:type="spellEnd"/>
      <w:r w:rsidRPr="004566B0">
        <w:rPr>
          <w:i/>
          <w:iCs/>
        </w:rPr>
        <w:t xml:space="preserve">́ </w:t>
      </w:r>
      <w:proofErr w:type="spellStart"/>
      <w:r w:rsidRPr="004566B0">
        <w:rPr>
          <w:i/>
          <w:iCs/>
        </w:rPr>
        <w:t>požáda</w:t>
      </w:r>
      <w:proofErr w:type="spellEnd"/>
      <w:r w:rsidRPr="004566B0">
        <w:rPr>
          <w:i/>
          <w:iCs/>
        </w:rPr>
        <w:t xml:space="preserve">́ o </w:t>
      </w:r>
      <w:proofErr w:type="spellStart"/>
      <w:r w:rsidRPr="004566B0">
        <w:rPr>
          <w:i/>
          <w:iCs/>
        </w:rPr>
        <w:t>vysláni</w:t>
      </w:r>
      <w:proofErr w:type="spellEnd"/>
      <w:r w:rsidRPr="004566B0">
        <w:rPr>
          <w:i/>
          <w:iCs/>
        </w:rPr>
        <w:t xml:space="preserve">́ </w:t>
      </w:r>
      <w:proofErr w:type="spellStart"/>
      <w:r w:rsidRPr="004566B0">
        <w:rPr>
          <w:i/>
          <w:iCs/>
        </w:rPr>
        <w:t>komisaře</w:t>
      </w:r>
      <w:proofErr w:type="spellEnd"/>
      <w:r w:rsidR="00EE3828" w:rsidRPr="004566B0">
        <w:rPr>
          <w:rStyle w:val="Znakapoznpodarou"/>
          <w:i/>
          <w:iCs/>
        </w:rPr>
        <w:footnoteReference w:id="45"/>
      </w:r>
      <w:r w:rsidR="00EE3828" w:rsidRPr="004566B0">
        <w:rPr>
          <w:i/>
          <w:iCs/>
        </w:rPr>
        <w:br/>
      </w:r>
      <w:r w:rsidR="00EE3828" w:rsidRPr="004566B0">
        <w:rPr>
          <w:i/>
          <w:iCs/>
        </w:rPr>
        <w:br/>
      </w:r>
      <w:r w:rsidR="00EE3828" w:rsidRPr="004566B0">
        <w:t>Mezi další</w:t>
      </w:r>
      <w:r w:rsidR="00EE3828" w:rsidRPr="004566B0">
        <w:rPr>
          <w:i/>
          <w:iCs/>
        </w:rPr>
        <w:t xml:space="preserve"> </w:t>
      </w:r>
      <w:r w:rsidR="00EE3828" w:rsidRPr="004566B0">
        <w:t>úkoly STK ZKSST budou patřit i úkoly jiných úseků (registračního, klasifikačního) podle směrnice ČAST č. 1/2005:</w:t>
      </w:r>
      <w:r w:rsidR="00EE3828" w:rsidRPr="004566B0">
        <w:br/>
      </w:r>
    </w:p>
    <w:p w14:paraId="3AA10124" w14:textId="54D3FB54" w:rsidR="00EE3828" w:rsidRPr="004566B0" w:rsidRDefault="00EE3828" w:rsidP="00EE3828">
      <w:pPr>
        <w:pStyle w:val="Normlnweb"/>
        <w:numPr>
          <w:ilvl w:val="0"/>
          <w:numId w:val="10"/>
        </w:numPr>
        <w:rPr>
          <w:i/>
          <w:iCs/>
        </w:rPr>
      </w:pPr>
      <w:r w:rsidRPr="004566B0">
        <w:rPr>
          <w:i/>
          <w:iCs/>
        </w:rPr>
        <w:t xml:space="preserve">Sleduje stav </w:t>
      </w:r>
      <w:proofErr w:type="spellStart"/>
      <w:r w:rsidRPr="004566B0">
        <w:rPr>
          <w:i/>
          <w:iCs/>
        </w:rPr>
        <w:t>členu</w:t>
      </w:r>
      <w:proofErr w:type="spellEnd"/>
      <w:r w:rsidRPr="004566B0">
        <w:rPr>
          <w:i/>
          <w:iCs/>
        </w:rPr>
        <w:t xml:space="preserve">̊ dle </w:t>
      </w:r>
      <w:proofErr w:type="spellStart"/>
      <w:r w:rsidRPr="004566B0">
        <w:rPr>
          <w:i/>
          <w:iCs/>
        </w:rPr>
        <w:t>evidenčních</w:t>
      </w:r>
      <w:proofErr w:type="spellEnd"/>
      <w:r w:rsidRPr="004566B0">
        <w:rPr>
          <w:i/>
          <w:iCs/>
        </w:rPr>
        <w:t xml:space="preserve"> seznamů v kraji podle podkladů od </w:t>
      </w:r>
      <w:proofErr w:type="spellStart"/>
      <w:r w:rsidRPr="004566B0">
        <w:rPr>
          <w:i/>
          <w:iCs/>
        </w:rPr>
        <w:t>regionálních</w:t>
      </w:r>
      <w:proofErr w:type="spellEnd"/>
      <w:r w:rsidRPr="004566B0">
        <w:rPr>
          <w:i/>
          <w:iCs/>
        </w:rPr>
        <w:t xml:space="preserve"> svazů. </w:t>
      </w:r>
      <w:proofErr w:type="spellStart"/>
      <w:r w:rsidRPr="004566B0">
        <w:rPr>
          <w:i/>
          <w:iCs/>
        </w:rPr>
        <w:t>D</w:t>
      </w:r>
      <w:r w:rsidRPr="004566B0">
        <w:rPr>
          <w:i/>
          <w:iCs/>
        </w:rPr>
        <w:t>ba</w:t>
      </w:r>
      <w:proofErr w:type="spellEnd"/>
      <w:r w:rsidRPr="004566B0">
        <w:rPr>
          <w:i/>
          <w:iCs/>
        </w:rPr>
        <w:t xml:space="preserve">́ na </w:t>
      </w:r>
      <w:proofErr w:type="spellStart"/>
      <w:r w:rsidRPr="004566B0">
        <w:rPr>
          <w:i/>
          <w:iCs/>
        </w:rPr>
        <w:t>úplnost</w:t>
      </w:r>
      <w:proofErr w:type="spellEnd"/>
      <w:r w:rsidRPr="004566B0">
        <w:rPr>
          <w:i/>
          <w:iCs/>
        </w:rPr>
        <w:t xml:space="preserve"> "</w:t>
      </w:r>
      <w:proofErr w:type="spellStart"/>
      <w:r w:rsidRPr="004566B0">
        <w:rPr>
          <w:i/>
          <w:iCs/>
        </w:rPr>
        <w:t>Evidenčních</w:t>
      </w:r>
      <w:proofErr w:type="spellEnd"/>
      <w:r w:rsidRPr="004566B0">
        <w:rPr>
          <w:i/>
          <w:iCs/>
        </w:rPr>
        <w:t xml:space="preserve"> seznamů", kontroluje </w:t>
      </w:r>
      <w:proofErr w:type="spellStart"/>
      <w:r w:rsidRPr="004566B0">
        <w:rPr>
          <w:i/>
          <w:iCs/>
        </w:rPr>
        <w:t>správnost</w:t>
      </w:r>
      <w:proofErr w:type="spellEnd"/>
      <w:r w:rsidRPr="004566B0">
        <w:rPr>
          <w:i/>
          <w:iCs/>
        </w:rPr>
        <w:t xml:space="preserve"> placení </w:t>
      </w:r>
      <w:proofErr w:type="spellStart"/>
      <w:r w:rsidRPr="004566B0">
        <w:rPr>
          <w:i/>
          <w:iCs/>
        </w:rPr>
        <w:t>registračních</w:t>
      </w:r>
      <w:proofErr w:type="spellEnd"/>
      <w:r w:rsidRPr="004566B0">
        <w:rPr>
          <w:i/>
          <w:iCs/>
        </w:rPr>
        <w:t xml:space="preserve"> poplatků. </w:t>
      </w:r>
    </w:p>
    <w:p w14:paraId="752686CC" w14:textId="4F532DA9" w:rsidR="00EE3828" w:rsidRPr="004566B0" w:rsidRDefault="00EE3828" w:rsidP="00EE3828">
      <w:pPr>
        <w:pStyle w:val="Normlnweb"/>
        <w:numPr>
          <w:ilvl w:val="0"/>
          <w:numId w:val="10"/>
        </w:numPr>
        <w:rPr>
          <w:i/>
          <w:iCs/>
        </w:rPr>
      </w:pPr>
      <w:proofErr w:type="spellStart"/>
      <w:r w:rsidRPr="004566B0">
        <w:rPr>
          <w:i/>
          <w:iCs/>
        </w:rPr>
        <w:t>Projednáva</w:t>
      </w:r>
      <w:proofErr w:type="spellEnd"/>
      <w:r w:rsidRPr="004566B0">
        <w:rPr>
          <w:i/>
          <w:iCs/>
        </w:rPr>
        <w:t xml:space="preserve">́ a rozhoduje o </w:t>
      </w:r>
      <w:proofErr w:type="spellStart"/>
      <w:r w:rsidRPr="004566B0">
        <w:rPr>
          <w:i/>
          <w:iCs/>
        </w:rPr>
        <w:t>přestupech</w:t>
      </w:r>
      <w:proofErr w:type="spellEnd"/>
      <w:r w:rsidRPr="004566B0">
        <w:rPr>
          <w:i/>
          <w:iCs/>
        </w:rPr>
        <w:t xml:space="preserve"> </w:t>
      </w:r>
      <w:proofErr w:type="spellStart"/>
      <w:r w:rsidRPr="004566B0">
        <w:rPr>
          <w:i/>
          <w:iCs/>
        </w:rPr>
        <w:t>hráču</w:t>
      </w:r>
      <w:proofErr w:type="spellEnd"/>
      <w:r w:rsidRPr="004566B0">
        <w:rPr>
          <w:i/>
          <w:iCs/>
        </w:rPr>
        <w:t xml:space="preserve">̊ v </w:t>
      </w:r>
      <w:proofErr w:type="spellStart"/>
      <w:r w:rsidRPr="004566B0">
        <w:rPr>
          <w:i/>
          <w:iCs/>
        </w:rPr>
        <w:t>rámci</w:t>
      </w:r>
      <w:proofErr w:type="spellEnd"/>
      <w:r w:rsidRPr="004566B0">
        <w:rPr>
          <w:i/>
          <w:iCs/>
        </w:rPr>
        <w:t xml:space="preserve"> kraje.</w:t>
      </w:r>
      <w:r w:rsidRPr="004566B0">
        <w:rPr>
          <w:i/>
          <w:iCs/>
        </w:rPr>
        <w:br/>
        <w:t xml:space="preserve">- mezi </w:t>
      </w:r>
      <w:proofErr w:type="spellStart"/>
      <w:r w:rsidRPr="004566B0">
        <w:rPr>
          <w:i/>
          <w:iCs/>
        </w:rPr>
        <w:t>oddíly</w:t>
      </w:r>
      <w:proofErr w:type="spellEnd"/>
      <w:r w:rsidRPr="004566B0">
        <w:rPr>
          <w:i/>
          <w:iCs/>
        </w:rPr>
        <w:t xml:space="preserve"> </w:t>
      </w:r>
      <w:proofErr w:type="spellStart"/>
      <w:r w:rsidRPr="004566B0">
        <w:rPr>
          <w:i/>
          <w:iCs/>
        </w:rPr>
        <w:t>různých</w:t>
      </w:r>
      <w:proofErr w:type="spellEnd"/>
      <w:r w:rsidRPr="004566B0">
        <w:rPr>
          <w:i/>
          <w:iCs/>
        </w:rPr>
        <w:t xml:space="preserve"> okresů v kraji (pokud </w:t>
      </w:r>
      <w:proofErr w:type="spellStart"/>
      <w:r w:rsidRPr="004566B0">
        <w:rPr>
          <w:i/>
          <w:iCs/>
        </w:rPr>
        <w:t>přestupujíci</w:t>
      </w:r>
      <w:proofErr w:type="spellEnd"/>
      <w:r w:rsidRPr="004566B0">
        <w:rPr>
          <w:i/>
          <w:iCs/>
        </w:rPr>
        <w:t xml:space="preserve">́ </w:t>
      </w:r>
      <w:proofErr w:type="spellStart"/>
      <w:r w:rsidRPr="004566B0">
        <w:rPr>
          <w:i/>
          <w:iCs/>
        </w:rPr>
        <w:t>hrác</w:t>
      </w:r>
      <w:proofErr w:type="spellEnd"/>
      <w:r w:rsidRPr="004566B0">
        <w:rPr>
          <w:i/>
          <w:iCs/>
        </w:rPr>
        <w:t xml:space="preserve">̌ nebyl </w:t>
      </w:r>
      <w:proofErr w:type="spellStart"/>
      <w:r w:rsidRPr="004566B0">
        <w:rPr>
          <w:i/>
          <w:iCs/>
        </w:rPr>
        <w:t>před</w:t>
      </w:r>
      <w:proofErr w:type="spellEnd"/>
      <w:r w:rsidRPr="004566B0">
        <w:rPr>
          <w:i/>
          <w:iCs/>
        </w:rPr>
        <w:t xml:space="preserve"> </w:t>
      </w:r>
      <w:proofErr w:type="spellStart"/>
      <w:r w:rsidRPr="004566B0">
        <w:rPr>
          <w:i/>
          <w:iCs/>
        </w:rPr>
        <w:t>přestupem</w:t>
      </w:r>
      <w:proofErr w:type="spellEnd"/>
      <w:r w:rsidRPr="004566B0">
        <w:rPr>
          <w:i/>
          <w:iCs/>
        </w:rPr>
        <w:t xml:space="preserve"> na soupisce v </w:t>
      </w:r>
      <w:proofErr w:type="spellStart"/>
      <w:r w:rsidRPr="004566B0">
        <w:rPr>
          <w:i/>
          <w:iCs/>
        </w:rPr>
        <w:t>základu</w:t>
      </w:r>
      <w:proofErr w:type="spellEnd"/>
      <w:r w:rsidRPr="004566B0">
        <w:rPr>
          <w:i/>
          <w:iCs/>
        </w:rPr>
        <w:t xml:space="preserve"> </w:t>
      </w:r>
      <w:proofErr w:type="spellStart"/>
      <w:r w:rsidRPr="004566B0">
        <w:rPr>
          <w:i/>
          <w:iCs/>
        </w:rPr>
        <w:t>družstva</w:t>
      </w:r>
      <w:proofErr w:type="spellEnd"/>
      <w:r w:rsidRPr="004566B0">
        <w:rPr>
          <w:i/>
          <w:iCs/>
        </w:rPr>
        <w:t xml:space="preserve"> </w:t>
      </w:r>
      <w:proofErr w:type="spellStart"/>
      <w:r w:rsidRPr="004566B0">
        <w:rPr>
          <w:i/>
          <w:iCs/>
        </w:rPr>
        <w:t>hrajícího</w:t>
      </w:r>
      <w:proofErr w:type="spellEnd"/>
      <w:r w:rsidRPr="004566B0">
        <w:rPr>
          <w:i/>
          <w:iCs/>
        </w:rPr>
        <w:t xml:space="preserve"> </w:t>
      </w:r>
      <w:proofErr w:type="spellStart"/>
      <w:r w:rsidRPr="004566B0">
        <w:rPr>
          <w:i/>
          <w:iCs/>
        </w:rPr>
        <w:t>ligove</w:t>
      </w:r>
      <w:proofErr w:type="spellEnd"/>
      <w:r w:rsidRPr="004566B0">
        <w:rPr>
          <w:i/>
          <w:iCs/>
        </w:rPr>
        <w:t xml:space="preserve">́ </w:t>
      </w:r>
      <w:proofErr w:type="spellStart"/>
      <w:r w:rsidRPr="004566B0">
        <w:rPr>
          <w:i/>
          <w:iCs/>
        </w:rPr>
        <w:t>soutěže</w:t>
      </w:r>
      <w:proofErr w:type="spellEnd"/>
      <w:r w:rsidRPr="004566B0">
        <w:rPr>
          <w:i/>
          <w:iCs/>
        </w:rPr>
        <w:t>).</w:t>
      </w:r>
      <w:r w:rsidRPr="004566B0">
        <w:rPr>
          <w:i/>
          <w:iCs/>
        </w:rPr>
        <w:br/>
        <w:t xml:space="preserve">- mezi </w:t>
      </w:r>
      <w:proofErr w:type="spellStart"/>
      <w:r w:rsidRPr="004566B0">
        <w:rPr>
          <w:i/>
          <w:iCs/>
        </w:rPr>
        <w:t>oddíly</w:t>
      </w:r>
      <w:proofErr w:type="spellEnd"/>
      <w:r w:rsidRPr="004566B0">
        <w:rPr>
          <w:i/>
          <w:iCs/>
        </w:rPr>
        <w:t xml:space="preserve"> ze </w:t>
      </w:r>
      <w:proofErr w:type="spellStart"/>
      <w:r w:rsidRPr="004566B0">
        <w:rPr>
          <w:i/>
          <w:iCs/>
        </w:rPr>
        <w:t>stejného</w:t>
      </w:r>
      <w:proofErr w:type="spellEnd"/>
      <w:r w:rsidRPr="004566B0">
        <w:rPr>
          <w:i/>
          <w:iCs/>
        </w:rPr>
        <w:t xml:space="preserve"> regionu v kraji, pokud byl </w:t>
      </w:r>
      <w:proofErr w:type="spellStart"/>
      <w:r w:rsidRPr="004566B0">
        <w:rPr>
          <w:i/>
          <w:iCs/>
        </w:rPr>
        <w:t>přestupujíci</w:t>
      </w:r>
      <w:proofErr w:type="spellEnd"/>
      <w:r w:rsidRPr="004566B0">
        <w:rPr>
          <w:i/>
          <w:iCs/>
        </w:rPr>
        <w:t xml:space="preserve">́ </w:t>
      </w:r>
      <w:proofErr w:type="spellStart"/>
      <w:r w:rsidRPr="004566B0">
        <w:rPr>
          <w:i/>
          <w:iCs/>
        </w:rPr>
        <w:t>hrác</w:t>
      </w:r>
      <w:proofErr w:type="spellEnd"/>
      <w:r w:rsidRPr="004566B0">
        <w:rPr>
          <w:i/>
          <w:iCs/>
        </w:rPr>
        <w:t xml:space="preserve">̌ </w:t>
      </w:r>
      <w:proofErr w:type="spellStart"/>
      <w:r w:rsidRPr="004566B0">
        <w:rPr>
          <w:i/>
          <w:iCs/>
        </w:rPr>
        <w:t>před</w:t>
      </w:r>
      <w:proofErr w:type="spellEnd"/>
      <w:r w:rsidRPr="004566B0">
        <w:rPr>
          <w:i/>
          <w:iCs/>
        </w:rPr>
        <w:t xml:space="preserve"> </w:t>
      </w:r>
      <w:proofErr w:type="spellStart"/>
      <w:r w:rsidRPr="004566B0">
        <w:rPr>
          <w:i/>
          <w:iCs/>
        </w:rPr>
        <w:t>přestupem</w:t>
      </w:r>
      <w:proofErr w:type="spellEnd"/>
      <w:r w:rsidRPr="004566B0">
        <w:rPr>
          <w:i/>
          <w:iCs/>
        </w:rPr>
        <w:t xml:space="preserve"> na soupisce v </w:t>
      </w:r>
      <w:proofErr w:type="spellStart"/>
      <w:r w:rsidRPr="004566B0">
        <w:rPr>
          <w:i/>
          <w:iCs/>
        </w:rPr>
        <w:t>základu</w:t>
      </w:r>
      <w:proofErr w:type="spellEnd"/>
      <w:r w:rsidRPr="004566B0">
        <w:rPr>
          <w:i/>
          <w:iCs/>
        </w:rPr>
        <w:t xml:space="preserve"> </w:t>
      </w:r>
      <w:proofErr w:type="spellStart"/>
      <w:r w:rsidRPr="004566B0">
        <w:rPr>
          <w:i/>
          <w:iCs/>
        </w:rPr>
        <w:t>družstva</w:t>
      </w:r>
      <w:proofErr w:type="spellEnd"/>
      <w:r w:rsidRPr="004566B0">
        <w:rPr>
          <w:i/>
          <w:iCs/>
        </w:rPr>
        <w:t xml:space="preserve"> </w:t>
      </w:r>
      <w:proofErr w:type="spellStart"/>
      <w:r w:rsidRPr="004566B0">
        <w:rPr>
          <w:i/>
          <w:iCs/>
        </w:rPr>
        <w:t>hrajícího</w:t>
      </w:r>
      <w:proofErr w:type="spellEnd"/>
      <w:r w:rsidRPr="004566B0">
        <w:rPr>
          <w:i/>
          <w:iCs/>
        </w:rPr>
        <w:t xml:space="preserve"> </w:t>
      </w:r>
      <w:proofErr w:type="spellStart"/>
      <w:r w:rsidRPr="004566B0">
        <w:rPr>
          <w:i/>
          <w:iCs/>
        </w:rPr>
        <w:t>krajske</w:t>
      </w:r>
      <w:proofErr w:type="spellEnd"/>
      <w:r w:rsidRPr="004566B0">
        <w:rPr>
          <w:i/>
          <w:iCs/>
        </w:rPr>
        <w:t xml:space="preserve">́ </w:t>
      </w:r>
      <w:proofErr w:type="spellStart"/>
      <w:r w:rsidRPr="004566B0">
        <w:rPr>
          <w:i/>
          <w:iCs/>
        </w:rPr>
        <w:t>soutěže</w:t>
      </w:r>
      <w:proofErr w:type="spellEnd"/>
      <w:r w:rsidRPr="004566B0">
        <w:rPr>
          <w:i/>
          <w:iCs/>
        </w:rPr>
        <w:t>.</w:t>
      </w:r>
    </w:p>
    <w:p w14:paraId="366F0E50" w14:textId="0D1E5822" w:rsidR="00EE3828" w:rsidRPr="004566B0" w:rsidRDefault="00EE3828" w:rsidP="00EE3828">
      <w:pPr>
        <w:pStyle w:val="Normlnweb"/>
        <w:numPr>
          <w:ilvl w:val="0"/>
          <w:numId w:val="10"/>
        </w:numPr>
        <w:rPr>
          <w:i/>
          <w:iCs/>
        </w:rPr>
      </w:pPr>
      <w:r w:rsidRPr="004566B0">
        <w:rPr>
          <w:i/>
          <w:iCs/>
        </w:rPr>
        <w:lastRenderedPageBreak/>
        <w:t>Má za úkol vypracování a zveřejnění zásad tvorby a sestavování krajských žebříčků dospělých.</w:t>
      </w:r>
      <w:r w:rsidRPr="004566B0">
        <w:rPr>
          <w:rStyle w:val="Znakapoznpodarou"/>
          <w:i/>
          <w:iCs/>
        </w:rPr>
        <w:footnoteReference w:id="46"/>
      </w:r>
    </w:p>
    <w:p w14:paraId="570A1E2C" w14:textId="77777777" w:rsidR="007A2A80" w:rsidRPr="004566B0" w:rsidRDefault="007A2A80" w:rsidP="007A2A80"/>
    <w:p w14:paraId="513238E7" w14:textId="733267EE" w:rsidR="007A2A80" w:rsidRPr="004566B0" w:rsidRDefault="007A2A80" w:rsidP="007A2A80">
      <w:r w:rsidRPr="004566B0">
        <w:t>VV ZKSST stanoví úkoly STK ZKSST následovně:</w:t>
      </w:r>
    </w:p>
    <w:p w14:paraId="6BBA6D5D" w14:textId="77777777" w:rsidR="007A2A80" w:rsidRPr="004566B0" w:rsidRDefault="007A2A80" w:rsidP="007A2A80"/>
    <w:tbl>
      <w:tblPr>
        <w:tblStyle w:val="Mkatabulky"/>
        <w:tblW w:w="0" w:type="auto"/>
        <w:tblLook w:val="04A0" w:firstRow="1" w:lastRow="0" w:firstColumn="1" w:lastColumn="0" w:noHBand="0" w:noVBand="1"/>
      </w:tblPr>
      <w:tblGrid>
        <w:gridCol w:w="4531"/>
        <w:gridCol w:w="4531"/>
      </w:tblGrid>
      <w:tr w:rsidR="007A2A80" w:rsidRPr="004566B0" w14:paraId="1B5EB9EB" w14:textId="77777777" w:rsidTr="007A2A80">
        <w:tc>
          <w:tcPr>
            <w:tcW w:w="4531" w:type="dxa"/>
          </w:tcPr>
          <w:p w14:paraId="2FAC2360" w14:textId="4E8FA04D" w:rsidR="007A2A80" w:rsidRPr="004566B0" w:rsidRDefault="007A2A80" w:rsidP="007A2A80">
            <w:pPr>
              <w:jc w:val="center"/>
            </w:pPr>
            <w:r w:rsidRPr="004566B0">
              <w:t>Období</w:t>
            </w:r>
          </w:p>
        </w:tc>
        <w:tc>
          <w:tcPr>
            <w:tcW w:w="4531" w:type="dxa"/>
          </w:tcPr>
          <w:p w14:paraId="79D5D524" w14:textId="44B87B8E" w:rsidR="007A2A80" w:rsidRPr="004566B0" w:rsidRDefault="007A2A80" w:rsidP="007A2A80">
            <w:pPr>
              <w:jc w:val="center"/>
            </w:pPr>
            <w:r w:rsidRPr="004566B0">
              <w:t>Úkoly STK</w:t>
            </w:r>
          </w:p>
        </w:tc>
      </w:tr>
      <w:tr w:rsidR="007A2A80" w:rsidRPr="004566B0" w14:paraId="73A47D54" w14:textId="77777777" w:rsidTr="007A2A80">
        <w:tc>
          <w:tcPr>
            <w:tcW w:w="4531" w:type="dxa"/>
          </w:tcPr>
          <w:p w14:paraId="1C0F3F52" w14:textId="53219379" w:rsidR="007A2A80" w:rsidRPr="004566B0" w:rsidRDefault="007A2A80" w:rsidP="007A2A80">
            <w:r w:rsidRPr="004566B0">
              <w:t xml:space="preserve">Červen </w:t>
            </w:r>
            <w:proofErr w:type="gramStart"/>
            <w:r w:rsidRPr="004566B0">
              <w:t>2025 – květen</w:t>
            </w:r>
            <w:proofErr w:type="gramEnd"/>
            <w:r w:rsidRPr="004566B0">
              <w:t xml:space="preserve"> 2026</w:t>
            </w:r>
          </w:p>
        </w:tc>
        <w:tc>
          <w:tcPr>
            <w:tcW w:w="4531" w:type="dxa"/>
          </w:tcPr>
          <w:p w14:paraId="0FFCE331" w14:textId="6A4BA629" w:rsidR="007A2A80" w:rsidRPr="004566B0" w:rsidRDefault="007A2A80" w:rsidP="007A2A80">
            <w:r w:rsidRPr="004566B0">
              <w:t>Všechny body se změnou v bodu 1 (</w:t>
            </w:r>
            <w:proofErr w:type="spellStart"/>
            <w:r w:rsidRPr="004566B0">
              <w:t>Zabezpečuje</w:t>
            </w:r>
            <w:proofErr w:type="spellEnd"/>
            <w:r w:rsidRPr="004566B0">
              <w:t xml:space="preserve"> </w:t>
            </w:r>
            <w:proofErr w:type="spellStart"/>
            <w:r w:rsidRPr="004566B0">
              <w:t>uspořádáni</w:t>
            </w:r>
            <w:proofErr w:type="spellEnd"/>
            <w:r w:rsidRPr="004566B0">
              <w:t xml:space="preserve">́ </w:t>
            </w:r>
            <w:proofErr w:type="spellStart"/>
            <w:r w:rsidRPr="004566B0">
              <w:t>jednorázových</w:t>
            </w:r>
            <w:proofErr w:type="spellEnd"/>
            <w:r w:rsidRPr="004566B0">
              <w:t xml:space="preserve"> </w:t>
            </w:r>
            <w:proofErr w:type="spellStart"/>
            <w:r w:rsidRPr="004566B0">
              <w:t>krajských</w:t>
            </w:r>
            <w:proofErr w:type="spellEnd"/>
            <w:r w:rsidRPr="004566B0">
              <w:t xml:space="preserve"> </w:t>
            </w:r>
            <w:proofErr w:type="spellStart"/>
            <w:r w:rsidRPr="004566B0">
              <w:t>přeboru</w:t>
            </w:r>
            <w:proofErr w:type="spellEnd"/>
            <w:r w:rsidRPr="004566B0">
              <w:t xml:space="preserve">̊ </w:t>
            </w:r>
            <w:proofErr w:type="spellStart"/>
            <w:r w:rsidRPr="004566B0">
              <w:t>jednotlivcu</w:t>
            </w:r>
            <w:proofErr w:type="spellEnd"/>
            <w:r w:rsidRPr="004566B0">
              <w:t xml:space="preserve">̊ </w:t>
            </w:r>
            <w:proofErr w:type="spellStart"/>
            <w:r w:rsidRPr="004566B0">
              <w:t>dospělí</w:t>
            </w:r>
            <w:r w:rsidRPr="004566B0">
              <w:t>ch</w:t>
            </w:r>
            <w:proofErr w:type="spellEnd"/>
            <w:r w:rsidRPr="004566B0">
              <w:t xml:space="preserve"> (</w:t>
            </w:r>
            <w:proofErr w:type="spellStart"/>
            <w:r w:rsidRPr="004566B0">
              <w:t>vydáváni</w:t>
            </w:r>
            <w:proofErr w:type="spellEnd"/>
            <w:r w:rsidRPr="004566B0">
              <w:t xml:space="preserve">́ rozpisů, </w:t>
            </w:r>
            <w:proofErr w:type="spellStart"/>
            <w:r w:rsidRPr="004566B0">
              <w:t>org</w:t>
            </w:r>
            <w:proofErr w:type="spellEnd"/>
            <w:r w:rsidRPr="004566B0">
              <w:t xml:space="preserve">. </w:t>
            </w:r>
            <w:proofErr w:type="spellStart"/>
            <w:r w:rsidRPr="004566B0">
              <w:t>zajištěni</w:t>
            </w:r>
            <w:proofErr w:type="spellEnd"/>
            <w:r w:rsidRPr="004566B0">
              <w:t xml:space="preserve">́, </w:t>
            </w:r>
            <w:proofErr w:type="spellStart"/>
            <w:r w:rsidRPr="004566B0">
              <w:t>nahlášeni</w:t>
            </w:r>
            <w:proofErr w:type="spellEnd"/>
            <w:r w:rsidRPr="004566B0">
              <w:t xml:space="preserve">́ </w:t>
            </w:r>
            <w:proofErr w:type="spellStart"/>
            <w:r w:rsidRPr="004566B0">
              <w:t>výsledku</w:t>
            </w:r>
            <w:proofErr w:type="spellEnd"/>
            <w:r w:rsidRPr="004566B0">
              <w:t>̊)</w:t>
            </w:r>
            <w:r w:rsidRPr="004566B0">
              <w:t>, bodu 7 (</w:t>
            </w:r>
            <w:r w:rsidRPr="004566B0">
              <w:t xml:space="preserve">kontroluje </w:t>
            </w:r>
            <w:proofErr w:type="spellStart"/>
            <w:r w:rsidRPr="004566B0">
              <w:t>včasne</w:t>
            </w:r>
            <w:proofErr w:type="spellEnd"/>
            <w:r w:rsidRPr="004566B0">
              <w:t xml:space="preserve">́ a </w:t>
            </w:r>
            <w:proofErr w:type="spellStart"/>
            <w:r w:rsidRPr="004566B0">
              <w:t>úplne</w:t>
            </w:r>
            <w:proofErr w:type="spellEnd"/>
            <w:r w:rsidRPr="004566B0">
              <w:t xml:space="preserve">́ </w:t>
            </w:r>
            <w:proofErr w:type="spellStart"/>
            <w:r w:rsidRPr="004566B0">
              <w:t>dodáni</w:t>
            </w:r>
            <w:proofErr w:type="spellEnd"/>
            <w:r w:rsidRPr="004566B0">
              <w:t xml:space="preserve">́ </w:t>
            </w:r>
            <w:proofErr w:type="spellStart"/>
            <w:r w:rsidRPr="004566B0">
              <w:t>evidenčních</w:t>
            </w:r>
            <w:proofErr w:type="spellEnd"/>
            <w:r w:rsidRPr="004566B0">
              <w:t xml:space="preserve"> seznamů se </w:t>
            </w:r>
            <w:proofErr w:type="spellStart"/>
            <w:r w:rsidRPr="004566B0">
              <w:t>správne</w:t>
            </w:r>
            <w:proofErr w:type="spellEnd"/>
            <w:r w:rsidRPr="004566B0">
              <w:t xml:space="preserve">̌ </w:t>
            </w:r>
            <w:proofErr w:type="spellStart"/>
            <w:r w:rsidRPr="004566B0">
              <w:t>zaplacenými</w:t>
            </w:r>
            <w:proofErr w:type="spellEnd"/>
            <w:r w:rsidRPr="004566B0">
              <w:t xml:space="preserve"> </w:t>
            </w:r>
            <w:proofErr w:type="spellStart"/>
            <w:r w:rsidRPr="004566B0">
              <w:t>reg</w:t>
            </w:r>
            <w:proofErr w:type="spellEnd"/>
            <w:r w:rsidRPr="004566B0">
              <w:t xml:space="preserve">. poplatky z regionů a </w:t>
            </w:r>
            <w:proofErr w:type="spellStart"/>
            <w:r w:rsidRPr="004566B0">
              <w:t>oddílu</w:t>
            </w:r>
            <w:proofErr w:type="spellEnd"/>
            <w:r w:rsidRPr="004566B0">
              <w:t xml:space="preserve">̊. </w:t>
            </w:r>
            <w:proofErr w:type="spellStart"/>
            <w:r w:rsidRPr="004566B0">
              <w:t>Nepřipusti</w:t>
            </w:r>
            <w:proofErr w:type="spellEnd"/>
            <w:r w:rsidRPr="004566B0">
              <w:t>́ ke startu (</w:t>
            </w:r>
            <w:proofErr w:type="spellStart"/>
            <w:r w:rsidRPr="004566B0">
              <w:t>nepotvrdi</w:t>
            </w:r>
            <w:proofErr w:type="spellEnd"/>
            <w:r w:rsidRPr="004566B0">
              <w:t xml:space="preserve">́ na soupisku) </w:t>
            </w:r>
            <w:proofErr w:type="spellStart"/>
            <w:r w:rsidRPr="004566B0">
              <w:t>hráče</w:t>
            </w:r>
            <w:proofErr w:type="spellEnd"/>
            <w:r w:rsidRPr="004566B0">
              <w:t xml:space="preserve"> s </w:t>
            </w:r>
            <w:proofErr w:type="spellStart"/>
            <w:r w:rsidRPr="004566B0">
              <w:t>nezaplaceným</w:t>
            </w:r>
            <w:proofErr w:type="spellEnd"/>
            <w:r w:rsidRPr="004566B0">
              <w:t xml:space="preserve"> nebo </w:t>
            </w:r>
            <w:proofErr w:type="spellStart"/>
            <w:r w:rsidRPr="004566B0">
              <w:t>nesprávne</w:t>
            </w:r>
            <w:proofErr w:type="spellEnd"/>
            <w:r w:rsidRPr="004566B0">
              <w:t xml:space="preserve">̌ </w:t>
            </w:r>
            <w:proofErr w:type="spellStart"/>
            <w:r w:rsidRPr="004566B0">
              <w:t>zaplaceným</w:t>
            </w:r>
            <w:proofErr w:type="spellEnd"/>
            <w:r w:rsidRPr="004566B0">
              <w:t xml:space="preserve"> </w:t>
            </w:r>
            <w:proofErr w:type="spellStart"/>
            <w:r w:rsidRPr="004566B0">
              <w:t>reg</w:t>
            </w:r>
            <w:proofErr w:type="spellEnd"/>
            <w:r w:rsidRPr="004566B0">
              <w:t>. poplatkem.</w:t>
            </w:r>
            <w:r w:rsidRPr="004566B0">
              <w:t>) a vyjma bodu 2, písm. b.</w:t>
            </w:r>
          </w:p>
        </w:tc>
      </w:tr>
      <w:tr w:rsidR="007A2A80" w:rsidRPr="004566B0" w14:paraId="7903919A" w14:textId="77777777" w:rsidTr="007A2A80">
        <w:tc>
          <w:tcPr>
            <w:tcW w:w="4531" w:type="dxa"/>
          </w:tcPr>
          <w:p w14:paraId="0868F801" w14:textId="2A2A2CA8" w:rsidR="007A2A80" w:rsidRPr="004566B0" w:rsidRDefault="007A2A80" w:rsidP="007A2A80">
            <w:r w:rsidRPr="004566B0">
              <w:t xml:space="preserve">Červen </w:t>
            </w:r>
            <w:proofErr w:type="gramStart"/>
            <w:r w:rsidRPr="004566B0">
              <w:t>2026 – květen</w:t>
            </w:r>
            <w:proofErr w:type="gramEnd"/>
            <w:r w:rsidRPr="004566B0">
              <w:t xml:space="preserve"> 2027</w:t>
            </w:r>
          </w:p>
        </w:tc>
        <w:tc>
          <w:tcPr>
            <w:tcW w:w="4531" w:type="dxa"/>
          </w:tcPr>
          <w:p w14:paraId="3DFEF4D6" w14:textId="3E633B4C" w:rsidR="007A2A80" w:rsidRPr="004566B0" w:rsidRDefault="007A2A80" w:rsidP="007A2A80">
            <w:r w:rsidRPr="004566B0">
              <w:t>Stejně jako v předešlém období</w:t>
            </w:r>
            <w:r w:rsidR="00EE3828" w:rsidRPr="004566B0">
              <w:t>.</w:t>
            </w:r>
          </w:p>
        </w:tc>
      </w:tr>
      <w:tr w:rsidR="007A2A80" w:rsidRPr="004566B0" w14:paraId="2849C6DC" w14:textId="77777777" w:rsidTr="007A2A80">
        <w:tc>
          <w:tcPr>
            <w:tcW w:w="4531" w:type="dxa"/>
          </w:tcPr>
          <w:p w14:paraId="18F5B550" w14:textId="34B310C0" w:rsidR="007A2A80" w:rsidRPr="004566B0" w:rsidRDefault="007A2A80" w:rsidP="007A2A80">
            <w:r w:rsidRPr="004566B0">
              <w:t xml:space="preserve">Červen </w:t>
            </w:r>
            <w:proofErr w:type="gramStart"/>
            <w:r w:rsidRPr="004566B0">
              <w:t>2027 – květen</w:t>
            </w:r>
            <w:proofErr w:type="gramEnd"/>
            <w:r w:rsidRPr="004566B0">
              <w:t xml:space="preserve"> 2028</w:t>
            </w:r>
          </w:p>
        </w:tc>
        <w:tc>
          <w:tcPr>
            <w:tcW w:w="4531" w:type="dxa"/>
          </w:tcPr>
          <w:p w14:paraId="253974FD" w14:textId="0251FFC7" w:rsidR="007A2A80" w:rsidRPr="004566B0" w:rsidRDefault="007A2A80" w:rsidP="007A2A80">
            <w:r w:rsidRPr="004566B0">
              <w:t xml:space="preserve">Stejně jako v předešlém období </w:t>
            </w:r>
          </w:p>
        </w:tc>
      </w:tr>
      <w:tr w:rsidR="007A2A80" w:rsidRPr="004566B0" w14:paraId="380F3956" w14:textId="77777777" w:rsidTr="007A2A80">
        <w:tc>
          <w:tcPr>
            <w:tcW w:w="4531" w:type="dxa"/>
          </w:tcPr>
          <w:p w14:paraId="315E9B32" w14:textId="5A6A46F6" w:rsidR="007A2A80" w:rsidRPr="004566B0" w:rsidRDefault="007A2A80" w:rsidP="007A2A80">
            <w:r w:rsidRPr="004566B0">
              <w:t xml:space="preserve">Červen </w:t>
            </w:r>
            <w:proofErr w:type="gramStart"/>
            <w:r w:rsidRPr="004566B0">
              <w:t>2028 – květen</w:t>
            </w:r>
            <w:proofErr w:type="gramEnd"/>
            <w:r w:rsidRPr="004566B0">
              <w:t xml:space="preserve"> 2029</w:t>
            </w:r>
          </w:p>
        </w:tc>
        <w:tc>
          <w:tcPr>
            <w:tcW w:w="4531" w:type="dxa"/>
          </w:tcPr>
          <w:p w14:paraId="1574ACA0" w14:textId="1DDF6450" w:rsidR="007A2A80" w:rsidRPr="004566B0" w:rsidRDefault="007A2A80" w:rsidP="007A2A80">
            <w:r w:rsidRPr="004566B0">
              <w:t xml:space="preserve">Stejně jako v předešlém období </w:t>
            </w:r>
            <w:r w:rsidR="008B5A83" w:rsidRPr="004566B0">
              <w:t>s výjimkou v bodu 2 stejně jako v směrnice ČAST č. 1/2005)</w:t>
            </w:r>
            <w:r w:rsidR="008B5A83" w:rsidRPr="004566B0">
              <w:t xml:space="preserve"> </w:t>
            </w:r>
            <w:proofErr w:type="spellStart"/>
            <w:proofErr w:type="gramStart"/>
            <w:r w:rsidR="008B5A83" w:rsidRPr="004566B0">
              <w:t>a</w:t>
            </w:r>
            <w:r w:rsidR="008B5A83" w:rsidRPr="004566B0">
              <w:t>.</w:t>
            </w:r>
            <w:r w:rsidRPr="004566B0">
              <w:t>výjimkou</w:t>
            </w:r>
            <w:proofErr w:type="spellEnd"/>
            <w:proofErr w:type="gramEnd"/>
            <w:r w:rsidRPr="004566B0">
              <w:t xml:space="preserve"> v bodu 5 (ruší se), bod 11 (</w:t>
            </w:r>
            <w:proofErr w:type="spellStart"/>
            <w:r w:rsidRPr="004566B0">
              <w:t>Při</w:t>
            </w:r>
            <w:proofErr w:type="spellEnd"/>
            <w:r w:rsidRPr="004566B0">
              <w:t xml:space="preserve"> </w:t>
            </w:r>
            <w:proofErr w:type="spellStart"/>
            <w:r w:rsidRPr="004566B0">
              <w:t>změne</w:t>
            </w:r>
            <w:proofErr w:type="spellEnd"/>
            <w:r w:rsidRPr="004566B0">
              <w:t xml:space="preserve">̌ řádů a </w:t>
            </w:r>
            <w:proofErr w:type="spellStart"/>
            <w:r w:rsidRPr="004566B0">
              <w:t>předpisu</w:t>
            </w:r>
            <w:proofErr w:type="spellEnd"/>
            <w:r w:rsidRPr="004566B0">
              <w:t xml:space="preserve">̊ </w:t>
            </w:r>
            <w:proofErr w:type="spellStart"/>
            <w:r w:rsidRPr="004566B0">
              <w:t>zabezpečuje</w:t>
            </w:r>
            <w:proofErr w:type="spellEnd"/>
            <w:r w:rsidRPr="004566B0">
              <w:t xml:space="preserve"> </w:t>
            </w:r>
            <w:proofErr w:type="spellStart"/>
            <w:r w:rsidRPr="004566B0">
              <w:t>přenos</w:t>
            </w:r>
            <w:proofErr w:type="spellEnd"/>
            <w:r w:rsidRPr="004566B0">
              <w:t xml:space="preserve"> do </w:t>
            </w:r>
            <w:proofErr w:type="spellStart"/>
            <w:r w:rsidRPr="004566B0">
              <w:t>oddílu</w:t>
            </w:r>
            <w:proofErr w:type="spellEnd"/>
            <w:r w:rsidRPr="004566B0">
              <w:t xml:space="preserve"> </w:t>
            </w:r>
            <w:proofErr w:type="spellStart"/>
            <w:r w:rsidRPr="004566B0">
              <w:t>hrající</w:t>
            </w:r>
            <w:r w:rsidRPr="004566B0">
              <w:t>ch</w:t>
            </w:r>
            <w:proofErr w:type="spellEnd"/>
            <w:r w:rsidRPr="004566B0">
              <w:t xml:space="preserve"> </w:t>
            </w:r>
            <w:proofErr w:type="spellStart"/>
            <w:r w:rsidRPr="004566B0">
              <w:t>krajske</w:t>
            </w:r>
            <w:proofErr w:type="spellEnd"/>
            <w:r w:rsidRPr="004566B0">
              <w:t xml:space="preserve">́ </w:t>
            </w:r>
            <w:proofErr w:type="spellStart"/>
            <w:r w:rsidRPr="004566B0">
              <w:t>soutěže</w:t>
            </w:r>
            <w:proofErr w:type="spellEnd"/>
            <w:r w:rsidRPr="004566B0">
              <w:t>).</w:t>
            </w:r>
          </w:p>
        </w:tc>
      </w:tr>
    </w:tbl>
    <w:p w14:paraId="7AFB49EF" w14:textId="77777777" w:rsidR="007A2A80" w:rsidRPr="004566B0" w:rsidRDefault="007A2A80" w:rsidP="007A2A80"/>
    <w:p w14:paraId="0567A7D6" w14:textId="7B6A6B74" w:rsidR="007A2A80" w:rsidRPr="004566B0" w:rsidRDefault="007A2A80" w:rsidP="007A2A80">
      <w:pPr>
        <w:rPr>
          <w:b/>
          <w:bCs/>
        </w:rPr>
      </w:pPr>
      <w:r w:rsidRPr="004566B0">
        <w:rPr>
          <w:b/>
          <w:bCs/>
        </w:rPr>
        <w:t>Opatření</w:t>
      </w:r>
    </w:p>
    <w:p w14:paraId="40AD67C9" w14:textId="77777777" w:rsidR="007A2A80" w:rsidRPr="004566B0" w:rsidRDefault="007A2A80" w:rsidP="007A2A80">
      <w:pPr>
        <w:rPr>
          <w:b/>
          <w:bCs/>
        </w:rPr>
      </w:pPr>
    </w:p>
    <w:p w14:paraId="031DC5D4" w14:textId="61E16103" w:rsidR="007A2A80" w:rsidRPr="004566B0" w:rsidRDefault="007A2A80" w:rsidP="007A2A80">
      <w:r w:rsidRPr="004566B0">
        <w:t xml:space="preserve">Výkonný výbor vypíše výběrové řízení na </w:t>
      </w:r>
      <w:r w:rsidR="00EE3828" w:rsidRPr="004566B0">
        <w:t>předsedu</w:t>
      </w:r>
      <w:r w:rsidRPr="004566B0">
        <w:t xml:space="preserve"> STK ZKSST na svém prvním jednání po konferenci ZKSST v roce 2025.</w:t>
      </w:r>
      <w:r w:rsidR="0019257D" w:rsidRPr="004566B0">
        <w:rPr>
          <w:rStyle w:val="Znakapoznpodarou"/>
        </w:rPr>
        <w:footnoteReference w:id="47"/>
      </w:r>
    </w:p>
    <w:p w14:paraId="09C1158E" w14:textId="77777777" w:rsidR="0019257D" w:rsidRPr="004566B0" w:rsidRDefault="0019257D" w:rsidP="007A2A80"/>
    <w:tbl>
      <w:tblPr>
        <w:tblStyle w:val="Mkatabulky"/>
        <w:tblW w:w="0" w:type="auto"/>
        <w:tblLook w:val="04A0" w:firstRow="1" w:lastRow="0" w:firstColumn="1" w:lastColumn="0" w:noHBand="0" w:noVBand="1"/>
      </w:tblPr>
      <w:tblGrid>
        <w:gridCol w:w="4531"/>
        <w:gridCol w:w="4531"/>
      </w:tblGrid>
      <w:tr w:rsidR="0019257D" w:rsidRPr="004566B0" w14:paraId="03EE008D" w14:textId="77777777" w:rsidTr="0019257D">
        <w:tc>
          <w:tcPr>
            <w:tcW w:w="4531" w:type="dxa"/>
          </w:tcPr>
          <w:p w14:paraId="3948333C" w14:textId="5CD12D63" w:rsidR="0019257D" w:rsidRPr="004566B0" w:rsidRDefault="0019257D" w:rsidP="0019257D">
            <w:pPr>
              <w:jc w:val="center"/>
            </w:pPr>
            <w:r w:rsidRPr="004566B0">
              <w:t>Dopad na rozpočet ZKSST</w:t>
            </w:r>
          </w:p>
        </w:tc>
        <w:tc>
          <w:tcPr>
            <w:tcW w:w="4531" w:type="dxa"/>
          </w:tcPr>
          <w:p w14:paraId="21E25BF1" w14:textId="45D47B3E" w:rsidR="0019257D" w:rsidRPr="004566B0" w:rsidRDefault="00EE3828" w:rsidP="00EE3828">
            <w:pPr>
              <w:jc w:val="center"/>
            </w:pPr>
            <w:r w:rsidRPr="004566B0">
              <w:t>Dopad na oddíly</w:t>
            </w:r>
          </w:p>
        </w:tc>
      </w:tr>
      <w:tr w:rsidR="0019257D" w:rsidRPr="004566B0" w14:paraId="51FD0BBD" w14:textId="77777777" w:rsidTr="0019257D">
        <w:tc>
          <w:tcPr>
            <w:tcW w:w="4531" w:type="dxa"/>
          </w:tcPr>
          <w:p w14:paraId="5C97C616" w14:textId="04712FEF" w:rsidR="0019257D" w:rsidRPr="004566B0" w:rsidRDefault="0019257D" w:rsidP="0019257D">
            <w:pPr>
              <w:jc w:val="center"/>
            </w:pPr>
            <w:r w:rsidRPr="004566B0">
              <w:t xml:space="preserve">Rozpočet STK je popsán v kapitolách 201-205. Mezi výdaje </w:t>
            </w:r>
            <w:proofErr w:type="gramStart"/>
            <w:r w:rsidRPr="004566B0">
              <w:t>patří</w:t>
            </w:r>
            <w:proofErr w:type="gramEnd"/>
            <w:r w:rsidRPr="004566B0">
              <w:t xml:space="preserve"> Výplata DPP předsedy STK, daně FÚ, organizace KP dospělých, ceny pro vítěze KP, ceny pro vítěze jednotlivých dlouhodobých mistrovských i nemistrovských soutěží a finanční odměny na KP. Celkové výdaje STK jsou stanoveny na sezónu 2025/2026 na 120 200 Kč. Období 7/</w:t>
            </w:r>
            <w:proofErr w:type="gramStart"/>
            <w:r w:rsidRPr="004566B0">
              <w:t>2026 – 12</w:t>
            </w:r>
            <w:proofErr w:type="gramEnd"/>
            <w:r w:rsidRPr="004566B0">
              <w:t xml:space="preserve">/2027 na 252 739 Kč. Na rok 2028 na </w:t>
            </w:r>
            <w:r w:rsidR="00D97423" w:rsidRPr="004566B0">
              <w:t>138 276 Kč a na rok 2029 na 156 531 Kč.</w:t>
            </w:r>
          </w:p>
        </w:tc>
        <w:tc>
          <w:tcPr>
            <w:tcW w:w="4531" w:type="dxa"/>
          </w:tcPr>
          <w:p w14:paraId="459721EB" w14:textId="79734490" w:rsidR="0019257D" w:rsidRPr="004566B0" w:rsidRDefault="00EE3828" w:rsidP="007A2A80">
            <w:r w:rsidRPr="004566B0">
              <w:t>Toto opatření nebude mít v žádné dopady na oddíly v období 6/2025-5/2028. Od období 6/2028 bude mít dopad na oddíly, jež hrály pouze regionální soutěže. Nově budou podléhat STK ZKSST, který bude schvalovat jejich evidenční seznamy, soupisky, výsledky zápasů a také udělovat pořádkové pokuty.</w:t>
            </w:r>
          </w:p>
        </w:tc>
      </w:tr>
    </w:tbl>
    <w:p w14:paraId="5FB5DB26" w14:textId="77777777" w:rsidR="0019257D" w:rsidRPr="004566B0" w:rsidRDefault="0019257D" w:rsidP="007A2A80"/>
    <w:p w14:paraId="4A81F482" w14:textId="626F3178" w:rsidR="00EE3828" w:rsidRPr="004566B0" w:rsidRDefault="00D315D8" w:rsidP="00D02F9C">
      <w:pPr>
        <w:pStyle w:val="Nadpis3"/>
        <w:rPr>
          <w:rFonts w:ascii="Times New Roman" w:hAnsi="Times New Roman" w:cs="Times New Roman"/>
        </w:rPr>
      </w:pPr>
      <w:bookmarkStart w:id="13" w:name="_Toc158898608"/>
      <w:r>
        <w:rPr>
          <w:rFonts w:ascii="Times New Roman" w:hAnsi="Times New Roman" w:cs="Times New Roman"/>
        </w:rPr>
        <w:t>2.2.</w:t>
      </w:r>
      <w:r w:rsidR="00EE3828" w:rsidRPr="004566B0">
        <w:rPr>
          <w:rFonts w:ascii="Times New Roman" w:hAnsi="Times New Roman" w:cs="Times New Roman"/>
        </w:rPr>
        <w:t xml:space="preserve"> Komise mládeže</w:t>
      </w:r>
      <w:bookmarkEnd w:id="13"/>
    </w:p>
    <w:p w14:paraId="482944C7" w14:textId="77777777" w:rsidR="00EE3828" w:rsidRPr="004566B0" w:rsidRDefault="00EE3828" w:rsidP="007A2A80"/>
    <w:p w14:paraId="4912930A" w14:textId="5D3590F4" w:rsidR="00EE3828" w:rsidRPr="004566B0" w:rsidRDefault="00EE3828" w:rsidP="00EE3828">
      <w:r w:rsidRPr="004566B0">
        <w:t xml:space="preserve">Mezi úkoly KM </w:t>
      </w:r>
      <w:proofErr w:type="gramStart"/>
      <w:r w:rsidRPr="004566B0">
        <w:t>patří</w:t>
      </w:r>
      <w:proofErr w:type="gramEnd"/>
      <w:r w:rsidRPr="004566B0">
        <w:t xml:space="preserve"> podle směrnice ČAST </w:t>
      </w:r>
      <w:r w:rsidRPr="004566B0">
        <w:t>č. 1/2005:</w:t>
      </w:r>
    </w:p>
    <w:p w14:paraId="15450EBF" w14:textId="689FBF45" w:rsidR="00EE3828" w:rsidRPr="004566B0" w:rsidRDefault="00EE3828" w:rsidP="007A2A80"/>
    <w:p w14:paraId="74EE0ACF" w14:textId="41A1AAAE" w:rsidR="00EE3828" w:rsidRPr="00B54934" w:rsidRDefault="00EE3828" w:rsidP="00EE3828">
      <w:pPr>
        <w:pStyle w:val="Odstavecseseznamem"/>
        <w:numPr>
          <w:ilvl w:val="0"/>
          <w:numId w:val="15"/>
        </w:numPr>
        <w:rPr>
          <w:i/>
          <w:iCs/>
        </w:rPr>
      </w:pPr>
      <w:proofErr w:type="spellStart"/>
      <w:r w:rsidRPr="00B54934">
        <w:rPr>
          <w:i/>
          <w:iCs/>
        </w:rPr>
        <w:t>Zabezpečuje</w:t>
      </w:r>
      <w:proofErr w:type="spellEnd"/>
      <w:r w:rsidRPr="00B54934">
        <w:rPr>
          <w:i/>
          <w:iCs/>
        </w:rPr>
        <w:t xml:space="preserve"> </w:t>
      </w:r>
      <w:proofErr w:type="spellStart"/>
      <w:r w:rsidRPr="00B54934">
        <w:rPr>
          <w:i/>
          <w:iCs/>
        </w:rPr>
        <w:t>krajska</w:t>
      </w:r>
      <w:proofErr w:type="spellEnd"/>
      <w:r w:rsidRPr="00B54934">
        <w:rPr>
          <w:i/>
          <w:iCs/>
        </w:rPr>
        <w:t xml:space="preserve">́ kola </w:t>
      </w:r>
      <w:proofErr w:type="spellStart"/>
      <w:r w:rsidRPr="00B54934">
        <w:rPr>
          <w:i/>
          <w:iCs/>
        </w:rPr>
        <w:t>nemistrovských</w:t>
      </w:r>
      <w:proofErr w:type="spellEnd"/>
      <w:r w:rsidRPr="00B54934">
        <w:rPr>
          <w:i/>
          <w:iCs/>
        </w:rPr>
        <w:t xml:space="preserve"> </w:t>
      </w:r>
      <w:proofErr w:type="spellStart"/>
      <w:r w:rsidRPr="00B54934">
        <w:rPr>
          <w:i/>
          <w:iCs/>
        </w:rPr>
        <w:t>soutěži</w:t>
      </w:r>
      <w:proofErr w:type="spellEnd"/>
      <w:r w:rsidRPr="00B54934">
        <w:rPr>
          <w:i/>
          <w:iCs/>
        </w:rPr>
        <w:t xml:space="preserve">́ podle pokynů k </w:t>
      </w:r>
      <w:proofErr w:type="spellStart"/>
      <w:r w:rsidRPr="00B54934">
        <w:rPr>
          <w:i/>
          <w:iCs/>
        </w:rPr>
        <w:t>soutěži</w:t>
      </w:r>
      <w:proofErr w:type="spellEnd"/>
      <w:r w:rsidRPr="00B54934">
        <w:rPr>
          <w:i/>
          <w:iCs/>
        </w:rPr>
        <w:t xml:space="preserve">, pokud bude tato </w:t>
      </w:r>
      <w:proofErr w:type="spellStart"/>
      <w:r w:rsidRPr="00B54934">
        <w:rPr>
          <w:i/>
          <w:iCs/>
        </w:rPr>
        <w:t>soutěz</w:t>
      </w:r>
      <w:proofErr w:type="spellEnd"/>
      <w:r w:rsidRPr="00B54934">
        <w:rPr>
          <w:i/>
          <w:iCs/>
        </w:rPr>
        <w:t xml:space="preserve">̌ KM ČAST </w:t>
      </w:r>
      <w:proofErr w:type="spellStart"/>
      <w:r w:rsidRPr="00B54934">
        <w:rPr>
          <w:i/>
          <w:iCs/>
        </w:rPr>
        <w:t>vypsána</w:t>
      </w:r>
      <w:proofErr w:type="spellEnd"/>
      <w:r w:rsidRPr="00B54934">
        <w:rPr>
          <w:i/>
          <w:iCs/>
        </w:rPr>
        <w:t xml:space="preserve">, </w:t>
      </w:r>
      <w:proofErr w:type="spellStart"/>
      <w:r w:rsidRPr="00B54934">
        <w:rPr>
          <w:i/>
          <w:iCs/>
        </w:rPr>
        <w:t>vydáva</w:t>
      </w:r>
      <w:proofErr w:type="spellEnd"/>
      <w:r w:rsidRPr="00B54934">
        <w:rPr>
          <w:i/>
          <w:iCs/>
        </w:rPr>
        <w:t xml:space="preserve">́ pokyny pro </w:t>
      </w:r>
      <w:proofErr w:type="spellStart"/>
      <w:r w:rsidRPr="00B54934">
        <w:rPr>
          <w:i/>
          <w:iCs/>
        </w:rPr>
        <w:t>regionálni</w:t>
      </w:r>
      <w:proofErr w:type="spellEnd"/>
      <w:r w:rsidRPr="00B54934">
        <w:rPr>
          <w:i/>
          <w:iCs/>
        </w:rPr>
        <w:t>́ svazy.</w:t>
      </w:r>
    </w:p>
    <w:p w14:paraId="6B2191D2" w14:textId="3BF048C8" w:rsidR="00EE3828" w:rsidRPr="00B54934" w:rsidRDefault="00EE3828" w:rsidP="00EE3828">
      <w:pPr>
        <w:pStyle w:val="Odstavecseseznamem"/>
        <w:numPr>
          <w:ilvl w:val="0"/>
          <w:numId w:val="15"/>
        </w:numPr>
        <w:rPr>
          <w:i/>
          <w:iCs/>
        </w:rPr>
      </w:pPr>
      <w:r w:rsidRPr="00B54934">
        <w:rPr>
          <w:i/>
          <w:iCs/>
        </w:rPr>
        <w:t xml:space="preserve">Spolupracuje s STK na </w:t>
      </w:r>
      <w:proofErr w:type="spellStart"/>
      <w:r w:rsidRPr="00B54934">
        <w:rPr>
          <w:i/>
          <w:iCs/>
        </w:rPr>
        <w:t>organizováni</w:t>
      </w:r>
      <w:proofErr w:type="spellEnd"/>
      <w:r w:rsidRPr="00B54934">
        <w:rPr>
          <w:i/>
          <w:iCs/>
        </w:rPr>
        <w:t xml:space="preserve">́ </w:t>
      </w:r>
      <w:proofErr w:type="spellStart"/>
      <w:r w:rsidRPr="00B54934">
        <w:rPr>
          <w:i/>
          <w:iCs/>
        </w:rPr>
        <w:t>soutěži</w:t>
      </w:r>
      <w:proofErr w:type="spellEnd"/>
      <w:r w:rsidRPr="00B54934">
        <w:rPr>
          <w:i/>
          <w:iCs/>
        </w:rPr>
        <w:t xml:space="preserve">́ </w:t>
      </w:r>
      <w:proofErr w:type="spellStart"/>
      <w:r w:rsidRPr="00B54934">
        <w:rPr>
          <w:i/>
          <w:iCs/>
        </w:rPr>
        <w:t>mládeže</w:t>
      </w:r>
      <w:proofErr w:type="spellEnd"/>
      <w:r w:rsidRPr="00B54934">
        <w:rPr>
          <w:i/>
          <w:iCs/>
        </w:rPr>
        <w:t xml:space="preserve"> v kraji.</w:t>
      </w:r>
    </w:p>
    <w:p w14:paraId="01E4116A" w14:textId="490D7B76" w:rsidR="00EE3828" w:rsidRPr="00B54934" w:rsidRDefault="00EE3828" w:rsidP="00EE3828">
      <w:pPr>
        <w:pStyle w:val="Odstavecseseznamem"/>
        <w:numPr>
          <w:ilvl w:val="0"/>
          <w:numId w:val="15"/>
        </w:numPr>
        <w:rPr>
          <w:i/>
          <w:iCs/>
        </w:rPr>
      </w:pPr>
      <w:r w:rsidRPr="00B54934">
        <w:rPr>
          <w:i/>
          <w:iCs/>
        </w:rPr>
        <w:t xml:space="preserve">Navrhuje </w:t>
      </w:r>
      <w:proofErr w:type="spellStart"/>
      <w:r w:rsidRPr="00B54934">
        <w:rPr>
          <w:i/>
          <w:iCs/>
        </w:rPr>
        <w:t>kvóty</w:t>
      </w:r>
      <w:proofErr w:type="spellEnd"/>
      <w:r w:rsidRPr="00B54934">
        <w:rPr>
          <w:i/>
          <w:iCs/>
        </w:rPr>
        <w:t xml:space="preserve"> k </w:t>
      </w:r>
      <w:proofErr w:type="spellStart"/>
      <w:r w:rsidRPr="00B54934">
        <w:rPr>
          <w:i/>
          <w:iCs/>
        </w:rPr>
        <w:t>účasti</w:t>
      </w:r>
      <w:proofErr w:type="spellEnd"/>
      <w:r w:rsidRPr="00B54934">
        <w:rPr>
          <w:i/>
          <w:iCs/>
        </w:rPr>
        <w:t xml:space="preserve"> na </w:t>
      </w:r>
      <w:proofErr w:type="spellStart"/>
      <w:r w:rsidRPr="00B54934">
        <w:rPr>
          <w:i/>
          <w:iCs/>
        </w:rPr>
        <w:t>krajských</w:t>
      </w:r>
      <w:proofErr w:type="spellEnd"/>
      <w:r w:rsidRPr="00B54934">
        <w:rPr>
          <w:i/>
          <w:iCs/>
        </w:rPr>
        <w:t xml:space="preserve"> </w:t>
      </w:r>
      <w:proofErr w:type="spellStart"/>
      <w:r w:rsidRPr="00B54934">
        <w:rPr>
          <w:i/>
          <w:iCs/>
        </w:rPr>
        <w:t>přeborech</w:t>
      </w:r>
      <w:proofErr w:type="spellEnd"/>
      <w:r w:rsidRPr="00B54934">
        <w:rPr>
          <w:i/>
          <w:iCs/>
        </w:rPr>
        <w:t xml:space="preserve"> </w:t>
      </w:r>
      <w:proofErr w:type="spellStart"/>
      <w:r w:rsidRPr="00B54934">
        <w:rPr>
          <w:i/>
          <w:iCs/>
        </w:rPr>
        <w:t>mládeže</w:t>
      </w:r>
      <w:proofErr w:type="spellEnd"/>
      <w:r w:rsidRPr="00B54934">
        <w:rPr>
          <w:i/>
          <w:iCs/>
        </w:rPr>
        <w:t xml:space="preserve"> </w:t>
      </w:r>
      <w:proofErr w:type="spellStart"/>
      <w:r w:rsidRPr="00B54934">
        <w:rPr>
          <w:i/>
          <w:iCs/>
        </w:rPr>
        <w:t>jednotlivcu</w:t>
      </w:r>
      <w:proofErr w:type="spellEnd"/>
      <w:r w:rsidRPr="00B54934">
        <w:rPr>
          <w:i/>
          <w:iCs/>
        </w:rPr>
        <w:t xml:space="preserve">̊, </w:t>
      </w:r>
      <w:proofErr w:type="spellStart"/>
      <w:r w:rsidRPr="00B54934">
        <w:rPr>
          <w:i/>
          <w:iCs/>
        </w:rPr>
        <w:t>příp</w:t>
      </w:r>
      <w:proofErr w:type="spellEnd"/>
      <w:r w:rsidRPr="00B54934">
        <w:rPr>
          <w:i/>
          <w:iCs/>
        </w:rPr>
        <w:t xml:space="preserve">. i </w:t>
      </w:r>
      <w:proofErr w:type="spellStart"/>
      <w:r w:rsidRPr="00B54934">
        <w:rPr>
          <w:i/>
          <w:iCs/>
        </w:rPr>
        <w:t>družstev</w:t>
      </w:r>
      <w:proofErr w:type="spellEnd"/>
      <w:r w:rsidRPr="00B54934">
        <w:rPr>
          <w:i/>
          <w:iCs/>
        </w:rPr>
        <w:t>.</w:t>
      </w:r>
    </w:p>
    <w:p w14:paraId="257CC72E" w14:textId="3B7424CE" w:rsidR="00EE3828" w:rsidRPr="00B54934" w:rsidRDefault="00EE3828" w:rsidP="00EE3828">
      <w:pPr>
        <w:pStyle w:val="Odstavecseseznamem"/>
        <w:numPr>
          <w:ilvl w:val="0"/>
          <w:numId w:val="15"/>
        </w:numPr>
        <w:rPr>
          <w:i/>
          <w:iCs/>
        </w:rPr>
      </w:pPr>
      <w:proofErr w:type="spellStart"/>
      <w:r w:rsidRPr="00B54934">
        <w:rPr>
          <w:i/>
          <w:iCs/>
        </w:rPr>
        <w:t>Odpovída</w:t>
      </w:r>
      <w:proofErr w:type="spellEnd"/>
      <w:r w:rsidRPr="00B54934">
        <w:rPr>
          <w:i/>
          <w:iCs/>
        </w:rPr>
        <w:t xml:space="preserve">́ za provedení nominací </w:t>
      </w:r>
      <w:proofErr w:type="spellStart"/>
      <w:r w:rsidRPr="00B54934">
        <w:rPr>
          <w:i/>
          <w:iCs/>
        </w:rPr>
        <w:t>hráču</w:t>
      </w:r>
      <w:proofErr w:type="spellEnd"/>
      <w:r w:rsidRPr="00B54934">
        <w:rPr>
          <w:i/>
          <w:iCs/>
        </w:rPr>
        <w:t xml:space="preserve">̊ kraje na M-ČR </w:t>
      </w:r>
      <w:proofErr w:type="spellStart"/>
      <w:r w:rsidRPr="00B54934">
        <w:rPr>
          <w:i/>
          <w:iCs/>
        </w:rPr>
        <w:t>mládeže</w:t>
      </w:r>
      <w:proofErr w:type="spellEnd"/>
      <w:r w:rsidRPr="00B54934">
        <w:rPr>
          <w:i/>
          <w:iCs/>
        </w:rPr>
        <w:t>.</w:t>
      </w:r>
    </w:p>
    <w:p w14:paraId="7C1F11EF" w14:textId="3F86C3C8" w:rsidR="00EE3828" w:rsidRPr="004566B0" w:rsidRDefault="00EE3828" w:rsidP="00EE3828">
      <w:pPr>
        <w:pStyle w:val="Odstavecseseznamem"/>
        <w:numPr>
          <w:ilvl w:val="0"/>
          <w:numId w:val="15"/>
        </w:numPr>
      </w:pPr>
      <w:r w:rsidRPr="00B54934">
        <w:rPr>
          <w:i/>
          <w:iCs/>
        </w:rPr>
        <w:t xml:space="preserve">Spolupracuje s </w:t>
      </w:r>
      <w:proofErr w:type="spellStart"/>
      <w:r w:rsidRPr="00B54934">
        <w:rPr>
          <w:i/>
          <w:iCs/>
        </w:rPr>
        <w:t>klasifikačni</w:t>
      </w:r>
      <w:proofErr w:type="spellEnd"/>
      <w:r w:rsidRPr="00B54934">
        <w:rPr>
          <w:i/>
          <w:iCs/>
        </w:rPr>
        <w:t xml:space="preserve">́ komisí na </w:t>
      </w:r>
      <w:proofErr w:type="spellStart"/>
      <w:r w:rsidRPr="00B54934">
        <w:rPr>
          <w:i/>
          <w:iCs/>
        </w:rPr>
        <w:t>sestavováni</w:t>
      </w:r>
      <w:proofErr w:type="spellEnd"/>
      <w:r w:rsidRPr="00B54934">
        <w:rPr>
          <w:i/>
          <w:iCs/>
        </w:rPr>
        <w:t xml:space="preserve">́ </w:t>
      </w:r>
      <w:proofErr w:type="spellStart"/>
      <w:r w:rsidRPr="00B54934">
        <w:rPr>
          <w:i/>
          <w:iCs/>
        </w:rPr>
        <w:t>krajských</w:t>
      </w:r>
      <w:proofErr w:type="spellEnd"/>
      <w:r w:rsidRPr="00B54934">
        <w:rPr>
          <w:i/>
          <w:iCs/>
        </w:rPr>
        <w:t xml:space="preserve"> </w:t>
      </w:r>
      <w:proofErr w:type="spellStart"/>
      <w:r w:rsidRPr="00B54934">
        <w:rPr>
          <w:i/>
          <w:iCs/>
        </w:rPr>
        <w:t>žebříčku</w:t>
      </w:r>
      <w:proofErr w:type="spellEnd"/>
      <w:r w:rsidRPr="00B54934">
        <w:rPr>
          <w:i/>
          <w:iCs/>
        </w:rPr>
        <w:t xml:space="preserve">̊ </w:t>
      </w:r>
      <w:proofErr w:type="spellStart"/>
      <w:r w:rsidRPr="00B54934">
        <w:rPr>
          <w:i/>
          <w:iCs/>
        </w:rPr>
        <w:t>mládeže</w:t>
      </w:r>
      <w:proofErr w:type="spellEnd"/>
      <w:r w:rsidRPr="00B54934">
        <w:rPr>
          <w:i/>
          <w:iCs/>
        </w:rPr>
        <w:t>.</w:t>
      </w:r>
      <w:r w:rsidRPr="00B54934">
        <w:rPr>
          <w:i/>
          <w:iCs/>
        </w:rPr>
        <w:t xml:space="preserve"> </w:t>
      </w:r>
      <w:proofErr w:type="spellStart"/>
      <w:r w:rsidRPr="00B54934">
        <w:rPr>
          <w:i/>
          <w:iCs/>
        </w:rPr>
        <w:t>Snaži</w:t>
      </w:r>
      <w:proofErr w:type="spellEnd"/>
      <w:r w:rsidRPr="00B54934">
        <w:rPr>
          <w:i/>
          <w:iCs/>
        </w:rPr>
        <w:t xml:space="preserve">́ se </w:t>
      </w:r>
      <w:proofErr w:type="spellStart"/>
      <w:r w:rsidRPr="00B54934">
        <w:rPr>
          <w:i/>
          <w:iCs/>
        </w:rPr>
        <w:t>vytvářet</w:t>
      </w:r>
      <w:proofErr w:type="spellEnd"/>
      <w:r w:rsidRPr="00B54934">
        <w:rPr>
          <w:i/>
          <w:iCs/>
        </w:rPr>
        <w:t xml:space="preserve"> </w:t>
      </w:r>
      <w:proofErr w:type="spellStart"/>
      <w:r w:rsidRPr="00B54934">
        <w:rPr>
          <w:i/>
          <w:iCs/>
        </w:rPr>
        <w:t>podmínky</w:t>
      </w:r>
      <w:proofErr w:type="spellEnd"/>
      <w:r w:rsidRPr="00B54934">
        <w:rPr>
          <w:i/>
          <w:iCs/>
        </w:rPr>
        <w:t xml:space="preserve"> pro </w:t>
      </w:r>
      <w:proofErr w:type="spellStart"/>
      <w:r w:rsidRPr="00B54934">
        <w:rPr>
          <w:i/>
          <w:iCs/>
        </w:rPr>
        <w:t>zřizováni</w:t>
      </w:r>
      <w:proofErr w:type="spellEnd"/>
      <w:r w:rsidRPr="00B54934">
        <w:rPr>
          <w:i/>
          <w:iCs/>
        </w:rPr>
        <w:t xml:space="preserve">́ </w:t>
      </w:r>
      <w:proofErr w:type="spellStart"/>
      <w:r w:rsidRPr="00B54934">
        <w:rPr>
          <w:i/>
          <w:iCs/>
        </w:rPr>
        <w:t>krajských</w:t>
      </w:r>
      <w:proofErr w:type="spellEnd"/>
      <w:r w:rsidRPr="00B54934">
        <w:rPr>
          <w:i/>
          <w:iCs/>
        </w:rPr>
        <w:t xml:space="preserve"> </w:t>
      </w:r>
      <w:proofErr w:type="spellStart"/>
      <w:r w:rsidRPr="00B54934">
        <w:rPr>
          <w:i/>
          <w:iCs/>
        </w:rPr>
        <w:t>výběru</w:t>
      </w:r>
      <w:proofErr w:type="spellEnd"/>
      <w:r w:rsidRPr="00B54934">
        <w:rPr>
          <w:i/>
          <w:iCs/>
        </w:rPr>
        <w:t xml:space="preserve">̊ </w:t>
      </w:r>
      <w:proofErr w:type="spellStart"/>
      <w:r w:rsidRPr="00B54934">
        <w:rPr>
          <w:i/>
          <w:iCs/>
        </w:rPr>
        <w:t>mládeže</w:t>
      </w:r>
      <w:proofErr w:type="spellEnd"/>
      <w:r w:rsidRPr="00B54934">
        <w:rPr>
          <w:i/>
          <w:iCs/>
        </w:rPr>
        <w:t xml:space="preserve"> a pro </w:t>
      </w:r>
      <w:proofErr w:type="spellStart"/>
      <w:r w:rsidRPr="00B54934">
        <w:rPr>
          <w:i/>
          <w:iCs/>
        </w:rPr>
        <w:t>jejichčinnost</w:t>
      </w:r>
      <w:proofErr w:type="spellEnd"/>
      <w:r w:rsidRPr="00B54934">
        <w:rPr>
          <w:i/>
          <w:iCs/>
        </w:rPr>
        <w:t>.</w:t>
      </w:r>
      <w:r w:rsidRPr="00B54934">
        <w:rPr>
          <w:rStyle w:val="Znakapoznpodarou"/>
          <w:i/>
          <w:iCs/>
        </w:rPr>
        <w:footnoteReference w:id="48"/>
      </w:r>
      <w:r w:rsidRPr="004566B0">
        <w:br/>
      </w:r>
      <w:r w:rsidRPr="004566B0">
        <w:br/>
      </w:r>
      <w:r w:rsidRPr="004566B0">
        <w:t>Mezi další</w:t>
      </w:r>
      <w:r w:rsidRPr="004566B0">
        <w:rPr>
          <w:i/>
          <w:iCs/>
        </w:rPr>
        <w:t xml:space="preserve"> </w:t>
      </w:r>
      <w:r w:rsidRPr="004566B0">
        <w:t xml:space="preserve">úkoly KM </w:t>
      </w:r>
      <w:r w:rsidRPr="004566B0">
        <w:t xml:space="preserve">ZKSST </w:t>
      </w:r>
      <w:r w:rsidRPr="004566B0">
        <w:t>budou patřit i úkoly jiného úseku (klasifikačního) podle směrnice ČAST č. 1/2005:</w:t>
      </w:r>
      <w:r w:rsidRPr="004566B0">
        <w:br/>
      </w:r>
    </w:p>
    <w:p w14:paraId="7F3C62A0" w14:textId="0E0108E8" w:rsidR="00EE3828" w:rsidRPr="004566B0" w:rsidRDefault="00EE3828" w:rsidP="00EE3828">
      <w:pPr>
        <w:pStyle w:val="Odstavecseseznamem"/>
        <w:numPr>
          <w:ilvl w:val="0"/>
          <w:numId w:val="15"/>
        </w:numPr>
      </w:pPr>
      <w:r w:rsidRPr="004566B0">
        <w:rPr>
          <w:i/>
          <w:iCs/>
        </w:rPr>
        <w:t xml:space="preserve">Má za úkol vypracování a zveřejnění zásad tvorby a sestavování krajských žebříčků </w:t>
      </w:r>
      <w:r w:rsidRPr="004566B0">
        <w:rPr>
          <w:i/>
          <w:iCs/>
        </w:rPr>
        <w:t>mládeže</w:t>
      </w:r>
      <w:r w:rsidRPr="004566B0">
        <w:rPr>
          <w:rStyle w:val="Znakapoznpodarou"/>
          <w:i/>
          <w:iCs/>
        </w:rPr>
        <w:footnoteReference w:id="49"/>
      </w:r>
      <w:r w:rsidRPr="004566B0">
        <w:rPr>
          <w:i/>
          <w:iCs/>
        </w:rPr>
        <w:br/>
      </w:r>
      <w:r w:rsidRPr="004566B0">
        <w:rPr>
          <w:i/>
          <w:iCs/>
        </w:rPr>
        <w:br/>
      </w:r>
      <w:r w:rsidRPr="004566B0">
        <w:t>Mezi další úkoly KM ZKSST bude patřit:</w:t>
      </w:r>
      <w:r w:rsidRPr="004566B0">
        <w:br/>
      </w:r>
    </w:p>
    <w:p w14:paraId="1F911280" w14:textId="14566C81" w:rsidR="00EE3828" w:rsidRPr="004566B0" w:rsidRDefault="00EE3828" w:rsidP="00EE3828">
      <w:pPr>
        <w:pStyle w:val="Odstavecseseznamem"/>
        <w:numPr>
          <w:ilvl w:val="0"/>
          <w:numId w:val="15"/>
        </w:numPr>
      </w:pPr>
      <w:r w:rsidRPr="004566B0">
        <w:rPr>
          <w:i/>
          <w:iCs/>
        </w:rPr>
        <w:t>Organizace krajské akademie stolního tenisu. Pořádání soustředění, výběr hráčů, uzavírání smluv s trenéry KAST.</w:t>
      </w:r>
    </w:p>
    <w:p w14:paraId="45DF6ABB" w14:textId="1180C6C7" w:rsidR="00EE3828" w:rsidRPr="004566B0" w:rsidRDefault="00EE3828" w:rsidP="00EE3828">
      <w:pPr>
        <w:pStyle w:val="Odstavecseseznamem"/>
        <w:numPr>
          <w:ilvl w:val="0"/>
          <w:numId w:val="15"/>
        </w:numPr>
      </w:pPr>
      <w:r w:rsidRPr="004566B0">
        <w:rPr>
          <w:i/>
          <w:iCs/>
        </w:rPr>
        <w:t>Organizace krajských bodovacích turnajů mládeže a krajských přeborů mládeže.</w:t>
      </w:r>
    </w:p>
    <w:p w14:paraId="77E646C6" w14:textId="504A02EC" w:rsidR="00EE3828" w:rsidRPr="004566B0" w:rsidRDefault="00EE3828" w:rsidP="00EE3828">
      <w:pPr>
        <w:pStyle w:val="Odstavecseseznamem"/>
        <w:numPr>
          <w:ilvl w:val="0"/>
          <w:numId w:val="15"/>
        </w:numPr>
      </w:pPr>
      <w:r w:rsidRPr="004566B0">
        <w:rPr>
          <w:i/>
          <w:iCs/>
        </w:rPr>
        <w:t>Udělování pořádkových pokut oddílům, jež nemají aktivní mládež podle SŘ a směrnice ZKSST.</w:t>
      </w:r>
    </w:p>
    <w:p w14:paraId="117AC429" w14:textId="69F00D62" w:rsidR="00EE3828" w:rsidRPr="004566B0" w:rsidRDefault="00EE3828" w:rsidP="00EE3828">
      <w:pPr>
        <w:pStyle w:val="Odstavecseseznamem"/>
        <w:numPr>
          <w:ilvl w:val="0"/>
          <w:numId w:val="15"/>
        </w:numPr>
      </w:pPr>
      <w:r w:rsidRPr="004566B0">
        <w:rPr>
          <w:i/>
          <w:iCs/>
        </w:rPr>
        <w:t>Nákup spotřebního materiálu a věcných cen včetně pohárů a medailí.</w:t>
      </w:r>
    </w:p>
    <w:p w14:paraId="72511FEE" w14:textId="183D4312" w:rsidR="00EE3828" w:rsidRPr="004566B0" w:rsidRDefault="00EE3828" w:rsidP="00EE3828">
      <w:pPr>
        <w:pStyle w:val="Odstavecseseznamem"/>
        <w:numPr>
          <w:ilvl w:val="0"/>
          <w:numId w:val="15"/>
        </w:numPr>
      </w:pPr>
      <w:r w:rsidRPr="004566B0">
        <w:rPr>
          <w:i/>
          <w:iCs/>
        </w:rPr>
        <w:t>Připravuje materiály pro žádosti o dotace pro výkonný výbor.</w:t>
      </w:r>
    </w:p>
    <w:p w14:paraId="19564774" w14:textId="77777777" w:rsidR="00EE3828" w:rsidRPr="004566B0" w:rsidRDefault="00EE3828" w:rsidP="00EE3828"/>
    <w:p w14:paraId="44959FF5" w14:textId="520A1A62" w:rsidR="00EE3828" w:rsidRPr="004566B0" w:rsidRDefault="00EE3828" w:rsidP="00EE3828">
      <w:r w:rsidRPr="004566B0">
        <w:t xml:space="preserve">VV ZKSST stanoví úkoly </w:t>
      </w:r>
      <w:r w:rsidRPr="004566B0">
        <w:t>KM</w:t>
      </w:r>
      <w:r w:rsidRPr="004566B0">
        <w:t xml:space="preserve"> ZKSST následovně:</w:t>
      </w:r>
    </w:p>
    <w:p w14:paraId="3B264143" w14:textId="77777777" w:rsidR="00EE3828" w:rsidRPr="004566B0" w:rsidRDefault="00EE3828" w:rsidP="00EE3828"/>
    <w:tbl>
      <w:tblPr>
        <w:tblStyle w:val="Mkatabulky"/>
        <w:tblW w:w="0" w:type="auto"/>
        <w:tblLook w:val="04A0" w:firstRow="1" w:lastRow="0" w:firstColumn="1" w:lastColumn="0" w:noHBand="0" w:noVBand="1"/>
      </w:tblPr>
      <w:tblGrid>
        <w:gridCol w:w="4531"/>
        <w:gridCol w:w="4531"/>
      </w:tblGrid>
      <w:tr w:rsidR="00EE3828" w:rsidRPr="004566B0" w14:paraId="7887EC88" w14:textId="77777777" w:rsidTr="000520B4">
        <w:tc>
          <w:tcPr>
            <w:tcW w:w="4531" w:type="dxa"/>
          </w:tcPr>
          <w:p w14:paraId="45A27737" w14:textId="77777777" w:rsidR="00EE3828" w:rsidRPr="004566B0" w:rsidRDefault="00EE3828" w:rsidP="000520B4">
            <w:pPr>
              <w:jc w:val="center"/>
            </w:pPr>
            <w:r w:rsidRPr="004566B0">
              <w:t>Období</w:t>
            </w:r>
          </w:p>
        </w:tc>
        <w:tc>
          <w:tcPr>
            <w:tcW w:w="4531" w:type="dxa"/>
          </w:tcPr>
          <w:p w14:paraId="04C44496" w14:textId="1DDABB4D" w:rsidR="00EE3828" w:rsidRPr="004566B0" w:rsidRDefault="00EE3828" w:rsidP="000520B4">
            <w:pPr>
              <w:jc w:val="center"/>
            </w:pPr>
            <w:r w:rsidRPr="004566B0">
              <w:t xml:space="preserve">Úkoly </w:t>
            </w:r>
            <w:r w:rsidR="00B54934">
              <w:t>KM</w:t>
            </w:r>
          </w:p>
        </w:tc>
      </w:tr>
      <w:tr w:rsidR="00EE3828" w:rsidRPr="004566B0" w14:paraId="09D171E9" w14:textId="77777777" w:rsidTr="000520B4">
        <w:tc>
          <w:tcPr>
            <w:tcW w:w="4531" w:type="dxa"/>
          </w:tcPr>
          <w:p w14:paraId="118A0689" w14:textId="77777777" w:rsidR="00EE3828" w:rsidRPr="004566B0" w:rsidRDefault="00EE3828" w:rsidP="000520B4">
            <w:r w:rsidRPr="004566B0">
              <w:t xml:space="preserve">Červen </w:t>
            </w:r>
            <w:proofErr w:type="gramStart"/>
            <w:r w:rsidRPr="004566B0">
              <w:t>2025 – květen</w:t>
            </w:r>
            <w:proofErr w:type="gramEnd"/>
            <w:r w:rsidRPr="004566B0">
              <w:t xml:space="preserve"> 2026</w:t>
            </w:r>
          </w:p>
        </w:tc>
        <w:tc>
          <w:tcPr>
            <w:tcW w:w="4531" w:type="dxa"/>
          </w:tcPr>
          <w:p w14:paraId="7729633F" w14:textId="6E7FC6C3" w:rsidR="00EE3828" w:rsidRPr="004566B0" w:rsidRDefault="00EE3828" w:rsidP="000520B4">
            <w:r w:rsidRPr="004566B0">
              <w:t xml:space="preserve">Všechny body </w:t>
            </w:r>
            <w:r w:rsidR="00C93937" w:rsidRPr="004566B0">
              <w:t>s</w:t>
            </w:r>
            <w:r w:rsidRPr="004566B0">
              <w:t xml:space="preserve"> výjimkou bodu 2 a změnou v bodu 3 (Navrhuje kvóty k účasti na krajských přeborech družstev) a v bodu 5 (KM sestavuje krajské žebříčky mládeže. </w:t>
            </w:r>
            <w:proofErr w:type="spellStart"/>
            <w:r w:rsidRPr="004566B0">
              <w:t>Snaži</w:t>
            </w:r>
            <w:proofErr w:type="spellEnd"/>
            <w:r w:rsidRPr="004566B0">
              <w:t xml:space="preserve">́ se </w:t>
            </w:r>
            <w:proofErr w:type="spellStart"/>
            <w:r w:rsidRPr="004566B0">
              <w:t>vytvářet</w:t>
            </w:r>
            <w:proofErr w:type="spellEnd"/>
            <w:r w:rsidRPr="004566B0">
              <w:t xml:space="preserve"> </w:t>
            </w:r>
            <w:proofErr w:type="spellStart"/>
            <w:r w:rsidRPr="004566B0">
              <w:t>podmínky</w:t>
            </w:r>
            <w:proofErr w:type="spellEnd"/>
            <w:r w:rsidRPr="004566B0">
              <w:t xml:space="preserve"> pro </w:t>
            </w:r>
            <w:proofErr w:type="spellStart"/>
            <w:r w:rsidRPr="004566B0">
              <w:t>zřizováni</w:t>
            </w:r>
            <w:proofErr w:type="spellEnd"/>
            <w:r w:rsidRPr="004566B0">
              <w:t xml:space="preserve">́ </w:t>
            </w:r>
            <w:proofErr w:type="spellStart"/>
            <w:r w:rsidRPr="004566B0">
              <w:t>krajských</w:t>
            </w:r>
            <w:proofErr w:type="spellEnd"/>
            <w:r w:rsidRPr="004566B0">
              <w:t xml:space="preserve"> </w:t>
            </w:r>
            <w:proofErr w:type="spellStart"/>
            <w:r w:rsidRPr="004566B0">
              <w:t>výběru</w:t>
            </w:r>
            <w:proofErr w:type="spellEnd"/>
            <w:r w:rsidRPr="004566B0">
              <w:t xml:space="preserve">̊ </w:t>
            </w:r>
            <w:proofErr w:type="spellStart"/>
            <w:r w:rsidRPr="004566B0">
              <w:t>mládeže</w:t>
            </w:r>
            <w:proofErr w:type="spellEnd"/>
            <w:r w:rsidRPr="004566B0">
              <w:t xml:space="preserve"> a pro jejich</w:t>
            </w:r>
            <w:r w:rsidRPr="004566B0">
              <w:t xml:space="preserve"> </w:t>
            </w:r>
            <w:proofErr w:type="spellStart"/>
            <w:r w:rsidRPr="004566B0">
              <w:t>činnost</w:t>
            </w:r>
            <w:proofErr w:type="spellEnd"/>
            <w:r w:rsidRPr="004566B0">
              <w:t>).</w:t>
            </w:r>
          </w:p>
        </w:tc>
      </w:tr>
      <w:tr w:rsidR="00EE3828" w:rsidRPr="004566B0" w14:paraId="0C251A66" w14:textId="77777777" w:rsidTr="000520B4">
        <w:tc>
          <w:tcPr>
            <w:tcW w:w="4531" w:type="dxa"/>
          </w:tcPr>
          <w:p w14:paraId="430B9B3C" w14:textId="77777777" w:rsidR="00EE3828" w:rsidRPr="004566B0" w:rsidRDefault="00EE3828" w:rsidP="000520B4">
            <w:r w:rsidRPr="004566B0">
              <w:t xml:space="preserve">Červen </w:t>
            </w:r>
            <w:proofErr w:type="gramStart"/>
            <w:r w:rsidRPr="004566B0">
              <w:t>2026 – květen</w:t>
            </w:r>
            <w:proofErr w:type="gramEnd"/>
            <w:r w:rsidRPr="004566B0">
              <w:t xml:space="preserve"> 2027</w:t>
            </w:r>
          </w:p>
        </w:tc>
        <w:tc>
          <w:tcPr>
            <w:tcW w:w="4531" w:type="dxa"/>
          </w:tcPr>
          <w:p w14:paraId="2F4F315A" w14:textId="75520661" w:rsidR="00EE3828" w:rsidRPr="004566B0" w:rsidRDefault="00EE3828" w:rsidP="000520B4">
            <w:r w:rsidRPr="004566B0">
              <w:t>Stejně jako v předešlém období</w:t>
            </w:r>
            <w:r w:rsidRPr="004566B0">
              <w:t xml:space="preserve"> s výjimkou v bodu 3 (Stejně jako ve směrnici ČAST č. 1/2005).</w:t>
            </w:r>
          </w:p>
        </w:tc>
      </w:tr>
      <w:tr w:rsidR="00EE3828" w:rsidRPr="004566B0" w14:paraId="3A36BC8A" w14:textId="77777777" w:rsidTr="000520B4">
        <w:tc>
          <w:tcPr>
            <w:tcW w:w="4531" w:type="dxa"/>
          </w:tcPr>
          <w:p w14:paraId="06726039" w14:textId="77777777" w:rsidR="00EE3828" w:rsidRPr="004566B0" w:rsidRDefault="00EE3828" w:rsidP="000520B4">
            <w:r w:rsidRPr="004566B0">
              <w:t xml:space="preserve">Červen </w:t>
            </w:r>
            <w:proofErr w:type="gramStart"/>
            <w:r w:rsidRPr="004566B0">
              <w:t>2027 – květen</w:t>
            </w:r>
            <w:proofErr w:type="gramEnd"/>
            <w:r w:rsidRPr="004566B0">
              <w:t xml:space="preserve"> 2028</w:t>
            </w:r>
          </w:p>
        </w:tc>
        <w:tc>
          <w:tcPr>
            <w:tcW w:w="4531" w:type="dxa"/>
          </w:tcPr>
          <w:p w14:paraId="6CE221C7" w14:textId="77777777" w:rsidR="00EE3828" w:rsidRPr="004566B0" w:rsidRDefault="00EE3828" w:rsidP="000520B4">
            <w:r w:rsidRPr="004566B0">
              <w:t>Stejně jako v předešlém období s výjimkou v bodu 2 stejně jako v směrnice ČAST č. 1/2005).</w:t>
            </w:r>
          </w:p>
        </w:tc>
      </w:tr>
      <w:tr w:rsidR="00EE3828" w:rsidRPr="004566B0" w14:paraId="5F29118F" w14:textId="77777777" w:rsidTr="000520B4">
        <w:tc>
          <w:tcPr>
            <w:tcW w:w="4531" w:type="dxa"/>
          </w:tcPr>
          <w:p w14:paraId="60EBCDAD" w14:textId="77777777" w:rsidR="00EE3828" w:rsidRPr="004566B0" w:rsidRDefault="00EE3828" w:rsidP="000520B4">
            <w:r w:rsidRPr="004566B0">
              <w:t xml:space="preserve">Červen </w:t>
            </w:r>
            <w:proofErr w:type="gramStart"/>
            <w:r w:rsidRPr="004566B0">
              <w:t>2028 – květen</w:t>
            </w:r>
            <w:proofErr w:type="gramEnd"/>
            <w:r w:rsidRPr="004566B0">
              <w:t xml:space="preserve"> 2029</w:t>
            </w:r>
          </w:p>
        </w:tc>
        <w:tc>
          <w:tcPr>
            <w:tcW w:w="4531" w:type="dxa"/>
          </w:tcPr>
          <w:p w14:paraId="513E53FE" w14:textId="78F8A154" w:rsidR="00EE3828" w:rsidRPr="004566B0" w:rsidRDefault="00EE3828" w:rsidP="000520B4">
            <w:r w:rsidRPr="004566B0">
              <w:t xml:space="preserve">Stejně jako v předešlém období s výjimkou v bodu </w:t>
            </w:r>
            <w:r w:rsidRPr="004566B0">
              <w:t>1 (</w:t>
            </w:r>
            <w:proofErr w:type="spellStart"/>
            <w:r w:rsidRPr="004566B0">
              <w:t>Zabezpečuje</w:t>
            </w:r>
            <w:proofErr w:type="spellEnd"/>
            <w:r w:rsidRPr="004566B0">
              <w:t xml:space="preserve"> </w:t>
            </w:r>
            <w:proofErr w:type="spellStart"/>
            <w:r w:rsidRPr="004566B0">
              <w:t>krajska</w:t>
            </w:r>
            <w:proofErr w:type="spellEnd"/>
            <w:r w:rsidRPr="004566B0">
              <w:t xml:space="preserve">́ kola </w:t>
            </w:r>
            <w:proofErr w:type="spellStart"/>
            <w:r w:rsidRPr="004566B0">
              <w:t>nemistrovských</w:t>
            </w:r>
            <w:proofErr w:type="spellEnd"/>
            <w:r w:rsidRPr="004566B0">
              <w:t xml:space="preserve"> </w:t>
            </w:r>
            <w:proofErr w:type="spellStart"/>
            <w:r w:rsidRPr="004566B0">
              <w:t>soutěži</w:t>
            </w:r>
            <w:proofErr w:type="spellEnd"/>
            <w:r w:rsidRPr="004566B0">
              <w:t xml:space="preserve">́ podle pokynů k </w:t>
            </w:r>
            <w:proofErr w:type="spellStart"/>
            <w:r w:rsidRPr="004566B0">
              <w:t>soutěži</w:t>
            </w:r>
            <w:proofErr w:type="spellEnd"/>
            <w:r w:rsidRPr="004566B0">
              <w:t xml:space="preserve">, pokud bude tato </w:t>
            </w:r>
            <w:proofErr w:type="spellStart"/>
            <w:r w:rsidRPr="004566B0">
              <w:t>soutěz</w:t>
            </w:r>
            <w:proofErr w:type="spellEnd"/>
            <w:r w:rsidRPr="004566B0">
              <w:t xml:space="preserve">̌ KM ČAST </w:t>
            </w:r>
            <w:proofErr w:type="spellStart"/>
            <w:r w:rsidRPr="004566B0">
              <w:t>vypsána</w:t>
            </w:r>
            <w:proofErr w:type="spellEnd"/>
            <w:r w:rsidRPr="004566B0">
              <w:t>).</w:t>
            </w:r>
          </w:p>
        </w:tc>
      </w:tr>
    </w:tbl>
    <w:p w14:paraId="1755DCF6" w14:textId="77777777" w:rsidR="00EE3828" w:rsidRPr="004566B0" w:rsidRDefault="00EE3828" w:rsidP="00EE3828"/>
    <w:p w14:paraId="5702E82A" w14:textId="77777777" w:rsidR="00EE3828" w:rsidRPr="004566B0" w:rsidRDefault="00EE3828" w:rsidP="00EE3828">
      <w:pPr>
        <w:rPr>
          <w:b/>
          <w:bCs/>
        </w:rPr>
      </w:pPr>
      <w:r w:rsidRPr="004566B0">
        <w:rPr>
          <w:b/>
          <w:bCs/>
        </w:rPr>
        <w:t>Opatření</w:t>
      </w:r>
    </w:p>
    <w:p w14:paraId="25917B2F" w14:textId="77777777" w:rsidR="00EE3828" w:rsidRPr="004566B0" w:rsidRDefault="00EE3828" w:rsidP="00EE3828">
      <w:pPr>
        <w:rPr>
          <w:b/>
          <w:bCs/>
        </w:rPr>
      </w:pPr>
    </w:p>
    <w:p w14:paraId="592F9170" w14:textId="0AFC43CC" w:rsidR="00EE3828" w:rsidRPr="004566B0" w:rsidRDefault="00EE3828" w:rsidP="00EE3828">
      <w:r w:rsidRPr="004566B0">
        <w:t xml:space="preserve">Výkonný výbor vypíše výběrové řízení na </w:t>
      </w:r>
      <w:r w:rsidRPr="004566B0">
        <w:t>předsedu</w:t>
      </w:r>
      <w:r w:rsidRPr="004566B0">
        <w:t xml:space="preserve"> </w:t>
      </w:r>
      <w:r w:rsidRPr="004566B0">
        <w:t>KM</w:t>
      </w:r>
      <w:r w:rsidRPr="004566B0">
        <w:t xml:space="preserve"> ZKSST na svém prvním jednání po konferenci ZKSST v roce 2025.</w:t>
      </w:r>
      <w:r w:rsidRPr="004566B0">
        <w:rPr>
          <w:rStyle w:val="Znakapoznpodarou"/>
        </w:rPr>
        <w:footnoteReference w:id="50"/>
      </w:r>
    </w:p>
    <w:p w14:paraId="10EB6DF3" w14:textId="77777777" w:rsidR="00EE3828" w:rsidRPr="004566B0" w:rsidRDefault="00EE3828" w:rsidP="00EE3828"/>
    <w:tbl>
      <w:tblPr>
        <w:tblStyle w:val="Mkatabulky"/>
        <w:tblW w:w="0" w:type="auto"/>
        <w:tblLook w:val="04A0" w:firstRow="1" w:lastRow="0" w:firstColumn="1" w:lastColumn="0" w:noHBand="0" w:noVBand="1"/>
      </w:tblPr>
      <w:tblGrid>
        <w:gridCol w:w="4531"/>
        <w:gridCol w:w="4531"/>
      </w:tblGrid>
      <w:tr w:rsidR="00EE3828" w:rsidRPr="004566B0" w14:paraId="1C337390" w14:textId="77777777" w:rsidTr="000520B4">
        <w:tc>
          <w:tcPr>
            <w:tcW w:w="4531" w:type="dxa"/>
          </w:tcPr>
          <w:p w14:paraId="32E5CB36" w14:textId="77777777" w:rsidR="00EE3828" w:rsidRPr="004566B0" w:rsidRDefault="00EE3828" w:rsidP="000520B4">
            <w:pPr>
              <w:jc w:val="center"/>
            </w:pPr>
            <w:r w:rsidRPr="004566B0">
              <w:t>Dopad na rozpočet ZKSST</w:t>
            </w:r>
          </w:p>
        </w:tc>
        <w:tc>
          <w:tcPr>
            <w:tcW w:w="4531" w:type="dxa"/>
          </w:tcPr>
          <w:p w14:paraId="34B1987B" w14:textId="01E2B14B" w:rsidR="00EE3828" w:rsidRPr="004566B0" w:rsidRDefault="00EE3828" w:rsidP="000520B4">
            <w:pPr>
              <w:jc w:val="center"/>
            </w:pPr>
            <w:r w:rsidRPr="004566B0">
              <w:t>Dopad na oddíly</w:t>
            </w:r>
            <w:r w:rsidR="00C93937" w:rsidRPr="004566B0">
              <w:t xml:space="preserve">, </w:t>
            </w:r>
            <w:r w:rsidRPr="004566B0">
              <w:t>hráče</w:t>
            </w:r>
            <w:r w:rsidR="00C93937" w:rsidRPr="004566B0">
              <w:t xml:space="preserve"> a trenéry</w:t>
            </w:r>
          </w:p>
        </w:tc>
      </w:tr>
      <w:tr w:rsidR="00EE3828" w:rsidRPr="004566B0" w14:paraId="1B773B24" w14:textId="77777777" w:rsidTr="000520B4">
        <w:tc>
          <w:tcPr>
            <w:tcW w:w="4531" w:type="dxa"/>
          </w:tcPr>
          <w:p w14:paraId="7CE51CB9" w14:textId="71AB1B85" w:rsidR="00EE3828" w:rsidRPr="004566B0" w:rsidRDefault="00EE3828" w:rsidP="000520B4">
            <w:pPr>
              <w:jc w:val="center"/>
            </w:pPr>
            <w:r w:rsidRPr="004566B0">
              <w:t xml:space="preserve">Rozpočet KM je popsán v kapitolách </w:t>
            </w:r>
            <w:proofErr w:type="gramStart"/>
            <w:r w:rsidRPr="004566B0">
              <w:t>300 – 372</w:t>
            </w:r>
            <w:proofErr w:type="gramEnd"/>
            <w:r w:rsidRPr="004566B0">
              <w:t>. Mezi výdaje KM patří výplata DPP předsedy KM, daně FÚ, soustředění mládeže, KAST, organizace turnajů mládeže, nákup spotřebního materiálu, podpora talentovaných hráčů na mimo krajských akcích</w:t>
            </w:r>
            <w:r w:rsidRPr="004566B0">
              <w:t xml:space="preserve"> </w:t>
            </w:r>
            <w:r w:rsidRPr="004566B0">
              <w:t xml:space="preserve">a dotace oddílům za mládež. Mezi příjmy KM </w:t>
            </w:r>
            <w:proofErr w:type="gramStart"/>
            <w:r w:rsidRPr="004566B0">
              <w:t>patří</w:t>
            </w:r>
            <w:proofErr w:type="gramEnd"/>
            <w:r w:rsidRPr="004566B0">
              <w:t xml:space="preserve"> spolufinancování ČAST a dotace od Zlínského kraje. Celkové výdaje KM na sezónu 2025/2026 jsou stanoveny na 454 672 Kč, na období 6/</w:t>
            </w:r>
            <w:proofErr w:type="gramStart"/>
            <w:r w:rsidRPr="004566B0">
              <w:t>2026 – 12</w:t>
            </w:r>
            <w:proofErr w:type="gramEnd"/>
            <w:r w:rsidRPr="004566B0">
              <w:t>/2027 na 680 583 Kč, na rok 2028 na 528 672 Kč</w:t>
            </w:r>
            <w:r w:rsidR="004566B0" w:rsidRPr="004566B0">
              <w:t xml:space="preserve"> a na rok 2029 na 549 622 Kč.</w:t>
            </w:r>
          </w:p>
        </w:tc>
        <w:tc>
          <w:tcPr>
            <w:tcW w:w="4531" w:type="dxa"/>
          </w:tcPr>
          <w:p w14:paraId="7C8BD4FF" w14:textId="79C19BF4" w:rsidR="00EE3828" w:rsidRPr="004566B0" w:rsidRDefault="00EE3828" w:rsidP="000520B4">
            <w:r w:rsidRPr="004566B0">
              <w:t xml:space="preserve">Toto opatření bude mít pozitivní </w:t>
            </w:r>
            <w:r w:rsidR="00B54934">
              <w:t xml:space="preserve">dopad </w:t>
            </w:r>
            <w:r w:rsidRPr="004566B0">
              <w:t>na oddíly s aktivní mládeží. Pro talentovanou mládež budou připraveny každý rok dvě soustředění a také možnost trénovat pod vedením trenéry KAST během celé sezóny. Pro ty nejlepší mladé hráče zde bude příspěvek na startovné na BTM a příspěvek na ubytování a cestu na MČR mládeže.</w:t>
            </w:r>
            <w:r w:rsidR="00C93937" w:rsidRPr="004566B0">
              <w:t xml:space="preserve"> KM ZKSST vybere 3 trenéry KAST.</w:t>
            </w:r>
          </w:p>
        </w:tc>
      </w:tr>
    </w:tbl>
    <w:p w14:paraId="2CD3ED15" w14:textId="4940BB1F" w:rsidR="00EE3828" w:rsidRPr="004566B0" w:rsidRDefault="00EE3828" w:rsidP="00EE3828"/>
    <w:p w14:paraId="74E1C81A" w14:textId="5C8FF492" w:rsidR="00EE3828" w:rsidRPr="004566B0" w:rsidRDefault="00D315D8" w:rsidP="00D02F9C">
      <w:pPr>
        <w:pStyle w:val="Nadpis3"/>
        <w:rPr>
          <w:rFonts w:ascii="Times New Roman" w:hAnsi="Times New Roman" w:cs="Times New Roman"/>
        </w:rPr>
      </w:pPr>
      <w:bookmarkStart w:id="14" w:name="_Toc158898609"/>
      <w:r>
        <w:rPr>
          <w:rFonts w:ascii="Times New Roman" w:hAnsi="Times New Roman" w:cs="Times New Roman"/>
        </w:rPr>
        <w:t>2.</w:t>
      </w:r>
      <w:r w:rsidR="00EE3828" w:rsidRPr="004566B0">
        <w:rPr>
          <w:rFonts w:ascii="Times New Roman" w:hAnsi="Times New Roman" w:cs="Times New Roman"/>
        </w:rPr>
        <w:t>3</w:t>
      </w:r>
      <w:r>
        <w:rPr>
          <w:rFonts w:ascii="Times New Roman" w:hAnsi="Times New Roman" w:cs="Times New Roman"/>
        </w:rPr>
        <w:t>.</w:t>
      </w:r>
      <w:r w:rsidR="00EE3828" w:rsidRPr="004566B0">
        <w:rPr>
          <w:rFonts w:ascii="Times New Roman" w:hAnsi="Times New Roman" w:cs="Times New Roman"/>
        </w:rPr>
        <w:t xml:space="preserve"> Komise rozhodčích</w:t>
      </w:r>
      <w:bookmarkEnd w:id="14"/>
    </w:p>
    <w:p w14:paraId="51E377D6" w14:textId="77777777" w:rsidR="00EE3828" w:rsidRPr="004566B0" w:rsidRDefault="00EE3828" w:rsidP="00EE3828"/>
    <w:p w14:paraId="4C35254D" w14:textId="4B0817B4" w:rsidR="00EE3828" w:rsidRPr="004566B0" w:rsidRDefault="00EE3828" w:rsidP="00EE3828">
      <w:r w:rsidRPr="004566B0">
        <w:t xml:space="preserve">Mezi úkoly KR </w:t>
      </w:r>
      <w:proofErr w:type="gramStart"/>
      <w:r w:rsidRPr="004566B0">
        <w:t>patří</w:t>
      </w:r>
      <w:proofErr w:type="gramEnd"/>
      <w:r w:rsidRPr="004566B0">
        <w:t xml:space="preserve"> podle směrnice </w:t>
      </w:r>
      <w:r w:rsidR="00C93937" w:rsidRPr="004566B0">
        <w:t>ČAST č. 1/2005:</w:t>
      </w:r>
    </w:p>
    <w:p w14:paraId="6F7904FB" w14:textId="77777777" w:rsidR="00C93937" w:rsidRPr="004566B0" w:rsidRDefault="00C93937" w:rsidP="00EE3828"/>
    <w:p w14:paraId="578DE87E" w14:textId="4DE2BC83" w:rsidR="00C93937" w:rsidRPr="004566B0" w:rsidRDefault="00C93937" w:rsidP="00C93937">
      <w:pPr>
        <w:pStyle w:val="Odstavecseseznamem"/>
        <w:numPr>
          <w:ilvl w:val="0"/>
          <w:numId w:val="22"/>
        </w:numPr>
        <w:rPr>
          <w:i/>
          <w:iCs/>
        </w:rPr>
      </w:pPr>
      <w:proofErr w:type="spellStart"/>
      <w:r w:rsidRPr="004566B0">
        <w:rPr>
          <w:i/>
          <w:iCs/>
        </w:rPr>
        <w:t>Provádi</w:t>
      </w:r>
      <w:proofErr w:type="spellEnd"/>
      <w:r w:rsidRPr="004566B0">
        <w:rPr>
          <w:i/>
          <w:iCs/>
        </w:rPr>
        <w:t xml:space="preserve">́ delegace </w:t>
      </w:r>
      <w:proofErr w:type="spellStart"/>
      <w:r w:rsidRPr="004566B0">
        <w:rPr>
          <w:i/>
          <w:iCs/>
        </w:rPr>
        <w:t>rozhodčích</w:t>
      </w:r>
      <w:proofErr w:type="spellEnd"/>
      <w:r w:rsidRPr="004566B0">
        <w:rPr>
          <w:i/>
          <w:iCs/>
        </w:rPr>
        <w:t xml:space="preserve"> na </w:t>
      </w:r>
      <w:proofErr w:type="spellStart"/>
      <w:r w:rsidRPr="004566B0">
        <w:rPr>
          <w:i/>
          <w:iCs/>
        </w:rPr>
        <w:t>jednorázove</w:t>
      </w:r>
      <w:proofErr w:type="spellEnd"/>
      <w:r w:rsidRPr="004566B0">
        <w:rPr>
          <w:i/>
          <w:iCs/>
        </w:rPr>
        <w:t xml:space="preserve">́ i </w:t>
      </w:r>
      <w:proofErr w:type="spellStart"/>
      <w:r w:rsidRPr="004566B0">
        <w:rPr>
          <w:i/>
          <w:iCs/>
        </w:rPr>
        <w:t>dlouhodobe</w:t>
      </w:r>
      <w:proofErr w:type="spellEnd"/>
      <w:r w:rsidRPr="004566B0">
        <w:rPr>
          <w:i/>
          <w:iCs/>
        </w:rPr>
        <w:t xml:space="preserve">́ </w:t>
      </w:r>
      <w:proofErr w:type="spellStart"/>
      <w:r w:rsidRPr="004566B0">
        <w:rPr>
          <w:i/>
          <w:iCs/>
        </w:rPr>
        <w:t>soutěže</w:t>
      </w:r>
      <w:proofErr w:type="spellEnd"/>
      <w:r w:rsidRPr="004566B0">
        <w:rPr>
          <w:i/>
          <w:iCs/>
        </w:rPr>
        <w:t xml:space="preserve"> v kraji.</w:t>
      </w:r>
    </w:p>
    <w:p w14:paraId="49454B7F" w14:textId="1E3AFE03" w:rsidR="00C93937" w:rsidRPr="004566B0" w:rsidRDefault="00C93937" w:rsidP="00C93937">
      <w:pPr>
        <w:pStyle w:val="Odstavecseseznamem"/>
        <w:numPr>
          <w:ilvl w:val="0"/>
          <w:numId w:val="22"/>
        </w:numPr>
        <w:rPr>
          <w:i/>
          <w:iCs/>
        </w:rPr>
      </w:pPr>
      <w:r w:rsidRPr="004566B0">
        <w:rPr>
          <w:i/>
          <w:iCs/>
        </w:rPr>
        <w:t xml:space="preserve">Kontroluje účast </w:t>
      </w:r>
      <w:proofErr w:type="spellStart"/>
      <w:r w:rsidRPr="004566B0">
        <w:rPr>
          <w:i/>
          <w:iCs/>
        </w:rPr>
        <w:t>rozhodčích</w:t>
      </w:r>
      <w:proofErr w:type="spellEnd"/>
      <w:r w:rsidRPr="004566B0">
        <w:rPr>
          <w:i/>
          <w:iCs/>
        </w:rPr>
        <w:t xml:space="preserve"> a vyhodnocuje jejich </w:t>
      </w:r>
      <w:proofErr w:type="spellStart"/>
      <w:r w:rsidRPr="004566B0">
        <w:rPr>
          <w:i/>
          <w:iCs/>
        </w:rPr>
        <w:t>činnost</w:t>
      </w:r>
      <w:proofErr w:type="spellEnd"/>
      <w:r w:rsidRPr="004566B0">
        <w:rPr>
          <w:i/>
          <w:iCs/>
        </w:rPr>
        <w:t xml:space="preserve">, </w:t>
      </w:r>
      <w:proofErr w:type="spellStart"/>
      <w:r w:rsidRPr="004566B0">
        <w:rPr>
          <w:i/>
          <w:iCs/>
        </w:rPr>
        <w:t>projednáva</w:t>
      </w:r>
      <w:proofErr w:type="spellEnd"/>
      <w:r w:rsidRPr="004566B0">
        <w:rPr>
          <w:i/>
          <w:iCs/>
        </w:rPr>
        <w:t>́ nedostatky a</w:t>
      </w:r>
      <w:r w:rsidRPr="004566B0">
        <w:rPr>
          <w:i/>
          <w:iCs/>
        </w:rPr>
        <w:t xml:space="preserve"> </w:t>
      </w:r>
      <w:r w:rsidRPr="004566B0">
        <w:rPr>
          <w:i/>
          <w:iCs/>
        </w:rPr>
        <w:t xml:space="preserve">navrhuje VV KSST </w:t>
      </w:r>
      <w:proofErr w:type="spellStart"/>
      <w:r w:rsidRPr="004566B0">
        <w:rPr>
          <w:i/>
          <w:iCs/>
        </w:rPr>
        <w:t>opatřeni</w:t>
      </w:r>
      <w:proofErr w:type="spellEnd"/>
      <w:r w:rsidRPr="004566B0">
        <w:rPr>
          <w:i/>
          <w:iCs/>
        </w:rPr>
        <w:t>́.</w:t>
      </w:r>
    </w:p>
    <w:p w14:paraId="026E1DAF" w14:textId="26E4AA02" w:rsidR="00C93937" w:rsidRPr="004566B0" w:rsidRDefault="00C93937" w:rsidP="00C93937">
      <w:pPr>
        <w:pStyle w:val="Odstavecseseznamem"/>
        <w:numPr>
          <w:ilvl w:val="0"/>
          <w:numId w:val="22"/>
        </w:numPr>
        <w:rPr>
          <w:i/>
          <w:iCs/>
        </w:rPr>
      </w:pPr>
      <w:proofErr w:type="spellStart"/>
      <w:r w:rsidRPr="004566B0">
        <w:rPr>
          <w:i/>
          <w:iCs/>
        </w:rPr>
        <w:t>Pořáda</w:t>
      </w:r>
      <w:proofErr w:type="spellEnd"/>
      <w:r w:rsidRPr="004566B0">
        <w:rPr>
          <w:i/>
          <w:iCs/>
        </w:rPr>
        <w:t xml:space="preserve">́ </w:t>
      </w:r>
      <w:proofErr w:type="spellStart"/>
      <w:r w:rsidRPr="004566B0">
        <w:rPr>
          <w:i/>
          <w:iCs/>
        </w:rPr>
        <w:t>školeni</w:t>
      </w:r>
      <w:proofErr w:type="spellEnd"/>
      <w:r w:rsidRPr="004566B0">
        <w:rPr>
          <w:i/>
          <w:iCs/>
        </w:rPr>
        <w:t xml:space="preserve">́ a </w:t>
      </w:r>
      <w:proofErr w:type="spellStart"/>
      <w:r w:rsidRPr="004566B0">
        <w:rPr>
          <w:i/>
          <w:iCs/>
        </w:rPr>
        <w:t>semináře</w:t>
      </w:r>
      <w:proofErr w:type="spellEnd"/>
      <w:r w:rsidRPr="004566B0">
        <w:rPr>
          <w:i/>
          <w:iCs/>
        </w:rPr>
        <w:t xml:space="preserve"> </w:t>
      </w:r>
      <w:proofErr w:type="spellStart"/>
      <w:r w:rsidRPr="004566B0">
        <w:rPr>
          <w:i/>
          <w:iCs/>
        </w:rPr>
        <w:t>rozhodčích</w:t>
      </w:r>
      <w:proofErr w:type="spellEnd"/>
      <w:r w:rsidRPr="004566B0">
        <w:rPr>
          <w:i/>
          <w:iCs/>
        </w:rPr>
        <w:t xml:space="preserve"> licence C.</w:t>
      </w:r>
    </w:p>
    <w:p w14:paraId="55756E2E" w14:textId="3B06BFD8" w:rsidR="00C93937" w:rsidRPr="004566B0" w:rsidRDefault="00C93937" w:rsidP="00C93937">
      <w:pPr>
        <w:pStyle w:val="Odstavecseseznamem"/>
        <w:numPr>
          <w:ilvl w:val="0"/>
          <w:numId w:val="22"/>
        </w:numPr>
        <w:rPr>
          <w:i/>
          <w:iCs/>
        </w:rPr>
      </w:pPr>
      <w:proofErr w:type="spellStart"/>
      <w:r w:rsidRPr="004566B0">
        <w:rPr>
          <w:i/>
          <w:iCs/>
        </w:rPr>
        <w:t>Uděluje</w:t>
      </w:r>
      <w:proofErr w:type="spellEnd"/>
      <w:r w:rsidRPr="004566B0">
        <w:rPr>
          <w:i/>
          <w:iCs/>
        </w:rPr>
        <w:t xml:space="preserve"> licence C podle </w:t>
      </w:r>
      <w:proofErr w:type="spellStart"/>
      <w:r w:rsidRPr="004566B0">
        <w:rPr>
          <w:i/>
          <w:iCs/>
        </w:rPr>
        <w:t>směrnice</w:t>
      </w:r>
      <w:proofErr w:type="spellEnd"/>
      <w:r w:rsidRPr="004566B0">
        <w:rPr>
          <w:i/>
          <w:iCs/>
        </w:rPr>
        <w:t xml:space="preserve"> </w:t>
      </w:r>
      <w:proofErr w:type="spellStart"/>
      <w:r w:rsidRPr="004566B0">
        <w:rPr>
          <w:i/>
          <w:iCs/>
        </w:rPr>
        <w:t>Výkonného</w:t>
      </w:r>
      <w:proofErr w:type="spellEnd"/>
      <w:r w:rsidRPr="004566B0">
        <w:rPr>
          <w:i/>
          <w:iCs/>
        </w:rPr>
        <w:t xml:space="preserve"> </w:t>
      </w:r>
      <w:proofErr w:type="spellStart"/>
      <w:r w:rsidRPr="004566B0">
        <w:rPr>
          <w:i/>
          <w:iCs/>
        </w:rPr>
        <w:t>výboru</w:t>
      </w:r>
      <w:proofErr w:type="spellEnd"/>
      <w:r w:rsidRPr="004566B0">
        <w:rPr>
          <w:i/>
          <w:iCs/>
        </w:rPr>
        <w:t xml:space="preserve"> ČAST.</w:t>
      </w:r>
    </w:p>
    <w:p w14:paraId="41077E91" w14:textId="17D9221B" w:rsidR="00C93937" w:rsidRPr="004566B0" w:rsidRDefault="00C93937" w:rsidP="00C93937">
      <w:pPr>
        <w:pStyle w:val="Odstavecseseznamem"/>
        <w:numPr>
          <w:ilvl w:val="0"/>
          <w:numId w:val="22"/>
        </w:numPr>
        <w:rPr>
          <w:i/>
          <w:iCs/>
        </w:rPr>
      </w:pPr>
      <w:r w:rsidRPr="004566B0">
        <w:rPr>
          <w:i/>
          <w:iCs/>
        </w:rPr>
        <w:t xml:space="preserve">Vede </w:t>
      </w:r>
      <w:proofErr w:type="spellStart"/>
      <w:r w:rsidRPr="004566B0">
        <w:rPr>
          <w:i/>
          <w:iCs/>
        </w:rPr>
        <w:t>aktuálni</w:t>
      </w:r>
      <w:proofErr w:type="spellEnd"/>
      <w:r w:rsidRPr="004566B0">
        <w:rPr>
          <w:i/>
          <w:iCs/>
        </w:rPr>
        <w:t xml:space="preserve">́ evidenci </w:t>
      </w:r>
      <w:proofErr w:type="spellStart"/>
      <w:r w:rsidRPr="004566B0">
        <w:rPr>
          <w:i/>
          <w:iCs/>
        </w:rPr>
        <w:t>rozhodčích</w:t>
      </w:r>
      <w:proofErr w:type="spellEnd"/>
      <w:r w:rsidRPr="004566B0">
        <w:rPr>
          <w:i/>
          <w:iCs/>
        </w:rPr>
        <w:t xml:space="preserve"> licence C v kraji, </w:t>
      </w:r>
      <w:proofErr w:type="spellStart"/>
      <w:r w:rsidRPr="004566B0">
        <w:rPr>
          <w:i/>
          <w:iCs/>
        </w:rPr>
        <w:t>včetne</w:t>
      </w:r>
      <w:proofErr w:type="spellEnd"/>
      <w:r w:rsidRPr="004566B0">
        <w:rPr>
          <w:i/>
          <w:iCs/>
        </w:rPr>
        <w:t xml:space="preserve">̌ evidence </w:t>
      </w:r>
      <w:proofErr w:type="spellStart"/>
      <w:r w:rsidRPr="004566B0">
        <w:rPr>
          <w:i/>
          <w:iCs/>
        </w:rPr>
        <w:t>rozhodčích</w:t>
      </w:r>
      <w:proofErr w:type="spellEnd"/>
      <w:r w:rsidRPr="004566B0">
        <w:rPr>
          <w:i/>
          <w:iCs/>
        </w:rPr>
        <w:t xml:space="preserve"> </w:t>
      </w:r>
      <w:r w:rsidRPr="004566B0">
        <w:rPr>
          <w:i/>
          <w:iCs/>
        </w:rPr>
        <w:t xml:space="preserve">licence M, A </w:t>
      </w:r>
      <w:proofErr w:type="spellStart"/>
      <w:r w:rsidRPr="004566B0">
        <w:rPr>
          <w:i/>
          <w:iCs/>
        </w:rPr>
        <w:t>a</w:t>
      </w:r>
      <w:proofErr w:type="spellEnd"/>
      <w:r w:rsidRPr="004566B0">
        <w:rPr>
          <w:i/>
          <w:iCs/>
        </w:rPr>
        <w:t xml:space="preserve"> B.</w:t>
      </w:r>
    </w:p>
    <w:p w14:paraId="2E519100" w14:textId="03A4F8D1" w:rsidR="00C93937" w:rsidRPr="004566B0" w:rsidRDefault="00C93937" w:rsidP="00C93937">
      <w:pPr>
        <w:pStyle w:val="Odstavecseseznamem"/>
        <w:numPr>
          <w:ilvl w:val="0"/>
          <w:numId w:val="22"/>
        </w:numPr>
        <w:rPr>
          <w:i/>
          <w:iCs/>
        </w:rPr>
      </w:pPr>
      <w:proofErr w:type="spellStart"/>
      <w:r w:rsidRPr="004566B0">
        <w:rPr>
          <w:i/>
          <w:iCs/>
        </w:rPr>
        <w:t>Může</w:t>
      </w:r>
      <w:proofErr w:type="spellEnd"/>
      <w:r w:rsidRPr="004566B0">
        <w:rPr>
          <w:i/>
          <w:iCs/>
        </w:rPr>
        <w:t xml:space="preserve"> navrhovat </w:t>
      </w:r>
      <w:proofErr w:type="spellStart"/>
      <w:r w:rsidRPr="004566B0">
        <w:rPr>
          <w:i/>
          <w:iCs/>
        </w:rPr>
        <w:t>rozhodči</w:t>
      </w:r>
      <w:proofErr w:type="spellEnd"/>
      <w:r w:rsidRPr="004566B0">
        <w:rPr>
          <w:i/>
          <w:iCs/>
        </w:rPr>
        <w:t xml:space="preserve">́ na </w:t>
      </w:r>
      <w:proofErr w:type="spellStart"/>
      <w:r w:rsidRPr="004566B0">
        <w:rPr>
          <w:i/>
          <w:iCs/>
        </w:rPr>
        <w:t>školeni</w:t>
      </w:r>
      <w:proofErr w:type="spellEnd"/>
      <w:r w:rsidRPr="004566B0">
        <w:rPr>
          <w:i/>
          <w:iCs/>
        </w:rPr>
        <w:t xml:space="preserve">́ </w:t>
      </w:r>
      <w:proofErr w:type="spellStart"/>
      <w:r w:rsidRPr="004566B0">
        <w:rPr>
          <w:i/>
          <w:iCs/>
        </w:rPr>
        <w:t>vyšších</w:t>
      </w:r>
      <w:proofErr w:type="spellEnd"/>
      <w:r w:rsidRPr="004566B0">
        <w:rPr>
          <w:i/>
          <w:iCs/>
        </w:rPr>
        <w:t xml:space="preserve"> </w:t>
      </w:r>
      <w:proofErr w:type="spellStart"/>
      <w:r w:rsidRPr="004566B0">
        <w:rPr>
          <w:i/>
          <w:iCs/>
        </w:rPr>
        <w:t>stupňu</w:t>
      </w:r>
      <w:proofErr w:type="spellEnd"/>
      <w:r w:rsidRPr="004566B0">
        <w:rPr>
          <w:i/>
          <w:iCs/>
        </w:rPr>
        <w:t xml:space="preserve">̊, </w:t>
      </w:r>
      <w:proofErr w:type="spellStart"/>
      <w:r w:rsidRPr="004566B0">
        <w:rPr>
          <w:i/>
          <w:iCs/>
        </w:rPr>
        <w:t>případne</w:t>
      </w:r>
      <w:proofErr w:type="spellEnd"/>
      <w:r w:rsidRPr="004566B0">
        <w:rPr>
          <w:i/>
          <w:iCs/>
        </w:rPr>
        <w:t xml:space="preserve">̌ na </w:t>
      </w:r>
      <w:proofErr w:type="spellStart"/>
      <w:r w:rsidRPr="004566B0">
        <w:rPr>
          <w:i/>
          <w:iCs/>
        </w:rPr>
        <w:t>rozhodováni</w:t>
      </w:r>
      <w:proofErr w:type="spellEnd"/>
      <w:r w:rsidRPr="004566B0">
        <w:rPr>
          <w:i/>
          <w:iCs/>
        </w:rPr>
        <w:t>́ (nebo</w:t>
      </w:r>
      <w:r w:rsidRPr="004566B0">
        <w:rPr>
          <w:i/>
          <w:iCs/>
        </w:rPr>
        <w:t xml:space="preserve"> </w:t>
      </w:r>
      <w:r w:rsidRPr="004566B0">
        <w:rPr>
          <w:i/>
          <w:iCs/>
        </w:rPr>
        <w:t xml:space="preserve">na </w:t>
      </w:r>
      <w:proofErr w:type="spellStart"/>
      <w:r w:rsidRPr="004566B0">
        <w:rPr>
          <w:i/>
          <w:iCs/>
        </w:rPr>
        <w:t>nedelegováni</w:t>
      </w:r>
      <w:proofErr w:type="spellEnd"/>
      <w:r w:rsidRPr="004566B0">
        <w:rPr>
          <w:i/>
          <w:iCs/>
        </w:rPr>
        <w:t xml:space="preserve">́) k </w:t>
      </w:r>
      <w:proofErr w:type="spellStart"/>
      <w:r w:rsidRPr="004566B0">
        <w:rPr>
          <w:i/>
          <w:iCs/>
        </w:rPr>
        <w:t>vyšším</w:t>
      </w:r>
      <w:proofErr w:type="spellEnd"/>
      <w:r w:rsidRPr="004566B0">
        <w:rPr>
          <w:i/>
          <w:iCs/>
        </w:rPr>
        <w:t xml:space="preserve"> </w:t>
      </w:r>
      <w:proofErr w:type="spellStart"/>
      <w:r w:rsidRPr="004566B0">
        <w:rPr>
          <w:i/>
          <w:iCs/>
        </w:rPr>
        <w:t>soutěžím</w:t>
      </w:r>
      <w:proofErr w:type="spellEnd"/>
      <w:r w:rsidRPr="004566B0">
        <w:rPr>
          <w:i/>
          <w:iCs/>
        </w:rPr>
        <w:t>.</w:t>
      </w:r>
    </w:p>
    <w:p w14:paraId="0A34881E" w14:textId="1F2D38E2" w:rsidR="00C93937" w:rsidRPr="004566B0" w:rsidRDefault="00C93937" w:rsidP="00C93937">
      <w:pPr>
        <w:pStyle w:val="Odstavecseseznamem"/>
        <w:numPr>
          <w:ilvl w:val="0"/>
          <w:numId w:val="22"/>
        </w:numPr>
        <w:rPr>
          <w:i/>
          <w:iCs/>
        </w:rPr>
      </w:pPr>
      <w:r w:rsidRPr="004566B0">
        <w:rPr>
          <w:i/>
          <w:iCs/>
        </w:rPr>
        <w:t xml:space="preserve">Sleduje </w:t>
      </w:r>
      <w:proofErr w:type="spellStart"/>
      <w:r w:rsidRPr="004566B0">
        <w:rPr>
          <w:i/>
          <w:iCs/>
        </w:rPr>
        <w:t>změny</w:t>
      </w:r>
      <w:proofErr w:type="spellEnd"/>
      <w:r w:rsidRPr="004566B0">
        <w:rPr>
          <w:i/>
          <w:iCs/>
        </w:rPr>
        <w:t xml:space="preserve"> pravidel a </w:t>
      </w:r>
      <w:proofErr w:type="spellStart"/>
      <w:r w:rsidRPr="004566B0">
        <w:rPr>
          <w:i/>
          <w:iCs/>
        </w:rPr>
        <w:t>zabezpečuje</w:t>
      </w:r>
      <w:proofErr w:type="spellEnd"/>
      <w:r w:rsidRPr="004566B0">
        <w:rPr>
          <w:i/>
          <w:iCs/>
        </w:rPr>
        <w:t xml:space="preserve"> jejich </w:t>
      </w:r>
      <w:proofErr w:type="spellStart"/>
      <w:r w:rsidRPr="004566B0">
        <w:rPr>
          <w:i/>
          <w:iCs/>
        </w:rPr>
        <w:t>přenos</w:t>
      </w:r>
      <w:proofErr w:type="spellEnd"/>
      <w:r w:rsidRPr="004566B0">
        <w:rPr>
          <w:i/>
          <w:iCs/>
        </w:rPr>
        <w:t xml:space="preserve"> </w:t>
      </w:r>
      <w:proofErr w:type="spellStart"/>
      <w:r w:rsidRPr="004566B0">
        <w:rPr>
          <w:i/>
          <w:iCs/>
        </w:rPr>
        <w:t>rozhodčím</w:t>
      </w:r>
      <w:proofErr w:type="spellEnd"/>
      <w:r w:rsidRPr="004566B0">
        <w:rPr>
          <w:i/>
          <w:iCs/>
        </w:rPr>
        <w:t xml:space="preserve"> licence C v kraji.</w:t>
      </w:r>
    </w:p>
    <w:p w14:paraId="40B52ED3" w14:textId="5555F549" w:rsidR="00C93937" w:rsidRPr="004566B0" w:rsidRDefault="00C93937" w:rsidP="00C93937">
      <w:pPr>
        <w:pStyle w:val="Odstavecseseznamem"/>
        <w:numPr>
          <w:ilvl w:val="0"/>
          <w:numId w:val="22"/>
        </w:numPr>
        <w:rPr>
          <w:i/>
          <w:iCs/>
        </w:rPr>
      </w:pPr>
      <w:r w:rsidRPr="004566B0">
        <w:rPr>
          <w:i/>
          <w:iCs/>
        </w:rPr>
        <w:t xml:space="preserve">V </w:t>
      </w:r>
      <w:proofErr w:type="spellStart"/>
      <w:r w:rsidRPr="004566B0">
        <w:rPr>
          <w:i/>
          <w:iCs/>
        </w:rPr>
        <w:t>případe</w:t>
      </w:r>
      <w:proofErr w:type="spellEnd"/>
      <w:r w:rsidRPr="004566B0">
        <w:rPr>
          <w:i/>
          <w:iCs/>
        </w:rPr>
        <w:t xml:space="preserve">̌ </w:t>
      </w:r>
      <w:proofErr w:type="spellStart"/>
      <w:r w:rsidRPr="004566B0">
        <w:rPr>
          <w:i/>
          <w:iCs/>
        </w:rPr>
        <w:t>potřeby</w:t>
      </w:r>
      <w:proofErr w:type="spellEnd"/>
      <w:r w:rsidRPr="004566B0">
        <w:rPr>
          <w:i/>
          <w:iCs/>
        </w:rPr>
        <w:t xml:space="preserve"> </w:t>
      </w:r>
      <w:proofErr w:type="spellStart"/>
      <w:r w:rsidRPr="004566B0">
        <w:rPr>
          <w:i/>
          <w:iCs/>
        </w:rPr>
        <w:t>napomáha</w:t>
      </w:r>
      <w:proofErr w:type="spellEnd"/>
      <w:r w:rsidRPr="004566B0">
        <w:rPr>
          <w:i/>
          <w:iCs/>
        </w:rPr>
        <w:t xml:space="preserve">́ </w:t>
      </w:r>
      <w:proofErr w:type="spellStart"/>
      <w:r w:rsidRPr="004566B0">
        <w:rPr>
          <w:i/>
          <w:iCs/>
        </w:rPr>
        <w:t>regionálním</w:t>
      </w:r>
      <w:proofErr w:type="spellEnd"/>
      <w:r w:rsidRPr="004566B0">
        <w:rPr>
          <w:i/>
          <w:iCs/>
        </w:rPr>
        <w:t xml:space="preserve"> </w:t>
      </w:r>
      <w:proofErr w:type="spellStart"/>
      <w:r w:rsidRPr="004566B0">
        <w:rPr>
          <w:i/>
          <w:iCs/>
        </w:rPr>
        <w:t>svazům</w:t>
      </w:r>
      <w:proofErr w:type="spellEnd"/>
      <w:r w:rsidRPr="004566B0">
        <w:rPr>
          <w:i/>
          <w:iCs/>
        </w:rPr>
        <w:t xml:space="preserve"> se </w:t>
      </w:r>
      <w:proofErr w:type="spellStart"/>
      <w:r w:rsidRPr="004566B0">
        <w:rPr>
          <w:i/>
          <w:iCs/>
        </w:rPr>
        <w:t>zabezpečováním</w:t>
      </w:r>
      <w:proofErr w:type="spellEnd"/>
      <w:r w:rsidRPr="004566B0">
        <w:rPr>
          <w:i/>
          <w:iCs/>
        </w:rPr>
        <w:t xml:space="preserve"> </w:t>
      </w:r>
      <w:proofErr w:type="spellStart"/>
      <w:r w:rsidRPr="004566B0">
        <w:rPr>
          <w:i/>
          <w:iCs/>
        </w:rPr>
        <w:t>rozhodčích</w:t>
      </w:r>
      <w:proofErr w:type="spellEnd"/>
      <w:r w:rsidRPr="004566B0">
        <w:rPr>
          <w:i/>
          <w:iCs/>
        </w:rPr>
        <w:t xml:space="preserve"> na</w:t>
      </w:r>
      <w:r w:rsidRPr="004566B0">
        <w:rPr>
          <w:i/>
          <w:iCs/>
        </w:rPr>
        <w:t xml:space="preserve"> </w:t>
      </w:r>
      <w:proofErr w:type="spellStart"/>
      <w:r w:rsidRPr="004566B0">
        <w:rPr>
          <w:i/>
          <w:iCs/>
        </w:rPr>
        <w:t>mimořádne</w:t>
      </w:r>
      <w:proofErr w:type="spellEnd"/>
      <w:r w:rsidRPr="004566B0">
        <w:rPr>
          <w:i/>
          <w:iCs/>
        </w:rPr>
        <w:t xml:space="preserve">̌ </w:t>
      </w:r>
      <w:proofErr w:type="spellStart"/>
      <w:r w:rsidRPr="004566B0">
        <w:rPr>
          <w:i/>
          <w:iCs/>
        </w:rPr>
        <w:t>rozsáhle</w:t>
      </w:r>
      <w:proofErr w:type="spellEnd"/>
      <w:r w:rsidRPr="004566B0">
        <w:rPr>
          <w:i/>
          <w:iCs/>
        </w:rPr>
        <w:t>́ akce v regionu.</w:t>
      </w:r>
    </w:p>
    <w:p w14:paraId="55AE83C9" w14:textId="5D024C74" w:rsidR="00C93937" w:rsidRPr="004566B0" w:rsidRDefault="00C93937" w:rsidP="00C93937">
      <w:pPr>
        <w:pStyle w:val="Odstavecseseznamem"/>
        <w:numPr>
          <w:ilvl w:val="0"/>
          <w:numId w:val="22"/>
        </w:numPr>
        <w:rPr>
          <w:i/>
          <w:iCs/>
        </w:rPr>
      </w:pPr>
      <w:r w:rsidRPr="004566B0">
        <w:rPr>
          <w:i/>
          <w:iCs/>
        </w:rPr>
        <w:t xml:space="preserve">Kontroluje </w:t>
      </w:r>
      <w:proofErr w:type="spellStart"/>
      <w:r w:rsidRPr="004566B0">
        <w:rPr>
          <w:i/>
          <w:iCs/>
        </w:rPr>
        <w:t>plněni</w:t>
      </w:r>
      <w:proofErr w:type="spellEnd"/>
      <w:r w:rsidRPr="004566B0">
        <w:rPr>
          <w:i/>
          <w:iCs/>
        </w:rPr>
        <w:t xml:space="preserve">́ </w:t>
      </w:r>
      <w:proofErr w:type="spellStart"/>
      <w:r w:rsidRPr="004566B0">
        <w:rPr>
          <w:i/>
          <w:iCs/>
        </w:rPr>
        <w:t>podmínek</w:t>
      </w:r>
      <w:proofErr w:type="spellEnd"/>
      <w:r w:rsidRPr="004566B0">
        <w:rPr>
          <w:i/>
          <w:iCs/>
        </w:rPr>
        <w:t xml:space="preserve"> pro účast v </w:t>
      </w:r>
      <w:proofErr w:type="spellStart"/>
      <w:r w:rsidRPr="004566B0">
        <w:rPr>
          <w:i/>
          <w:iCs/>
        </w:rPr>
        <w:t>soutěžích</w:t>
      </w:r>
      <w:proofErr w:type="spellEnd"/>
      <w:r w:rsidRPr="004566B0">
        <w:rPr>
          <w:i/>
          <w:iCs/>
        </w:rPr>
        <w:t xml:space="preserve"> </w:t>
      </w:r>
      <w:proofErr w:type="spellStart"/>
      <w:r w:rsidRPr="004566B0">
        <w:rPr>
          <w:i/>
          <w:iCs/>
        </w:rPr>
        <w:t>družstev</w:t>
      </w:r>
      <w:proofErr w:type="spellEnd"/>
      <w:r w:rsidRPr="004566B0">
        <w:rPr>
          <w:i/>
          <w:iCs/>
        </w:rPr>
        <w:t xml:space="preserve"> </w:t>
      </w:r>
      <w:proofErr w:type="spellStart"/>
      <w:r w:rsidRPr="004566B0">
        <w:rPr>
          <w:i/>
          <w:iCs/>
        </w:rPr>
        <w:t>dospělých</w:t>
      </w:r>
      <w:proofErr w:type="spellEnd"/>
      <w:r w:rsidRPr="004566B0">
        <w:rPr>
          <w:i/>
          <w:iCs/>
        </w:rPr>
        <w:t xml:space="preserve"> dle čl.326.01</w:t>
      </w:r>
      <w:r w:rsidRPr="004566B0">
        <w:rPr>
          <w:i/>
          <w:iCs/>
        </w:rPr>
        <w:t xml:space="preserve"> </w:t>
      </w:r>
      <w:r w:rsidRPr="004566B0">
        <w:rPr>
          <w:i/>
          <w:iCs/>
        </w:rPr>
        <w:t xml:space="preserve">SŘ </w:t>
      </w:r>
      <w:proofErr w:type="spellStart"/>
      <w:r w:rsidRPr="004566B0">
        <w:rPr>
          <w:i/>
          <w:iCs/>
        </w:rPr>
        <w:t>podmínka</w:t>
      </w:r>
      <w:proofErr w:type="spellEnd"/>
      <w:r w:rsidRPr="004566B0">
        <w:rPr>
          <w:i/>
          <w:iCs/>
        </w:rPr>
        <w:t xml:space="preserve"> </w:t>
      </w:r>
      <w:proofErr w:type="spellStart"/>
      <w:r w:rsidRPr="004566B0">
        <w:rPr>
          <w:i/>
          <w:iCs/>
        </w:rPr>
        <w:t>kvalifikovaných</w:t>
      </w:r>
      <w:proofErr w:type="spellEnd"/>
      <w:r w:rsidRPr="004566B0">
        <w:rPr>
          <w:i/>
          <w:iCs/>
        </w:rPr>
        <w:t xml:space="preserve"> </w:t>
      </w:r>
      <w:proofErr w:type="spellStart"/>
      <w:r w:rsidRPr="004566B0">
        <w:rPr>
          <w:i/>
          <w:iCs/>
        </w:rPr>
        <w:t>rozhodčích</w:t>
      </w:r>
      <w:proofErr w:type="spellEnd"/>
      <w:r w:rsidRPr="004566B0">
        <w:rPr>
          <w:i/>
          <w:iCs/>
        </w:rPr>
        <w:t xml:space="preserve"> v </w:t>
      </w:r>
      <w:proofErr w:type="spellStart"/>
      <w:r w:rsidRPr="004566B0">
        <w:rPr>
          <w:i/>
          <w:iCs/>
        </w:rPr>
        <w:t>oddíle</w:t>
      </w:r>
      <w:proofErr w:type="spellEnd"/>
      <w:r w:rsidRPr="004566B0">
        <w:rPr>
          <w:i/>
          <w:iCs/>
        </w:rPr>
        <w:t xml:space="preserve">, </w:t>
      </w:r>
      <w:proofErr w:type="spellStart"/>
      <w:r w:rsidRPr="004566B0">
        <w:rPr>
          <w:i/>
          <w:iCs/>
        </w:rPr>
        <w:t>jehoz</w:t>
      </w:r>
      <w:proofErr w:type="spellEnd"/>
      <w:r w:rsidRPr="004566B0">
        <w:rPr>
          <w:i/>
          <w:iCs/>
        </w:rPr>
        <w:t xml:space="preserve">̌ </w:t>
      </w:r>
      <w:proofErr w:type="spellStart"/>
      <w:r w:rsidRPr="004566B0">
        <w:rPr>
          <w:i/>
          <w:iCs/>
        </w:rPr>
        <w:t>družstvo</w:t>
      </w:r>
      <w:proofErr w:type="spellEnd"/>
      <w:r w:rsidRPr="004566B0">
        <w:rPr>
          <w:i/>
          <w:iCs/>
        </w:rPr>
        <w:t xml:space="preserve">(a) startuje(í) v </w:t>
      </w:r>
      <w:proofErr w:type="spellStart"/>
      <w:r w:rsidRPr="004566B0">
        <w:rPr>
          <w:i/>
          <w:iCs/>
        </w:rPr>
        <w:t>přeboru</w:t>
      </w:r>
      <w:proofErr w:type="spellEnd"/>
      <w:r w:rsidRPr="004566B0">
        <w:rPr>
          <w:i/>
          <w:iCs/>
        </w:rPr>
        <w:t xml:space="preserve"> kraje. Ve </w:t>
      </w:r>
      <w:proofErr w:type="spellStart"/>
      <w:r w:rsidRPr="004566B0">
        <w:rPr>
          <w:i/>
          <w:iCs/>
        </w:rPr>
        <w:t>spolupráci</w:t>
      </w:r>
      <w:proofErr w:type="spellEnd"/>
      <w:r w:rsidRPr="004566B0">
        <w:rPr>
          <w:i/>
          <w:iCs/>
        </w:rPr>
        <w:t xml:space="preserve"> s STK navrhuje </w:t>
      </w:r>
      <w:proofErr w:type="spellStart"/>
      <w:r w:rsidRPr="004566B0">
        <w:rPr>
          <w:i/>
          <w:iCs/>
        </w:rPr>
        <w:t>opatřeni</w:t>
      </w:r>
      <w:proofErr w:type="spellEnd"/>
      <w:r w:rsidRPr="004566B0">
        <w:rPr>
          <w:i/>
          <w:iCs/>
        </w:rPr>
        <w:t xml:space="preserve">́ z </w:t>
      </w:r>
      <w:proofErr w:type="spellStart"/>
      <w:r w:rsidRPr="004566B0">
        <w:rPr>
          <w:i/>
          <w:iCs/>
        </w:rPr>
        <w:t>nedodržováni</w:t>
      </w:r>
      <w:proofErr w:type="spellEnd"/>
      <w:r w:rsidRPr="004566B0">
        <w:rPr>
          <w:i/>
          <w:iCs/>
        </w:rPr>
        <w:t xml:space="preserve">́ tohoto </w:t>
      </w:r>
      <w:proofErr w:type="spellStart"/>
      <w:r w:rsidRPr="004566B0">
        <w:rPr>
          <w:i/>
          <w:iCs/>
        </w:rPr>
        <w:t>předpisu</w:t>
      </w:r>
      <w:proofErr w:type="spellEnd"/>
      <w:r w:rsidRPr="004566B0">
        <w:rPr>
          <w:i/>
          <w:iCs/>
        </w:rPr>
        <w:t>.</w:t>
      </w:r>
      <w:r w:rsidRPr="004566B0">
        <w:rPr>
          <w:rStyle w:val="Znakapoznpodarou"/>
          <w:i/>
          <w:iCs/>
        </w:rPr>
        <w:footnoteReference w:id="51"/>
      </w:r>
    </w:p>
    <w:p w14:paraId="189BF8BA" w14:textId="77777777" w:rsidR="00C93937" w:rsidRPr="004566B0" w:rsidRDefault="00C93937" w:rsidP="00C93937"/>
    <w:p w14:paraId="04A89C17" w14:textId="09A66813" w:rsidR="00C93937" w:rsidRPr="004566B0" w:rsidRDefault="00C93937" w:rsidP="00C93937">
      <w:r w:rsidRPr="004566B0">
        <w:t>VV ZKSST stanoví úkoly KR následovně: Všechny body se změnou v bodě 3, 4, 5 a 7 (licence K) v bodě 8 (pouze do 5/2028) a bodě 9 (čl. 322.01 SŘ).</w:t>
      </w:r>
    </w:p>
    <w:p w14:paraId="4723A5F3" w14:textId="77777777" w:rsidR="00C93937" w:rsidRPr="004566B0" w:rsidRDefault="00C93937" w:rsidP="00C93937"/>
    <w:p w14:paraId="2FA74654" w14:textId="77777777" w:rsidR="00C93937" w:rsidRPr="004566B0" w:rsidRDefault="00C93937" w:rsidP="00C93937">
      <w:pPr>
        <w:rPr>
          <w:b/>
          <w:bCs/>
        </w:rPr>
      </w:pPr>
      <w:r w:rsidRPr="004566B0">
        <w:rPr>
          <w:b/>
          <w:bCs/>
        </w:rPr>
        <w:lastRenderedPageBreak/>
        <w:t>Opatření</w:t>
      </w:r>
    </w:p>
    <w:p w14:paraId="3F41D7E9" w14:textId="77777777" w:rsidR="00C93937" w:rsidRPr="004566B0" w:rsidRDefault="00C93937" w:rsidP="00C93937">
      <w:pPr>
        <w:rPr>
          <w:b/>
          <w:bCs/>
        </w:rPr>
      </w:pPr>
    </w:p>
    <w:p w14:paraId="5C04E5DA" w14:textId="35ECEB0E" w:rsidR="00C93937" w:rsidRPr="004566B0" w:rsidRDefault="00C93937" w:rsidP="00C93937">
      <w:r w:rsidRPr="004566B0">
        <w:t xml:space="preserve">Výkonný výbor vypíše výběrové řízení na předsedu </w:t>
      </w:r>
      <w:r w:rsidRPr="004566B0">
        <w:t>KR</w:t>
      </w:r>
      <w:r w:rsidRPr="004566B0">
        <w:t xml:space="preserve"> ZKSST na svém prvním jednání po konferenci ZKSST v roce 2025.</w:t>
      </w:r>
      <w:r w:rsidRPr="004566B0">
        <w:rPr>
          <w:rStyle w:val="Znakapoznpodarou"/>
        </w:rPr>
        <w:footnoteReference w:id="52"/>
      </w:r>
    </w:p>
    <w:p w14:paraId="42F2BEBA" w14:textId="77777777" w:rsidR="00C93937" w:rsidRPr="004566B0" w:rsidRDefault="00C93937" w:rsidP="00C93937"/>
    <w:tbl>
      <w:tblPr>
        <w:tblStyle w:val="Mkatabulky"/>
        <w:tblW w:w="0" w:type="auto"/>
        <w:tblLook w:val="04A0" w:firstRow="1" w:lastRow="0" w:firstColumn="1" w:lastColumn="0" w:noHBand="0" w:noVBand="1"/>
      </w:tblPr>
      <w:tblGrid>
        <w:gridCol w:w="4531"/>
        <w:gridCol w:w="4531"/>
      </w:tblGrid>
      <w:tr w:rsidR="00C93937" w:rsidRPr="004566B0" w14:paraId="3721295F" w14:textId="77777777" w:rsidTr="000520B4">
        <w:tc>
          <w:tcPr>
            <w:tcW w:w="4531" w:type="dxa"/>
          </w:tcPr>
          <w:p w14:paraId="758BB9F0" w14:textId="77777777" w:rsidR="00C93937" w:rsidRPr="004566B0" w:rsidRDefault="00C93937" w:rsidP="000520B4">
            <w:pPr>
              <w:jc w:val="center"/>
            </w:pPr>
            <w:r w:rsidRPr="004566B0">
              <w:t>Dopad na rozpočet ZKSST</w:t>
            </w:r>
          </w:p>
        </w:tc>
        <w:tc>
          <w:tcPr>
            <w:tcW w:w="4531" w:type="dxa"/>
          </w:tcPr>
          <w:p w14:paraId="0C691A43" w14:textId="2555A266" w:rsidR="00C93937" w:rsidRPr="004566B0" w:rsidRDefault="00C93937" w:rsidP="000520B4">
            <w:pPr>
              <w:jc w:val="center"/>
            </w:pPr>
            <w:r w:rsidRPr="004566B0">
              <w:t>Dopad na oddíly</w:t>
            </w:r>
            <w:r w:rsidRPr="004566B0">
              <w:t xml:space="preserve"> a rozhodčí</w:t>
            </w:r>
          </w:p>
        </w:tc>
      </w:tr>
      <w:tr w:rsidR="00C93937" w:rsidRPr="004566B0" w14:paraId="70CE813E" w14:textId="77777777" w:rsidTr="000520B4">
        <w:tc>
          <w:tcPr>
            <w:tcW w:w="4531" w:type="dxa"/>
          </w:tcPr>
          <w:p w14:paraId="0E3D01B9" w14:textId="7916697F" w:rsidR="00C93937" w:rsidRPr="004566B0" w:rsidRDefault="00C93937" w:rsidP="000520B4">
            <w:pPr>
              <w:jc w:val="center"/>
            </w:pPr>
            <w:r w:rsidRPr="004566B0">
              <w:t>Rozpočet K</w:t>
            </w:r>
            <w:r w:rsidRPr="004566B0">
              <w:t>R</w:t>
            </w:r>
            <w:r w:rsidRPr="004566B0">
              <w:t xml:space="preserve"> je popsán v kapitolách </w:t>
            </w:r>
            <w:proofErr w:type="gramStart"/>
            <w:r w:rsidRPr="004566B0">
              <w:t>400</w:t>
            </w:r>
            <w:r w:rsidRPr="004566B0">
              <w:t xml:space="preserve"> – </w:t>
            </w:r>
            <w:r w:rsidRPr="004566B0">
              <w:t>430</w:t>
            </w:r>
            <w:proofErr w:type="gramEnd"/>
            <w:r w:rsidRPr="004566B0">
              <w:t xml:space="preserve">. Mezi výdaje </w:t>
            </w:r>
            <w:r w:rsidRPr="004566B0">
              <w:t>KR patří výplata předsedy KR a daně FÚ, odměny rozhodčích na turnajích a odměny školitelů rozhodčích licence K. Na sezónu 2025/2026 jsou stanoveny výdaje KR na 52 453 Kč, na období 6/</w:t>
            </w:r>
            <w:proofErr w:type="gramStart"/>
            <w:r w:rsidRPr="004566B0">
              <w:t>2026 – 12</w:t>
            </w:r>
            <w:proofErr w:type="gramEnd"/>
            <w:r w:rsidRPr="004566B0">
              <w:t>/2027 na 90 842 Kč a na roky 2028 a 2029 shodně na 62 842 Kč.</w:t>
            </w:r>
          </w:p>
        </w:tc>
        <w:tc>
          <w:tcPr>
            <w:tcW w:w="4531" w:type="dxa"/>
          </w:tcPr>
          <w:p w14:paraId="5577D260" w14:textId="4B72BB36" w:rsidR="00C93937" w:rsidRPr="004566B0" w:rsidRDefault="00C93937" w:rsidP="000520B4">
            <w:r w:rsidRPr="004566B0">
              <w:t>Toto opatření nebude mít žádné dopady na oddíly, neboť i nadále KR ZKSST bude zajišťovat školení licence K. Komise rozhodčích bude také rozhodovat o nominaci rozhodčích na jednorázové turnaje, případně i na utkání dlouhodobých soutěží.</w:t>
            </w:r>
          </w:p>
        </w:tc>
      </w:tr>
    </w:tbl>
    <w:p w14:paraId="145520A2" w14:textId="77777777" w:rsidR="00C93937" w:rsidRPr="004566B0" w:rsidRDefault="00C93937" w:rsidP="00C93937"/>
    <w:p w14:paraId="5FBB092E" w14:textId="1314A776" w:rsidR="00C93937" w:rsidRPr="004566B0" w:rsidRDefault="00D315D8" w:rsidP="00D02F9C">
      <w:pPr>
        <w:pStyle w:val="Nadpis3"/>
        <w:rPr>
          <w:rFonts w:ascii="Times New Roman" w:hAnsi="Times New Roman" w:cs="Times New Roman"/>
        </w:rPr>
      </w:pPr>
      <w:bookmarkStart w:id="15" w:name="_Toc158898610"/>
      <w:r>
        <w:rPr>
          <w:rFonts w:ascii="Times New Roman" w:hAnsi="Times New Roman" w:cs="Times New Roman"/>
        </w:rPr>
        <w:t>2.4.</w:t>
      </w:r>
      <w:r w:rsidR="00C93937" w:rsidRPr="004566B0">
        <w:rPr>
          <w:rFonts w:ascii="Times New Roman" w:hAnsi="Times New Roman" w:cs="Times New Roman"/>
        </w:rPr>
        <w:t xml:space="preserve"> </w:t>
      </w:r>
      <w:proofErr w:type="spellStart"/>
      <w:r w:rsidR="00C93937" w:rsidRPr="004566B0">
        <w:rPr>
          <w:rFonts w:ascii="Times New Roman" w:hAnsi="Times New Roman" w:cs="Times New Roman"/>
        </w:rPr>
        <w:t>Trenérsko</w:t>
      </w:r>
      <w:proofErr w:type="spellEnd"/>
      <w:r w:rsidR="00C93937" w:rsidRPr="004566B0">
        <w:rPr>
          <w:rFonts w:ascii="Times New Roman" w:hAnsi="Times New Roman" w:cs="Times New Roman"/>
        </w:rPr>
        <w:t xml:space="preserve"> metodická komise</w:t>
      </w:r>
      <w:bookmarkEnd w:id="15"/>
    </w:p>
    <w:p w14:paraId="07DF3B27" w14:textId="77777777" w:rsidR="00C93937" w:rsidRPr="004566B0" w:rsidRDefault="00C93937" w:rsidP="00C93937"/>
    <w:p w14:paraId="5C6A7FFB" w14:textId="77777777" w:rsidR="00C93937" w:rsidRPr="004566B0" w:rsidRDefault="00C93937" w:rsidP="00C93937">
      <w:r w:rsidRPr="004566B0">
        <w:t xml:space="preserve">Mezi úkoly KR </w:t>
      </w:r>
      <w:proofErr w:type="gramStart"/>
      <w:r w:rsidRPr="004566B0">
        <w:t>patří</w:t>
      </w:r>
      <w:proofErr w:type="gramEnd"/>
      <w:r w:rsidRPr="004566B0">
        <w:t xml:space="preserve"> podle směrnice ČAST č. 1/2005:</w:t>
      </w:r>
    </w:p>
    <w:p w14:paraId="5C7EFD4D" w14:textId="77777777" w:rsidR="00C93937" w:rsidRPr="004566B0" w:rsidRDefault="00C93937" w:rsidP="00C93937"/>
    <w:p w14:paraId="4688C82B" w14:textId="2051BF3F" w:rsidR="00C93937" w:rsidRPr="004566B0" w:rsidRDefault="00C93937" w:rsidP="00C93937">
      <w:pPr>
        <w:pStyle w:val="Odstavecseseznamem"/>
        <w:numPr>
          <w:ilvl w:val="0"/>
          <w:numId w:val="28"/>
        </w:numPr>
        <w:rPr>
          <w:i/>
          <w:iCs/>
        </w:rPr>
      </w:pPr>
      <w:proofErr w:type="spellStart"/>
      <w:r w:rsidRPr="004566B0">
        <w:rPr>
          <w:i/>
          <w:iCs/>
        </w:rPr>
        <w:t>Pořáda</w:t>
      </w:r>
      <w:proofErr w:type="spellEnd"/>
      <w:r w:rsidRPr="004566B0">
        <w:rPr>
          <w:i/>
          <w:iCs/>
        </w:rPr>
        <w:t xml:space="preserve">́ </w:t>
      </w:r>
      <w:proofErr w:type="spellStart"/>
      <w:r w:rsidRPr="004566B0">
        <w:rPr>
          <w:i/>
          <w:iCs/>
        </w:rPr>
        <w:t>školeni</w:t>
      </w:r>
      <w:proofErr w:type="spellEnd"/>
      <w:r w:rsidRPr="004566B0">
        <w:rPr>
          <w:i/>
          <w:iCs/>
        </w:rPr>
        <w:t xml:space="preserve">́ a </w:t>
      </w:r>
      <w:proofErr w:type="spellStart"/>
      <w:r w:rsidRPr="004566B0">
        <w:rPr>
          <w:i/>
          <w:iCs/>
        </w:rPr>
        <w:t>semináře</w:t>
      </w:r>
      <w:proofErr w:type="spellEnd"/>
      <w:r w:rsidRPr="004566B0">
        <w:rPr>
          <w:i/>
          <w:iCs/>
        </w:rPr>
        <w:t xml:space="preserve"> </w:t>
      </w:r>
      <w:proofErr w:type="spellStart"/>
      <w:r w:rsidRPr="004566B0">
        <w:rPr>
          <w:i/>
          <w:iCs/>
        </w:rPr>
        <w:t>trenéru</w:t>
      </w:r>
      <w:proofErr w:type="spellEnd"/>
      <w:r w:rsidRPr="004566B0">
        <w:rPr>
          <w:i/>
          <w:iCs/>
        </w:rPr>
        <w:t>̊ licence C.</w:t>
      </w:r>
    </w:p>
    <w:p w14:paraId="6446FC6A" w14:textId="1025EBDB" w:rsidR="00C93937" w:rsidRPr="004566B0" w:rsidRDefault="00C93937" w:rsidP="00C93937">
      <w:pPr>
        <w:pStyle w:val="Odstavecseseznamem"/>
        <w:numPr>
          <w:ilvl w:val="0"/>
          <w:numId w:val="28"/>
        </w:numPr>
        <w:rPr>
          <w:i/>
          <w:iCs/>
        </w:rPr>
      </w:pPr>
      <w:r w:rsidRPr="004566B0">
        <w:rPr>
          <w:i/>
          <w:iCs/>
        </w:rPr>
        <w:t xml:space="preserve">Vede </w:t>
      </w:r>
      <w:proofErr w:type="spellStart"/>
      <w:r w:rsidRPr="004566B0">
        <w:rPr>
          <w:i/>
          <w:iCs/>
        </w:rPr>
        <w:t>aktuálni</w:t>
      </w:r>
      <w:proofErr w:type="spellEnd"/>
      <w:r w:rsidRPr="004566B0">
        <w:rPr>
          <w:i/>
          <w:iCs/>
        </w:rPr>
        <w:t xml:space="preserve">́ evidenci </w:t>
      </w:r>
      <w:proofErr w:type="spellStart"/>
      <w:r w:rsidRPr="004566B0">
        <w:rPr>
          <w:i/>
          <w:iCs/>
        </w:rPr>
        <w:t>trenéru</w:t>
      </w:r>
      <w:proofErr w:type="spellEnd"/>
      <w:r w:rsidRPr="004566B0">
        <w:rPr>
          <w:i/>
          <w:iCs/>
        </w:rPr>
        <w:t xml:space="preserve">̊ licence C v kraji i </w:t>
      </w:r>
      <w:proofErr w:type="spellStart"/>
      <w:r w:rsidRPr="004566B0">
        <w:rPr>
          <w:i/>
          <w:iCs/>
        </w:rPr>
        <w:t>včetne</w:t>
      </w:r>
      <w:proofErr w:type="spellEnd"/>
      <w:r w:rsidRPr="004566B0">
        <w:rPr>
          <w:i/>
          <w:iCs/>
        </w:rPr>
        <w:t xml:space="preserve">̌ evidenci </w:t>
      </w:r>
      <w:proofErr w:type="spellStart"/>
      <w:r w:rsidRPr="004566B0">
        <w:rPr>
          <w:i/>
          <w:iCs/>
        </w:rPr>
        <w:t>trenéru</w:t>
      </w:r>
      <w:proofErr w:type="spellEnd"/>
      <w:r w:rsidRPr="004566B0">
        <w:rPr>
          <w:i/>
          <w:iCs/>
        </w:rPr>
        <w:t xml:space="preserve">̊ licence </w:t>
      </w:r>
      <w:proofErr w:type="gramStart"/>
      <w:r w:rsidRPr="004566B0">
        <w:rPr>
          <w:i/>
          <w:iCs/>
        </w:rPr>
        <w:t>A,B</w:t>
      </w:r>
      <w:proofErr w:type="gramEnd"/>
      <w:r w:rsidRPr="004566B0">
        <w:rPr>
          <w:i/>
          <w:iCs/>
        </w:rPr>
        <w:t xml:space="preserve"> </w:t>
      </w:r>
      <w:r w:rsidRPr="004566B0">
        <w:rPr>
          <w:i/>
          <w:iCs/>
        </w:rPr>
        <w:t>a D.</w:t>
      </w:r>
    </w:p>
    <w:p w14:paraId="21BAE5C5" w14:textId="70068FA7" w:rsidR="00C93937" w:rsidRPr="004566B0" w:rsidRDefault="00C93937" w:rsidP="00C93937">
      <w:pPr>
        <w:pStyle w:val="Odstavecseseznamem"/>
        <w:numPr>
          <w:ilvl w:val="0"/>
          <w:numId w:val="28"/>
        </w:numPr>
        <w:rPr>
          <w:i/>
          <w:iCs/>
        </w:rPr>
      </w:pPr>
      <w:r w:rsidRPr="004566B0">
        <w:rPr>
          <w:i/>
          <w:iCs/>
        </w:rPr>
        <w:t xml:space="preserve">Kontroluje </w:t>
      </w:r>
      <w:proofErr w:type="spellStart"/>
      <w:r w:rsidRPr="004566B0">
        <w:rPr>
          <w:i/>
          <w:iCs/>
        </w:rPr>
        <w:t>plněni</w:t>
      </w:r>
      <w:proofErr w:type="spellEnd"/>
      <w:r w:rsidRPr="004566B0">
        <w:rPr>
          <w:i/>
          <w:iCs/>
        </w:rPr>
        <w:t xml:space="preserve">́ </w:t>
      </w:r>
      <w:proofErr w:type="spellStart"/>
      <w:r w:rsidRPr="004566B0">
        <w:rPr>
          <w:i/>
          <w:iCs/>
        </w:rPr>
        <w:t>podmínek</w:t>
      </w:r>
      <w:proofErr w:type="spellEnd"/>
      <w:r w:rsidRPr="004566B0">
        <w:rPr>
          <w:i/>
          <w:iCs/>
        </w:rPr>
        <w:t xml:space="preserve"> pro účast v </w:t>
      </w:r>
      <w:proofErr w:type="spellStart"/>
      <w:r w:rsidRPr="004566B0">
        <w:rPr>
          <w:i/>
          <w:iCs/>
        </w:rPr>
        <w:t>soutěžích</w:t>
      </w:r>
      <w:proofErr w:type="spellEnd"/>
      <w:r w:rsidRPr="004566B0">
        <w:rPr>
          <w:i/>
          <w:iCs/>
        </w:rPr>
        <w:t xml:space="preserve"> </w:t>
      </w:r>
      <w:proofErr w:type="spellStart"/>
      <w:r w:rsidRPr="004566B0">
        <w:rPr>
          <w:i/>
          <w:iCs/>
        </w:rPr>
        <w:t>družstev</w:t>
      </w:r>
      <w:proofErr w:type="spellEnd"/>
      <w:r w:rsidRPr="004566B0">
        <w:rPr>
          <w:i/>
          <w:iCs/>
        </w:rPr>
        <w:t xml:space="preserve"> </w:t>
      </w:r>
      <w:proofErr w:type="spellStart"/>
      <w:r w:rsidRPr="004566B0">
        <w:rPr>
          <w:i/>
          <w:iCs/>
        </w:rPr>
        <w:t>dospělých</w:t>
      </w:r>
      <w:proofErr w:type="spellEnd"/>
      <w:r w:rsidRPr="004566B0">
        <w:rPr>
          <w:i/>
          <w:iCs/>
        </w:rPr>
        <w:t xml:space="preserve"> dle </w:t>
      </w:r>
      <w:proofErr w:type="spellStart"/>
      <w:r w:rsidRPr="004566B0">
        <w:rPr>
          <w:i/>
          <w:iCs/>
        </w:rPr>
        <w:t>čl</w:t>
      </w:r>
      <w:proofErr w:type="spellEnd"/>
      <w:r w:rsidRPr="004566B0">
        <w:rPr>
          <w:i/>
          <w:iCs/>
        </w:rPr>
        <w:t>. 326.01</w:t>
      </w:r>
      <w:r w:rsidRPr="004566B0">
        <w:rPr>
          <w:i/>
          <w:iCs/>
        </w:rPr>
        <w:t xml:space="preserve"> </w:t>
      </w:r>
      <w:r w:rsidRPr="004566B0">
        <w:rPr>
          <w:i/>
          <w:iCs/>
        </w:rPr>
        <w:t xml:space="preserve">SŘ – </w:t>
      </w:r>
      <w:proofErr w:type="spellStart"/>
      <w:r w:rsidRPr="004566B0">
        <w:rPr>
          <w:i/>
          <w:iCs/>
        </w:rPr>
        <w:t>podmínka</w:t>
      </w:r>
      <w:proofErr w:type="spellEnd"/>
      <w:r w:rsidRPr="004566B0">
        <w:rPr>
          <w:i/>
          <w:iCs/>
        </w:rPr>
        <w:t xml:space="preserve"> </w:t>
      </w:r>
      <w:proofErr w:type="spellStart"/>
      <w:r w:rsidRPr="004566B0">
        <w:rPr>
          <w:i/>
          <w:iCs/>
        </w:rPr>
        <w:t>kvalifikovaného</w:t>
      </w:r>
      <w:proofErr w:type="spellEnd"/>
      <w:r w:rsidRPr="004566B0">
        <w:rPr>
          <w:i/>
          <w:iCs/>
        </w:rPr>
        <w:t xml:space="preserve"> </w:t>
      </w:r>
      <w:proofErr w:type="spellStart"/>
      <w:r w:rsidRPr="004566B0">
        <w:rPr>
          <w:i/>
          <w:iCs/>
        </w:rPr>
        <w:t>trenéra</w:t>
      </w:r>
      <w:proofErr w:type="spellEnd"/>
      <w:r w:rsidRPr="004566B0">
        <w:rPr>
          <w:i/>
          <w:iCs/>
        </w:rPr>
        <w:t xml:space="preserve"> v </w:t>
      </w:r>
      <w:proofErr w:type="spellStart"/>
      <w:r w:rsidRPr="004566B0">
        <w:rPr>
          <w:i/>
          <w:iCs/>
        </w:rPr>
        <w:t>oddíle</w:t>
      </w:r>
      <w:proofErr w:type="spellEnd"/>
      <w:r w:rsidRPr="004566B0">
        <w:rPr>
          <w:i/>
          <w:iCs/>
        </w:rPr>
        <w:t xml:space="preserve">, </w:t>
      </w:r>
      <w:proofErr w:type="spellStart"/>
      <w:r w:rsidRPr="004566B0">
        <w:rPr>
          <w:i/>
          <w:iCs/>
        </w:rPr>
        <w:t>jehoz</w:t>
      </w:r>
      <w:proofErr w:type="spellEnd"/>
      <w:r w:rsidRPr="004566B0">
        <w:rPr>
          <w:i/>
          <w:iCs/>
        </w:rPr>
        <w:t xml:space="preserve">̌ </w:t>
      </w:r>
      <w:proofErr w:type="spellStart"/>
      <w:r w:rsidRPr="004566B0">
        <w:rPr>
          <w:i/>
          <w:iCs/>
        </w:rPr>
        <w:t>družstvo</w:t>
      </w:r>
      <w:proofErr w:type="spellEnd"/>
      <w:r w:rsidRPr="004566B0">
        <w:rPr>
          <w:i/>
          <w:iCs/>
        </w:rPr>
        <w:t>(a) startuje(í) v</w:t>
      </w:r>
      <w:r w:rsidRPr="004566B0">
        <w:rPr>
          <w:i/>
          <w:iCs/>
        </w:rPr>
        <w:t xml:space="preserve"> </w:t>
      </w:r>
      <w:proofErr w:type="spellStart"/>
      <w:r w:rsidRPr="004566B0">
        <w:rPr>
          <w:i/>
          <w:iCs/>
        </w:rPr>
        <w:t>přeboru</w:t>
      </w:r>
      <w:proofErr w:type="spellEnd"/>
      <w:r w:rsidRPr="004566B0">
        <w:rPr>
          <w:i/>
          <w:iCs/>
        </w:rPr>
        <w:t xml:space="preserve"> kraje. Ve </w:t>
      </w:r>
      <w:proofErr w:type="spellStart"/>
      <w:r w:rsidRPr="004566B0">
        <w:rPr>
          <w:i/>
          <w:iCs/>
        </w:rPr>
        <w:t>spolupráci</w:t>
      </w:r>
      <w:proofErr w:type="spellEnd"/>
      <w:r w:rsidRPr="004566B0">
        <w:rPr>
          <w:i/>
          <w:iCs/>
        </w:rPr>
        <w:t xml:space="preserve"> s STK navrhuje </w:t>
      </w:r>
      <w:proofErr w:type="spellStart"/>
      <w:r w:rsidRPr="004566B0">
        <w:rPr>
          <w:i/>
          <w:iCs/>
        </w:rPr>
        <w:t>opatřeni</w:t>
      </w:r>
      <w:proofErr w:type="spellEnd"/>
      <w:r w:rsidRPr="004566B0">
        <w:rPr>
          <w:i/>
          <w:iCs/>
        </w:rPr>
        <w:t xml:space="preserve">́ z </w:t>
      </w:r>
      <w:proofErr w:type="spellStart"/>
      <w:r w:rsidRPr="004566B0">
        <w:rPr>
          <w:i/>
          <w:iCs/>
        </w:rPr>
        <w:t>nedodržováni</w:t>
      </w:r>
      <w:proofErr w:type="spellEnd"/>
      <w:r w:rsidRPr="004566B0">
        <w:rPr>
          <w:i/>
          <w:iCs/>
        </w:rPr>
        <w:t xml:space="preserve">́ tohoto </w:t>
      </w:r>
      <w:proofErr w:type="spellStart"/>
      <w:r w:rsidRPr="004566B0">
        <w:rPr>
          <w:i/>
          <w:iCs/>
        </w:rPr>
        <w:t>předpisu</w:t>
      </w:r>
      <w:proofErr w:type="spellEnd"/>
      <w:r w:rsidRPr="004566B0">
        <w:rPr>
          <w:i/>
          <w:iCs/>
        </w:rPr>
        <w:t>.</w:t>
      </w:r>
    </w:p>
    <w:p w14:paraId="123C3C0E" w14:textId="052FFCD4" w:rsidR="00C93937" w:rsidRPr="004566B0" w:rsidRDefault="00C93937" w:rsidP="00C93937">
      <w:pPr>
        <w:pStyle w:val="Odstavecseseznamem"/>
        <w:numPr>
          <w:ilvl w:val="0"/>
          <w:numId w:val="28"/>
        </w:numPr>
        <w:rPr>
          <w:i/>
          <w:iCs/>
        </w:rPr>
      </w:pPr>
      <w:r w:rsidRPr="004566B0">
        <w:rPr>
          <w:i/>
          <w:iCs/>
        </w:rPr>
        <w:t xml:space="preserve">Ve </w:t>
      </w:r>
      <w:proofErr w:type="spellStart"/>
      <w:r w:rsidRPr="004566B0">
        <w:rPr>
          <w:i/>
          <w:iCs/>
        </w:rPr>
        <w:t>spolupráci</w:t>
      </w:r>
      <w:proofErr w:type="spellEnd"/>
      <w:r w:rsidRPr="004566B0">
        <w:rPr>
          <w:i/>
          <w:iCs/>
        </w:rPr>
        <w:t xml:space="preserve"> s </w:t>
      </w:r>
      <w:proofErr w:type="spellStart"/>
      <w:r w:rsidRPr="004566B0">
        <w:rPr>
          <w:i/>
          <w:iCs/>
        </w:rPr>
        <w:t>klasifikačním</w:t>
      </w:r>
      <w:proofErr w:type="spellEnd"/>
      <w:r w:rsidRPr="004566B0">
        <w:rPr>
          <w:i/>
          <w:iCs/>
        </w:rPr>
        <w:t xml:space="preserve"> </w:t>
      </w:r>
      <w:proofErr w:type="spellStart"/>
      <w:r w:rsidRPr="004566B0">
        <w:rPr>
          <w:i/>
          <w:iCs/>
        </w:rPr>
        <w:t>úsekem</w:t>
      </w:r>
      <w:proofErr w:type="spellEnd"/>
      <w:r w:rsidRPr="004566B0">
        <w:rPr>
          <w:i/>
          <w:iCs/>
        </w:rPr>
        <w:t xml:space="preserve"> </w:t>
      </w:r>
      <w:proofErr w:type="spellStart"/>
      <w:r w:rsidRPr="004566B0">
        <w:rPr>
          <w:i/>
          <w:iCs/>
        </w:rPr>
        <w:t>provádi</w:t>
      </w:r>
      <w:proofErr w:type="spellEnd"/>
      <w:r w:rsidRPr="004566B0">
        <w:rPr>
          <w:i/>
          <w:iCs/>
        </w:rPr>
        <w:t xml:space="preserve">́ nominaci </w:t>
      </w:r>
      <w:proofErr w:type="spellStart"/>
      <w:r w:rsidRPr="004566B0">
        <w:rPr>
          <w:i/>
          <w:iCs/>
        </w:rPr>
        <w:t>hráču</w:t>
      </w:r>
      <w:proofErr w:type="spellEnd"/>
      <w:r w:rsidRPr="004566B0">
        <w:rPr>
          <w:i/>
          <w:iCs/>
        </w:rPr>
        <w:t xml:space="preserve">̊ kraje na M-ČR </w:t>
      </w:r>
      <w:proofErr w:type="spellStart"/>
      <w:r w:rsidRPr="004566B0">
        <w:rPr>
          <w:i/>
          <w:iCs/>
        </w:rPr>
        <w:t>mužu</w:t>
      </w:r>
      <w:proofErr w:type="spellEnd"/>
      <w:r w:rsidRPr="004566B0">
        <w:rPr>
          <w:i/>
          <w:iCs/>
        </w:rPr>
        <w:t>̊ a</w:t>
      </w:r>
      <w:r w:rsidRPr="004566B0">
        <w:rPr>
          <w:i/>
          <w:iCs/>
        </w:rPr>
        <w:t xml:space="preserve"> </w:t>
      </w:r>
      <w:proofErr w:type="spellStart"/>
      <w:r w:rsidRPr="004566B0">
        <w:rPr>
          <w:i/>
          <w:iCs/>
        </w:rPr>
        <w:t>žen</w:t>
      </w:r>
      <w:proofErr w:type="spellEnd"/>
      <w:r w:rsidRPr="004566B0">
        <w:rPr>
          <w:i/>
          <w:iCs/>
        </w:rPr>
        <w:t xml:space="preserve"> </w:t>
      </w:r>
      <w:proofErr w:type="spellStart"/>
      <w:r w:rsidRPr="004566B0">
        <w:rPr>
          <w:i/>
          <w:iCs/>
        </w:rPr>
        <w:t>jednotlivcu</w:t>
      </w:r>
      <w:proofErr w:type="spellEnd"/>
      <w:r w:rsidRPr="004566B0">
        <w:rPr>
          <w:i/>
          <w:iCs/>
        </w:rPr>
        <w:t>̊.</w:t>
      </w:r>
    </w:p>
    <w:p w14:paraId="6B761DF4" w14:textId="561D2544" w:rsidR="00C93937" w:rsidRPr="004566B0" w:rsidRDefault="00C93937" w:rsidP="00C93937">
      <w:pPr>
        <w:pStyle w:val="Odstavecseseznamem"/>
        <w:numPr>
          <w:ilvl w:val="0"/>
          <w:numId w:val="28"/>
        </w:numPr>
        <w:rPr>
          <w:i/>
          <w:iCs/>
        </w:rPr>
      </w:pPr>
      <w:proofErr w:type="spellStart"/>
      <w:r w:rsidRPr="004566B0">
        <w:rPr>
          <w:i/>
          <w:iCs/>
        </w:rPr>
        <w:t>Přenáši</w:t>
      </w:r>
      <w:proofErr w:type="spellEnd"/>
      <w:r w:rsidRPr="004566B0">
        <w:rPr>
          <w:i/>
          <w:iCs/>
        </w:rPr>
        <w:t xml:space="preserve">́ </w:t>
      </w:r>
      <w:proofErr w:type="spellStart"/>
      <w:r w:rsidRPr="004566B0">
        <w:rPr>
          <w:i/>
          <w:iCs/>
        </w:rPr>
        <w:t>nejnovějši</w:t>
      </w:r>
      <w:proofErr w:type="spellEnd"/>
      <w:r w:rsidRPr="004566B0">
        <w:rPr>
          <w:i/>
          <w:iCs/>
        </w:rPr>
        <w:t xml:space="preserve">́ </w:t>
      </w:r>
      <w:proofErr w:type="spellStart"/>
      <w:r w:rsidRPr="004566B0">
        <w:rPr>
          <w:i/>
          <w:iCs/>
        </w:rPr>
        <w:t>vědecke</w:t>
      </w:r>
      <w:proofErr w:type="spellEnd"/>
      <w:r w:rsidRPr="004566B0">
        <w:rPr>
          <w:i/>
          <w:iCs/>
        </w:rPr>
        <w:t xml:space="preserve">́ a </w:t>
      </w:r>
      <w:proofErr w:type="spellStart"/>
      <w:r w:rsidRPr="004566B0">
        <w:rPr>
          <w:i/>
          <w:iCs/>
        </w:rPr>
        <w:t>metodicke</w:t>
      </w:r>
      <w:proofErr w:type="spellEnd"/>
      <w:r w:rsidRPr="004566B0">
        <w:rPr>
          <w:i/>
          <w:iCs/>
        </w:rPr>
        <w:t xml:space="preserve">́ poznatky do </w:t>
      </w:r>
      <w:proofErr w:type="spellStart"/>
      <w:r w:rsidRPr="004566B0">
        <w:rPr>
          <w:i/>
          <w:iCs/>
        </w:rPr>
        <w:t>regionálních</w:t>
      </w:r>
      <w:proofErr w:type="spellEnd"/>
      <w:r w:rsidRPr="004566B0">
        <w:rPr>
          <w:i/>
          <w:iCs/>
        </w:rPr>
        <w:t xml:space="preserve"> svazů a </w:t>
      </w:r>
      <w:proofErr w:type="spellStart"/>
      <w:proofErr w:type="gramStart"/>
      <w:r w:rsidRPr="004566B0">
        <w:rPr>
          <w:i/>
          <w:iCs/>
        </w:rPr>
        <w:t>oddílu</w:t>
      </w:r>
      <w:proofErr w:type="spellEnd"/>
      <w:r w:rsidRPr="004566B0">
        <w:rPr>
          <w:i/>
          <w:iCs/>
        </w:rPr>
        <w:t>̊,</w:t>
      </w:r>
      <w:proofErr w:type="spellStart"/>
      <w:r w:rsidRPr="004566B0">
        <w:rPr>
          <w:i/>
          <w:iCs/>
        </w:rPr>
        <w:t>ktere</w:t>
      </w:r>
      <w:proofErr w:type="spellEnd"/>
      <w:r w:rsidRPr="004566B0">
        <w:rPr>
          <w:i/>
          <w:iCs/>
        </w:rPr>
        <w:t>́</w:t>
      </w:r>
      <w:proofErr w:type="gramEnd"/>
      <w:r w:rsidRPr="004566B0">
        <w:rPr>
          <w:i/>
          <w:iCs/>
        </w:rPr>
        <w:t xml:space="preserve"> hrají </w:t>
      </w:r>
      <w:proofErr w:type="spellStart"/>
      <w:r w:rsidRPr="004566B0">
        <w:rPr>
          <w:i/>
          <w:iCs/>
        </w:rPr>
        <w:t>krajske</w:t>
      </w:r>
      <w:proofErr w:type="spellEnd"/>
      <w:r w:rsidRPr="004566B0">
        <w:rPr>
          <w:i/>
          <w:iCs/>
        </w:rPr>
        <w:t xml:space="preserve">́ </w:t>
      </w:r>
      <w:proofErr w:type="spellStart"/>
      <w:r w:rsidRPr="004566B0">
        <w:rPr>
          <w:i/>
          <w:iCs/>
        </w:rPr>
        <w:t>soutěže</w:t>
      </w:r>
      <w:proofErr w:type="spellEnd"/>
      <w:r w:rsidRPr="004566B0">
        <w:rPr>
          <w:i/>
          <w:iCs/>
        </w:rPr>
        <w:t>.</w:t>
      </w:r>
      <w:r w:rsidRPr="004566B0">
        <w:rPr>
          <w:rStyle w:val="Znakapoznpodarou"/>
          <w:i/>
          <w:iCs/>
        </w:rPr>
        <w:footnoteReference w:id="53"/>
      </w:r>
    </w:p>
    <w:p w14:paraId="019F4F50" w14:textId="77777777" w:rsidR="00C93937" w:rsidRPr="004566B0" w:rsidRDefault="00C93937" w:rsidP="00C93937">
      <w:pPr>
        <w:rPr>
          <w:i/>
          <w:iCs/>
        </w:rPr>
      </w:pPr>
    </w:p>
    <w:p w14:paraId="639197DA" w14:textId="0331BB9C" w:rsidR="00C93937" w:rsidRPr="004566B0" w:rsidRDefault="00C93937" w:rsidP="00C93937">
      <w:r w:rsidRPr="004566B0">
        <w:t>VV ZKSST stanoví úkoly KR následovně: Všechny body se změnou v</w:t>
      </w:r>
      <w:r w:rsidRPr="004566B0">
        <w:t> </w:t>
      </w:r>
      <w:r w:rsidRPr="004566B0">
        <w:t>bodě</w:t>
      </w:r>
      <w:r w:rsidRPr="004566B0">
        <w:t xml:space="preserve"> 3 (čl. 322.01 SŘ), v bodě 4 (TMK provádí nominaci hráčů na M-ČR mužů a žen jednotlivců) a v bodě 5 (od 6/2028 nepřenáší poznatky do regionálních svazů).</w:t>
      </w:r>
    </w:p>
    <w:p w14:paraId="0FA84156" w14:textId="77777777" w:rsidR="00C93937" w:rsidRPr="004566B0" w:rsidRDefault="00C93937" w:rsidP="00C93937"/>
    <w:p w14:paraId="7F9D7EEB" w14:textId="77777777" w:rsidR="00C93937" w:rsidRPr="004566B0" w:rsidRDefault="00C93937" w:rsidP="00C93937">
      <w:pPr>
        <w:rPr>
          <w:b/>
          <w:bCs/>
        </w:rPr>
      </w:pPr>
      <w:r w:rsidRPr="004566B0">
        <w:rPr>
          <w:b/>
          <w:bCs/>
        </w:rPr>
        <w:t>Opatření</w:t>
      </w:r>
    </w:p>
    <w:p w14:paraId="581B037E" w14:textId="77777777" w:rsidR="00C93937" w:rsidRPr="004566B0" w:rsidRDefault="00C93937" w:rsidP="00C93937">
      <w:pPr>
        <w:rPr>
          <w:b/>
          <w:bCs/>
        </w:rPr>
      </w:pPr>
    </w:p>
    <w:p w14:paraId="1F61D802" w14:textId="13CF466B" w:rsidR="00C93937" w:rsidRPr="004566B0" w:rsidRDefault="00C93937" w:rsidP="00C93937">
      <w:r w:rsidRPr="004566B0">
        <w:t xml:space="preserve">Výkonný výbor vypíše výběrové řízení na předsedu </w:t>
      </w:r>
      <w:r w:rsidRPr="004566B0">
        <w:t>TMK</w:t>
      </w:r>
      <w:r w:rsidRPr="004566B0">
        <w:t xml:space="preserve"> ZKSST na svém prvním jednání po konferenci ZKSST v roce 2025.</w:t>
      </w:r>
      <w:r w:rsidRPr="004566B0">
        <w:rPr>
          <w:rStyle w:val="Znakapoznpodarou"/>
        </w:rPr>
        <w:footnoteReference w:id="54"/>
      </w:r>
    </w:p>
    <w:p w14:paraId="07A89966" w14:textId="77777777" w:rsidR="00C93937" w:rsidRPr="004566B0" w:rsidRDefault="00C93937" w:rsidP="00C93937"/>
    <w:tbl>
      <w:tblPr>
        <w:tblStyle w:val="Mkatabulky"/>
        <w:tblW w:w="0" w:type="auto"/>
        <w:tblLook w:val="04A0" w:firstRow="1" w:lastRow="0" w:firstColumn="1" w:lastColumn="0" w:noHBand="0" w:noVBand="1"/>
      </w:tblPr>
      <w:tblGrid>
        <w:gridCol w:w="4531"/>
        <w:gridCol w:w="4531"/>
      </w:tblGrid>
      <w:tr w:rsidR="00C93937" w:rsidRPr="004566B0" w14:paraId="524AFE71" w14:textId="77777777" w:rsidTr="000520B4">
        <w:tc>
          <w:tcPr>
            <w:tcW w:w="4531" w:type="dxa"/>
          </w:tcPr>
          <w:p w14:paraId="6A119B45" w14:textId="77777777" w:rsidR="00C93937" w:rsidRPr="004566B0" w:rsidRDefault="00C93937" w:rsidP="000520B4">
            <w:pPr>
              <w:jc w:val="center"/>
            </w:pPr>
            <w:r w:rsidRPr="004566B0">
              <w:t>Dopad na rozpočet ZKSST</w:t>
            </w:r>
          </w:p>
        </w:tc>
        <w:tc>
          <w:tcPr>
            <w:tcW w:w="4531" w:type="dxa"/>
          </w:tcPr>
          <w:p w14:paraId="407E8F44" w14:textId="7C4964C3" w:rsidR="00C93937" w:rsidRPr="004566B0" w:rsidRDefault="00C93937" w:rsidP="000520B4">
            <w:pPr>
              <w:jc w:val="center"/>
            </w:pPr>
            <w:r w:rsidRPr="004566B0">
              <w:t>Dopad na oddíly</w:t>
            </w:r>
          </w:p>
        </w:tc>
      </w:tr>
      <w:tr w:rsidR="00C93937" w:rsidRPr="004566B0" w14:paraId="2CDD89C0" w14:textId="77777777" w:rsidTr="000520B4">
        <w:tc>
          <w:tcPr>
            <w:tcW w:w="4531" w:type="dxa"/>
          </w:tcPr>
          <w:p w14:paraId="22100D9E" w14:textId="528C6A78" w:rsidR="00C93937" w:rsidRPr="004566B0" w:rsidRDefault="00C93937" w:rsidP="000520B4">
            <w:pPr>
              <w:jc w:val="center"/>
            </w:pPr>
            <w:r w:rsidRPr="004566B0">
              <w:t xml:space="preserve">Rozpočet </w:t>
            </w:r>
            <w:r w:rsidRPr="004566B0">
              <w:t>TMK</w:t>
            </w:r>
            <w:r w:rsidRPr="004566B0">
              <w:t xml:space="preserve"> je popsán v kapitolách </w:t>
            </w:r>
            <w:proofErr w:type="gramStart"/>
            <w:r w:rsidRPr="004566B0">
              <w:t>500</w:t>
            </w:r>
            <w:r w:rsidRPr="004566B0">
              <w:t xml:space="preserve"> – </w:t>
            </w:r>
            <w:r w:rsidRPr="004566B0">
              <w:t>503</w:t>
            </w:r>
            <w:proofErr w:type="gramEnd"/>
            <w:r w:rsidRPr="004566B0">
              <w:t xml:space="preserve">. Mezi výdaje </w:t>
            </w:r>
            <w:r w:rsidRPr="004566B0">
              <w:t>TMK</w:t>
            </w:r>
            <w:r w:rsidRPr="004566B0">
              <w:t xml:space="preserve"> patří výplata předsedy </w:t>
            </w:r>
            <w:r w:rsidRPr="004566B0">
              <w:t>TMK</w:t>
            </w:r>
            <w:r w:rsidRPr="004566B0">
              <w:t xml:space="preserve"> a daně FÚ</w:t>
            </w:r>
            <w:r w:rsidRPr="004566B0">
              <w:t xml:space="preserve"> a výdaje na školení trenérů licence C a D. </w:t>
            </w:r>
            <w:r w:rsidRPr="004566B0">
              <w:t xml:space="preserve">Na sezónu </w:t>
            </w:r>
            <w:r w:rsidRPr="004566B0">
              <w:lastRenderedPageBreak/>
              <w:t xml:space="preserve">2025/2026 jsou stanoveny výdaje KR na </w:t>
            </w:r>
            <w:r w:rsidRPr="004566B0">
              <w:t>10 953</w:t>
            </w:r>
            <w:r w:rsidRPr="004566B0">
              <w:t xml:space="preserve"> Kč, na období 6/</w:t>
            </w:r>
            <w:proofErr w:type="gramStart"/>
            <w:r w:rsidRPr="004566B0">
              <w:t>2026 – 12</w:t>
            </w:r>
            <w:proofErr w:type="gramEnd"/>
            <w:r w:rsidRPr="004566B0">
              <w:t xml:space="preserve">/2027 na </w:t>
            </w:r>
            <w:r w:rsidRPr="004566B0">
              <w:t>42 342</w:t>
            </w:r>
            <w:r w:rsidRPr="004566B0">
              <w:t xml:space="preserve"> Kč</w:t>
            </w:r>
            <w:r w:rsidRPr="004566B0">
              <w:t xml:space="preserve">, </w:t>
            </w:r>
            <w:r w:rsidRPr="004566B0">
              <w:t xml:space="preserve">na rok 2028 na </w:t>
            </w:r>
            <w:r w:rsidRPr="004566B0">
              <w:t>10 953</w:t>
            </w:r>
            <w:r w:rsidRPr="004566B0">
              <w:t xml:space="preserve"> Kč</w:t>
            </w:r>
            <w:r w:rsidR="00B54934">
              <w:t xml:space="preserve"> a na rok 2029 na 20 953 Kč</w:t>
            </w:r>
            <w:r w:rsidRPr="004566B0">
              <w:t>.</w:t>
            </w:r>
          </w:p>
        </w:tc>
        <w:tc>
          <w:tcPr>
            <w:tcW w:w="4531" w:type="dxa"/>
          </w:tcPr>
          <w:p w14:paraId="5CE734B2" w14:textId="67D822FD" w:rsidR="00C93937" w:rsidRPr="004566B0" w:rsidRDefault="00C93937" w:rsidP="000520B4">
            <w:r w:rsidRPr="004566B0">
              <w:lastRenderedPageBreak/>
              <w:t xml:space="preserve">Toto opatření bude mít dopad na oddíly, neboť VV ZKSST upraví čl. 322.01 do podoby, že od sezóny 2027/2028 je povinnost mít trenéra licence C u těch </w:t>
            </w:r>
            <w:r w:rsidRPr="004566B0">
              <w:lastRenderedPageBreak/>
              <w:t>oddílu, jehož družstva hrají dlouhodobé soutěže mužů. Školení a doškolení licence C bude probíhat v pravidelných cyklech, jednou za 4 roky, stejně jako školení a doškolení licence D.</w:t>
            </w:r>
          </w:p>
        </w:tc>
      </w:tr>
    </w:tbl>
    <w:p w14:paraId="436DD8E5" w14:textId="77777777" w:rsidR="00C93937" w:rsidRPr="004566B0" w:rsidRDefault="00C93937" w:rsidP="00C93937"/>
    <w:p w14:paraId="7E4A958E" w14:textId="32A4E22D" w:rsidR="00C93937" w:rsidRPr="004566B0" w:rsidRDefault="00D315D8" w:rsidP="00D02F9C">
      <w:pPr>
        <w:pStyle w:val="Nadpis3"/>
        <w:rPr>
          <w:rFonts w:ascii="Times New Roman" w:hAnsi="Times New Roman" w:cs="Times New Roman"/>
        </w:rPr>
      </w:pPr>
      <w:bookmarkStart w:id="16" w:name="_Toc158898611"/>
      <w:r>
        <w:rPr>
          <w:rFonts w:ascii="Times New Roman" w:hAnsi="Times New Roman" w:cs="Times New Roman"/>
        </w:rPr>
        <w:t>2.5.</w:t>
      </w:r>
      <w:r w:rsidR="00C93937" w:rsidRPr="004566B0">
        <w:rPr>
          <w:rFonts w:ascii="Times New Roman" w:hAnsi="Times New Roman" w:cs="Times New Roman"/>
        </w:rPr>
        <w:t xml:space="preserve"> Mediální komise</w:t>
      </w:r>
      <w:bookmarkEnd w:id="16"/>
    </w:p>
    <w:p w14:paraId="7733BE76" w14:textId="77777777" w:rsidR="00C93937" w:rsidRPr="004566B0" w:rsidRDefault="00C93937" w:rsidP="00C93937"/>
    <w:p w14:paraId="386E4A3F" w14:textId="11525335" w:rsidR="00C93937" w:rsidRPr="004566B0" w:rsidRDefault="00C93937" w:rsidP="00C93937">
      <w:r w:rsidRPr="004566B0">
        <w:t>VV ZKSST zřídí na základě své pravomoci podle čl.</w:t>
      </w:r>
      <w:r w:rsidR="00837B97" w:rsidRPr="004566B0">
        <w:t xml:space="preserve"> </w:t>
      </w:r>
      <w:r w:rsidRPr="004566B0">
        <w:t xml:space="preserve">9, bodu 14., </w:t>
      </w:r>
      <w:proofErr w:type="spellStart"/>
      <w:r w:rsidRPr="004566B0">
        <w:t>písm</w:t>
      </w:r>
      <w:proofErr w:type="spellEnd"/>
      <w:r w:rsidRPr="004566B0">
        <w:t xml:space="preserve"> d. stanov ZKSST</w:t>
      </w:r>
      <w:r w:rsidRPr="004566B0">
        <w:rPr>
          <w:rStyle w:val="Znakapoznpodarou"/>
        </w:rPr>
        <w:footnoteReference w:id="55"/>
      </w:r>
      <w:r w:rsidRPr="004566B0">
        <w:t xml:space="preserve"> novou mediální komisi.</w:t>
      </w:r>
    </w:p>
    <w:p w14:paraId="6431BB6C" w14:textId="77777777" w:rsidR="00C93937" w:rsidRPr="004566B0" w:rsidRDefault="00C93937" w:rsidP="00C93937"/>
    <w:p w14:paraId="308A6356" w14:textId="65A6124D" w:rsidR="00C93937" w:rsidRPr="004566B0" w:rsidRDefault="00837B97" w:rsidP="00C93937">
      <w:r w:rsidRPr="004566B0">
        <w:t xml:space="preserve">VV ZKSST stanoví </w:t>
      </w:r>
      <w:r w:rsidR="00C93937" w:rsidRPr="004566B0">
        <w:t xml:space="preserve">úkoly </w:t>
      </w:r>
      <w:proofErr w:type="spellStart"/>
      <w:r w:rsidR="00C93937" w:rsidRPr="004566B0">
        <w:t>MedK</w:t>
      </w:r>
      <w:proofErr w:type="spellEnd"/>
      <w:r w:rsidR="00C93937" w:rsidRPr="004566B0">
        <w:t xml:space="preserve"> ZKSST </w:t>
      </w:r>
      <w:r w:rsidRPr="004566B0">
        <w:t>následovně</w:t>
      </w:r>
      <w:r w:rsidR="00C93937" w:rsidRPr="004566B0">
        <w:t>:</w:t>
      </w:r>
    </w:p>
    <w:p w14:paraId="725F8C32" w14:textId="77777777" w:rsidR="00C93937" w:rsidRPr="004566B0" w:rsidRDefault="00C93937" w:rsidP="00C93937"/>
    <w:p w14:paraId="45F82D09" w14:textId="1BA2C895" w:rsidR="00C93937" w:rsidRPr="00B54934" w:rsidRDefault="00C93937" w:rsidP="00C93937">
      <w:pPr>
        <w:pStyle w:val="Odstavecseseznamem"/>
        <w:numPr>
          <w:ilvl w:val="0"/>
          <w:numId w:val="29"/>
        </w:numPr>
        <w:rPr>
          <w:i/>
          <w:iCs/>
        </w:rPr>
      </w:pPr>
      <w:r w:rsidRPr="00B54934">
        <w:rPr>
          <w:i/>
          <w:iCs/>
        </w:rPr>
        <w:t>Propagace stolního tenisu na sociálních sítích.</w:t>
      </w:r>
    </w:p>
    <w:p w14:paraId="000D1A7E" w14:textId="4EF5BEF7" w:rsidR="00C93937" w:rsidRPr="00B54934" w:rsidRDefault="00C93937" w:rsidP="00C93937">
      <w:pPr>
        <w:pStyle w:val="Odstavecseseznamem"/>
        <w:numPr>
          <w:ilvl w:val="0"/>
          <w:numId w:val="29"/>
        </w:numPr>
        <w:rPr>
          <w:i/>
          <w:iCs/>
        </w:rPr>
      </w:pPr>
      <w:r w:rsidRPr="00B54934">
        <w:rPr>
          <w:i/>
          <w:iCs/>
        </w:rPr>
        <w:t>Tvorba příspěvků na sociální sítě ZKSST.</w:t>
      </w:r>
    </w:p>
    <w:p w14:paraId="5F1D8EFC" w14:textId="44ABE478" w:rsidR="00C93937" w:rsidRPr="00B54934" w:rsidRDefault="00C93937" w:rsidP="00C93937">
      <w:pPr>
        <w:pStyle w:val="Odstavecseseznamem"/>
        <w:numPr>
          <w:ilvl w:val="0"/>
          <w:numId w:val="29"/>
        </w:numPr>
        <w:rPr>
          <w:i/>
          <w:iCs/>
        </w:rPr>
      </w:pPr>
      <w:r w:rsidRPr="00B54934">
        <w:rPr>
          <w:i/>
          <w:iCs/>
        </w:rPr>
        <w:t>Vyhlašování výběrových řízení na fotografování akcí ZKSST a uzavírání pracovních smluv.</w:t>
      </w:r>
    </w:p>
    <w:p w14:paraId="3B252900" w14:textId="484F23C0" w:rsidR="00C93937" w:rsidRPr="00B54934" w:rsidRDefault="00C93937" w:rsidP="00C93937">
      <w:pPr>
        <w:pStyle w:val="Odstavecseseznamem"/>
        <w:numPr>
          <w:ilvl w:val="0"/>
          <w:numId w:val="29"/>
        </w:numPr>
        <w:rPr>
          <w:i/>
          <w:iCs/>
        </w:rPr>
      </w:pPr>
      <w:r w:rsidRPr="00B54934">
        <w:rPr>
          <w:i/>
          <w:iCs/>
        </w:rPr>
        <w:t xml:space="preserve">Ve spolupráci s VV ZKSST domlouvání spolupráce s místními médii a zajištění </w:t>
      </w:r>
      <w:proofErr w:type="spellStart"/>
      <w:r w:rsidRPr="00B54934">
        <w:rPr>
          <w:i/>
          <w:iCs/>
        </w:rPr>
        <w:t>propragace</w:t>
      </w:r>
      <w:proofErr w:type="spellEnd"/>
      <w:r w:rsidRPr="00B54934">
        <w:rPr>
          <w:i/>
          <w:iCs/>
        </w:rPr>
        <w:t xml:space="preserve"> stolního tenisu v nich.</w:t>
      </w:r>
    </w:p>
    <w:p w14:paraId="7788516C" w14:textId="2972ED4C" w:rsidR="00C93937" w:rsidRPr="00B54934" w:rsidRDefault="00C93937" w:rsidP="00C93937">
      <w:pPr>
        <w:pStyle w:val="Odstavecseseznamem"/>
        <w:numPr>
          <w:ilvl w:val="0"/>
          <w:numId w:val="29"/>
        </w:numPr>
        <w:rPr>
          <w:i/>
          <w:iCs/>
        </w:rPr>
      </w:pPr>
      <w:r w:rsidRPr="00B54934">
        <w:rPr>
          <w:i/>
          <w:iCs/>
        </w:rPr>
        <w:t>Tvorba dokumentu Marketingové minimum oddílů hrajících krajské a regionální soutěže</w:t>
      </w:r>
    </w:p>
    <w:p w14:paraId="78795DA5" w14:textId="77777777" w:rsidR="00C93937" w:rsidRPr="004566B0" w:rsidRDefault="00C93937" w:rsidP="00C93937"/>
    <w:p w14:paraId="202BF2DB" w14:textId="074DF4C3" w:rsidR="00C93937" w:rsidRPr="004566B0" w:rsidRDefault="00C93937" w:rsidP="00C93937">
      <w:pPr>
        <w:rPr>
          <w:b/>
          <w:bCs/>
        </w:rPr>
      </w:pPr>
      <w:r w:rsidRPr="004566B0">
        <w:rPr>
          <w:b/>
          <w:bCs/>
        </w:rPr>
        <w:t>Opatření</w:t>
      </w:r>
    </w:p>
    <w:p w14:paraId="2B2BA68C" w14:textId="77777777" w:rsidR="00C93937" w:rsidRPr="004566B0" w:rsidRDefault="00C93937" w:rsidP="00C93937"/>
    <w:p w14:paraId="01EF7A97" w14:textId="77777777" w:rsidR="00C93937" w:rsidRPr="004566B0" w:rsidRDefault="00C93937" w:rsidP="00C93937">
      <w:r w:rsidRPr="004566B0">
        <w:t>Výkonný výbor vypíše výběrové řízení na předsedu TMK ZKSST na svém prvním jednání po konferenci ZKSST v roce 2025.</w:t>
      </w:r>
      <w:r w:rsidRPr="004566B0">
        <w:rPr>
          <w:rStyle w:val="Znakapoznpodarou"/>
        </w:rPr>
        <w:footnoteReference w:id="56"/>
      </w:r>
    </w:p>
    <w:p w14:paraId="7FEF5F0C" w14:textId="77777777" w:rsidR="00C93937" w:rsidRPr="004566B0" w:rsidRDefault="00C93937" w:rsidP="00C93937"/>
    <w:tbl>
      <w:tblPr>
        <w:tblStyle w:val="Mkatabulky"/>
        <w:tblW w:w="0" w:type="auto"/>
        <w:tblLook w:val="04A0" w:firstRow="1" w:lastRow="0" w:firstColumn="1" w:lastColumn="0" w:noHBand="0" w:noVBand="1"/>
      </w:tblPr>
      <w:tblGrid>
        <w:gridCol w:w="4531"/>
        <w:gridCol w:w="4531"/>
      </w:tblGrid>
      <w:tr w:rsidR="00C93937" w:rsidRPr="004566B0" w14:paraId="154DAFEA" w14:textId="77777777" w:rsidTr="000520B4">
        <w:tc>
          <w:tcPr>
            <w:tcW w:w="4531" w:type="dxa"/>
          </w:tcPr>
          <w:p w14:paraId="06A1643A" w14:textId="77777777" w:rsidR="00C93937" w:rsidRPr="004566B0" w:rsidRDefault="00C93937" w:rsidP="000520B4">
            <w:pPr>
              <w:jc w:val="center"/>
            </w:pPr>
            <w:r w:rsidRPr="004566B0">
              <w:t>Dopad na rozpočet ZKSST</w:t>
            </w:r>
          </w:p>
        </w:tc>
        <w:tc>
          <w:tcPr>
            <w:tcW w:w="4531" w:type="dxa"/>
          </w:tcPr>
          <w:p w14:paraId="788EB1F3" w14:textId="77777777" w:rsidR="00C93937" w:rsidRPr="004566B0" w:rsidRDefault="00C93937" w:rsidP="000520B4">
            <w:pPr>
              <w:jc w:val="center"/>
            </w:pPr>
            <w:r w:rsidRPr="004566B0">
              <w:t>Dopad na oddíly</w:t>
            </w:r>
          </w:p>
        </w:tc>
      </w:tr>
      <w:tr w:rsidR="00C93937" w:rsidRPr="004566B0" w14:paraId="05DC184F" w14:textId="77777777" w:rsidTr="000520B4">
        <w:tc>
          <w:tcPr>
            <w:tcW w:w="4531" w:type="dxa"/>
          </w:tcPr>
          <w:p w14:paraId="60626891" w14:textId="0C4ED525" w:rsidR="00C93937" w:rsidRPr="004566B0" w:rsidRDefault="00C93937" w:rsidP="000520B4">
            <w:pPr>
              <w:jc w:val="center"/>
            </w:pPr>
            <w:r w:rsidRPr="004566B0">
              <w:t xml:space="preserve">Rozpočet </w:t>
            </w:r>
            <w:proofErr w:type="spellStart"/>
            <w:r w:rsidRPr="004566B0">
              <w:t>MedK</w:t>
            </w:r>
            <w:proofErr w:type="spellEnd"/>
            <w:r w:rsidRPr="004566B0">
              <w:t xml:space="preserve"> je popsán v kapitolách </w:t>
            </w:r>
            <w:proofErr w:type="gramStart"/>
            <w:r w:rsidRPr="004566B0">
              <w:t>600</w:t>
            </w:r>
            <w:r w:rsidRPr="004566B0">
              <w:t xml:space="preserve"> – </w:t>
            </w:r>
            <w:r w:rsidRPr="004566B0">
              <w:t>604</w:t>
            </w:r>
            <w:proofErr w:type="gramEnd"/>
            <w:r w:rsidRPr="004566B0">
              <w:t xml:space="preserve">. Mezi výdaje </w:t>
            </w:r>
            <w:proofErr w:type="spellStart"/>
            <w:r w:rsidRPr="004566B0">
              <w:t>MedK</w:t>
            </w:r>
            <w:proofErr w:type="spellEnd"/>
            <w:r w:rsidRPr="004566B0">
              <w:t xml:space="preserve"> patří výplata předsedy TMK</w:t>
            </w:r>
            <w:r w:rsidRPr="004566B0">
              <w:t>, výplata fotografa</w:t>
            </w:r>
            <w:r w:rsidRPr="004566B0">
              <w:t xml:space="preserve"> </w:t>
            </w:r>
            <w:r w:rsidRPr="004566B0">
              <w:t>d</w:t>
            </w:r>
            <w:r w:rsidRPr="004566B0">
              <w:t xml:space="preserve">aně FÚ a výdaje </w:t>
            </w:r>
            <w:r w:rsidRPr="004566B0">
              <w:t>propagaci stolního tenisu na sociálních sítích</w:t>
            </w:r>
            <w:r w:rsidRPr="004566B0">
              <w:t xml:space="preserve">. Na sezónu 2025/2026 jsou stanoveny výdaje KR na </w:t>
            </w:r>
            <w:r w:rsidRPr="004566B0">
              <w:t>37 859</w:t>
            </w:r>
            <w:r w:rsidRPr="004566B0">
              <w:t xml:space="preserve"> Kč, na období 6/</w:t>
            </w:r>
            <w:proofErr w:type="gramStart"/>
            <w:r w:rsidRPr="004566B0">
              <w:t>2026 – 12</w:t>
            </w:r>
            <w:proofErr w:type="gramEnd"/>
            <w:r w:rsidRPr="004566B0">
              <w:t xml:space="preserve">/2027 na </w:t>
            </w:r>
            <w:r w:rsidRPr="004566B0">
              <w:t>56 484</w:t>
            </w:r>
            <w:r w:rsidRPr="004566B0">
              <w:t xml:space="preserve"> Kč, na roky 2028 a 2029 shodně na </w:t>
            </w:r>
            <w:r w:rsidRPr="004566B0">
              <w:t>37 859</w:t>
            </w:r>
            <w:r w:rsidRPr="004566B0">
              <w:t xml:space="preserve"> Kč.</w:t>
            </w:r>
          </w:p>
        </w:tc>
        <w:tc>
          <w:tcPr>
            <w:tcW w:w="4531" w:type="dxa"/>
          </w:tcPr>
          <w:p w14:paraId="3A52643C" w14:textId="6F2FCC82" w:rsidR="00C93937" w:rsidRPr="004566B0" w:rsidRDefault="00C93937" w:rsidP="000520B4">
            <w:r w:rsidRPr="004566B0">
              <w:t xml:space="preserve">Toto opatření </w:t>
            </w:r>
            <w:r w:rsidRPr="004566B0">
              <w:t xml:space="preserve">bude mít pozitivní vliv na celý stolní tenis v našem kraji. Toto opatření přinese větší povědomí o stolním tenise, může přilákat nové hráče stolního tenisu. Pro oddíly </w:t>
            </w:r>
            <w:r w:rsidR="00837B97" w:rsidRPr="004566B0">
              <w:t xml:space="preserve">a </w:t>
            </w:r>
            <w:proofErr w:type="spellStart"/>
            <w:r w:rsidR="00837B97" w:rsidRPr="004566B0">
              <w:t>MedK</w:t>
            </w:r>
            <w:proofErr w:type="spellEnd"/>
            <w:r w:rsidR="00837B97" w:rsidRPr="004566B0">
              <w:t xml:space="preserve"> ZKSST </w:t>
            </w:r>
            <w:r w:rsidRPr="004566B0">
              <w:t>toto opatření přinese fotografie z akcí ZKSST, které budou moct propagovat na svých sociálních sítích a v obecních zpravodajích. Také pro oddíly bude připraven dokument marketingového minima, který nebude závazný a jeho dodržování bude na čistě dobrovolné bázi.</w:t>
            </w:r>
          </w:p>
        </w:tc>
      </w:tr>
    </w:tbl>
    <w:p w14:paraId="306BC737" w14:textId="77777777" w:rsidR="00C93937" w:rsidRPr="004566B0" w:rsidRDefault="00C93937" w:rsidP="00C93937"/>
    <w:p w14:paraId="73B1AAB9" w14:textId="05E2305A" w:rsidR="00C93937" w:rsidRPr="004566B0" w:rsidRDefault="00D315D8" w:rsidP="00D02F9C">
      <w:pPr>
        <w:pStyle w:val="Nadpis3"/>
        <w:rPr>
          <w:rFonts w:ascii="Times New Roman" w:hAnsi="Times New Roman" w:cs="Times New Roman"/>
        </w:rPr>
      </w:pPr>
      <w:bookmarkStart w:id="17" w:name="_Toc158898612"/>
      <w:r>
        <w:rPr>
          <w:rFonts w:ascii="Times New Roman" w:hAnsi="Times New Roman" w:cs="Times New Roman"/>
        </w:rPr>
        <w:t>2.6.</w:t>
      </w:r>
      <w:r w:rsidR="00837B97" w:rsidRPr="004566B0">
        <w:rPr>
          <w:rFonts w:ascii="Times New Roman" w:hAnsi="Times New Roman" w:cs="Times New Roman"/>
        </w:rPr>
        <w:t xml:space="preserve"> Regionální komise pro okresy</w:t>
      </w:r>
      <w:bookmarkEnd w:id="17"/>
    </w:p>
    <w:p w14:paraId="0CD2B7A3" w14:textId="77777777" w:rsidR="00837B97" w:rsidRPr="004566B0" w:rsidRDefault="00837B97" w:rsidP="00837B97"/>
    <w:p w14:paraId="2BD7F950" w14:textId="656A4B12" w:rsidR="00837B97" w:rsidRPr="004566B0" w:rsidRDefault="00837B97" w:rsidP="00837B97">
      <w:r w:rsidRPr="004566B0">
        <w:lastRenderedPageBreak/>
        <w:t xml:space="preserve">VV ZKSST zřídí </w:t>
      </w:r>
      <w:r w:rsidRPr="004566B0">
        <w:t xml:space="preserve">k 1.7.2028 </w:t>
      </w:r>
      <w:r w:rsidRPr="004566B0">
        <w:t>na základě své pravomoci podle čl.</w:t>
      </w:r>
      <w:r w:rsidRPr="004566B0">
        <w:t xml:space="preserve"> </w:t>
      </w:r>
      <w:r w:rsidRPr="004566B0">
        <w:t xml:space="preserve">9, bodu 14., </w:t>
      </w:r>
      <w:proofErr w:type="spellStart"/>
      <w:r w:rsidRPr="004566B0">
        <w:t>písm</w:t>
      </w:r>
      <w:proofErr w:type="spellEnd"/>
      <w:r w:rsidRPr="004566B0">
        <w:t xml:space="preserve"> d. stanov ZKSST</w:t>
      </w:r>
      <w:r w:rsidRPr="004566B0">
        <w:rPr>
          <w:rStyle w:val="Znakapoznpodarou"/>
        </w:rPr>
        <w:footnoteReference w:id="57"/>
      </w:r>
      <w:r w:rsidRPr="004566B0">
        <w:t xml:space="preserve"> </w:t>
      </w:r>
      <w:r w:rsidRPr="004566B0">
        <w:t>4 nové</w:t>
      </w:r>
      <w:r w:rsidRPr="004566B0">
        <w:t xml:space="preserve"> komisi</w:t>
      </w:r>
      <w:r w:rsidRPr="004566B0">
        <w:t xml:space="preserve">, které budou zajišťovat informovanost oddílu v jednotlivých okresech a organizaci okresních přeborů jednotlivců. Vznik těchto komisí je podmíněn zánikem spolků </w:t>
      </w:r>
      <w:r w:rsidRPr="004566B0">
        <w:t>Kroměřížský okresní svaz stolního tenisu, z. s</w:t>
      </w:r>
      <w:r w:rsidRPr="004566B0">
        <w:t xml:space="preserve">, (IČO: 08515697), </w:t>
      </w:r>
      <w:r w:rsidRPr="004566B0">
        <w:t xml:space="preserve">Stolní tenis Uherské Hradiště </w:t>
      </w:r>
      <w:proofErr w:type="spellStart"/>
      <w:r w:rsidRPr="004566B0">
        <w:t>z.s</w:t>
      </w:r>
      <w:proofErr w:type="spellEnd"/>
      <w:r w:rsidRPr="004566B0">
        <w:t>.</w:t>
      </w:r>
      <w:r w:rsidRPr="004566B0">
        <w:t xml:space="preserve"> (IČO: </w:t>
      </w:r>
      <w:r w:rsidRPr="004566B0">
        <w:rPr>
          <w:color w:val="000000"/>
          <w:shd w:val="clear" w:color="auto" w:fill="FFFFFF"/>
        </w:rPr>
        <w:t>22763244</w:t>
      </w:r>
      <w:r w:rsidRPr="004566B0">
        <w:rPr>
          <w:color w:val="000000"/>
          <w:shd w:val="clear" w:color="auto" w:fill="FFFFFF"/>
        </w:rPr>
        <w:t xml:space="preserve">), </w:t>
      </w:r>
      <w:r w:rsidRPr="004566B0">
        <w:rPr>
          <w:color w:val="000000"/>
          <w:shd w:val="clear" w:color="auto" w:fill="FFFFFF"/>
        </w:rPr>
        <w:t>OSST Zlín, spolek</w:t>
      </w:r>
      <w:r w:rsidRPr="004566B0">
        <w:rPr>
          <w:color w:val="000000"/>
          <w:shd w:val="clear" w:color="auto" w:fill="FFFFFF"/>
        </w:rPr>
        <w:t xml:space="preserve"> (IČO: </w:t>
      </w:r>
      <w:r w:rsidRPr="004566B0">
        <w:rPr>
          <w:color w:val="000000"/>
          <w:shd w:val="clear" w:color="auto" w:fill="FFFFFF"/>
        </w:rPr>
        <w:t>07705506</w:t>
      </w:r>
      <w:r w:rsidRPr="004566B0">
        <w:rPr>
          <w:color w:val="000000"/>
          <w:shd w:val="clear" w:color="auto" w:fill="FFFFFF"/>
        </w:rPr>
        <w:t xml:space="preserve">) a zánikem Vsetínského regionálního svazu stolního tenisu. Zánikem okresních svazů se zabývá kapitola </w:t>
      </w:r>
      <w:r w:rsidR="00B54934">
        <w:rPr>
          <w:color w:val="000000"/>
          <w:shd w:val="clear" w:color="auto" w:fill="FFFFFF"/>
        </w:rPr>
        <w:t>6. v částí II.</w:t>
      </w:r>
    </w:p>
    <w:p w14:paraId="319BB9C9" w14:textId="77777777" w:rsidR="00837B97" w:rsidRPr="004566B0" w:rsidRDefault="00837B97" w:rsidP="00837B97"/>
    <w:p w14:paraId="75C227A0" w14:textId="77777777" w:rsidR="00837B97" w:rsidRPr="004566B0" w:rsidRDefault="00837B97" w:rsidP="00837B97">
      <w:r w:rsidRPr="004566B0">
        <w:t xml:space="preserve">VV ZKSST </w:t>
      </w:r>
      <w:r w:rsidRPr="004566B0">
        <w:t>zřídí následují komise:</w:t>
      </w:r>
    </w:p>
    <w:p w14:paraId="6B887144" w14:textId="77777777" w:rsidR="00837B97" w:rsidRPr="004566B0" w:rsidRDefault="00837B97" w:rsidP="00837B97"/>
    <w:p w14:paraId="57225A50" w14:textId="6A5694E5" w:rsidR="00837B97" w:rsidRPr="004566B0" w:rsidRDefault="00837B97" w:rsidP="00837B97">
      <w:pPr>
        <w:pStyle w:val="Odstavecseseznamem"/>
        <w:numPr>
          <w:ilvl w:val="0"/>
          <w:numId w:val="8"/>
        </w:numPr>
      </w:pPr>
      <w:r w:rsidRPr="004566B0">
        <w:t>Regionální komise pro okres Kroměříž (RKK ZKSST);</w:t>
      </w:r>
    </w:p>
    <w:p w14:paraId="3A35DDF2" w14:textId="2EA53495" w:rsidR="00837B97" w:rsidRPr="004566B0" w:rsidRDefault="00837B97" w:rsidP="00837B97">
      <w:pPr>
        <w:pStyle w:val="Odstavecseseznamem"/>
        <w:numPr>
          <w:ilvl w:val="0"/>
          <w:numId w:val="8"/>
        </w:numPr>
      </w:pPr>
      <w:r w:rsidRPr="004566B0">
        <w:t>Regionální komise pro okres Uherské Hradiště (RKUH ZKSST);</w:t>
      </w:r>
    </w:p>
    <w:p w14:paraId="73330C86" w14:textId="04A2BD37" w:rsidR="00837B97" w:rsidRPr="004566B0" w:rsidRDefault="00837B97" w:rsidP="00837B97">
      <w:pPr>
        <w:pStyle w:val="Odstavecseseznamem"/>
        <w:numPr>
          <w:ilvl w:val="0"/>
          <w:numId w:val="8"/>
        </w:numPr>
      </w:pPr>
      <w:r w:rsidRPr="004566B0">
        <w:t>Regionální komise pro okres Vsetín (RKV ZKSST);</w:t>
      </w:r>
    </w:p>
    <w:p w14:paraId="3AAB1133" w14:textId="54CDCD3C" w:rsidR="00837B97" w:rsidRPr="004566B0" w:rsidRDefault="00837B97" w:rsidP="00837B97">
      <w:pPr>
        <w:pStyle w:val="Odstavecseseznamem"/>
        <w:numPr>
          <w:ilvl w:val="0"/>
          <w:numId w:val="8"/>
        </w:numPr>
      </w:pPr>
      <w:r w:rsidRPr="004566B0">
        <w:t>Regionální komise pro okres Zlín (RKZ ZKSST)</w:t>
      </w:r>
    </w:p>
    <w:p w14:paraId="579E1355" w14:textId="77777777" w:rsidR="00837B97" w:rsidRPr="004566B0" w:rsidRDefault="00837B97" w:rsidP="00837B97"/>
    <w:p w14:paraId="6B98C886" w14:textId="4DA51B89" w:rsidR="00837B97" w:rsidRPr="004566B0" w:rsidRDefault="00837B97" w:rsidP="00837B97">
      <w:r w:rsidRPr="004566B0">
        <w:t xml:space="preserve">VV ZKSST </w:t>
      </w:r>
      <w:r w:rsidRPr="004566B0">
        <w:t xml:space="preserve">stanoví úkoly </w:t>
      </w:r>
      <w:r w:rsidRPr="004566B0">
        <w:t>jednotlivých regionálních komisí pro okresy</w:t>
      </w:r>
      <w:r w:rsidRPr="004566B0">
        <w:t xml:space="preserve"> ZKSST následovně:</w:t>
      </w:r>
    </w:p>
    <w:p w14:paraId="49CB09CE" w14:textId="77777777" w:rsidR="00837B97" w:rsidRPr="004566B0" w:rsidRDefault="00837B97" w:rsidP="00837B97"/>
    <w:p w14:paraId="2D9F999E" w14:textId="425A9F1F" w:rsidR="00837B97" w:rsidRPr="004566B0" w:rsidRDefault="00837B97" w:rsidP="00837B97">
      <w:pPr>
        <w:pStyle w:val="Odstavecseseznamem"/>
        <w:numPr>
          <w:ilvl w:val="0"/>
          <w:numId w:val="8"/>
        </w:numPr>
      </w:pPr>
      <w:r w:rsidRPr="004566B0">
        <w:t>Organizace regionálních přeborů jednotlivců a nákup věcných cen včetně pohárů, nebo medailí pro.</w:t>
      </w:r>
    </w:p>
    <w:p w14:paraId="735F74A8" w14:textId="51EB4C3B" w:rsidR="00837B97" w:rsidRPr="004566B0" w:rsidRDefault="00837B97" w:rsidP="00837B97">
      <w:pPr>
        <w:pStyle w:val="Odstavecseseznamem"/>
        <w:numPr>
          <w:ilvl w:val="0"/>
          <w:numId w:val="8"/>
        </w:numPr>
      </w:pPr>
      <w:r w:rsidRPr="004566B0">
        <w:t>Zprostředkovávání informací mezi VV ZKSST, komisí ZKSST a jednotlivými oddíly v okresech.</w:t>
      </w:r>
    </w:p>
    <w:p w14:paraId="18F49F05" w14:textId="6EC048FC" w:rsidR="00837B97" w:rsidRPr="004566B0" w:rsidRDefault="00837B97" w:rsidP="00837B97">
      <w:pPr>
        <w:pStyle w:val="Odstavecseseznamem"/>
        <w:numPr>
          <w:ilvl w:val="0"/>
          <w:numId w:val="8"/>
        </w:numPr>
      </w:pPr>
      <w:r w:rsidRPr="004566B0">
        <w:t>Spolupráce s jednotlivými komisemi ZKSST a VV ZKSST.</w:t>
      </w:r>
    </w:p>
    <w:p w14:paraId="25BE8CBE" w14:textId="77777777" w:rsidR="00837B97" w:rsidRPr="004566B0" w:rsidRDefault="00837B97" w:rsidP="00837B97"/>
    <w:p w14:paraId="5D7C48CB" w14:textId="77777777" w:rsidR="00837B97" w:rsidRPr="004566B0" w:rsidRDefault="00837B97" w:rsidP="00837B97">
      <w:pPr>
        <w:rPr>
          <w:b/>
          <w:bCs/>
        </w:rPr>
      </w:pPr>
      <w:r w:rsidRPr="004566B0">
        <w:rPr>
          <w:b/>
          <w:bCs/>
        </w:rPr>
        <w:t>Opatření</w:t>
      </w:r>
    </w:p>
    <w:p w14:paraId="04017FF2" w14:textId="77777777" w:rsidR="00837B97" w:rsidRPr="004566B0" w:rsidRDefault="00837B97" w:rsidP="00837B97"/>
    <w:p w14:paraId="6F300F9C" w14:textId="5C6EDF5D" w:rsidR="00837B97" w:rsidRPr="004566B0" w:rsidRDefault="00837B97" w:rsidP="00837B97">
      <w:pPr>
        <w:pStyle w:val="Odstavecseseznamem"/>
        <w:numPr>
          <w:ilvl w:val="0"/>
          <w:numId w:val="30"/>
        </w:numPr>
      </w:pPr>
      <w:r w:rsidRPr="004566B0">
        <w:t>Výkonný výbor vypíše výběrové řízení na předsedu</w:t>
      </w:r>
      <w:r w:rsidRPr="004566B0">
        <w:t xml:space="preserve"> RKK ZKSST</w:t>
      </w:r>
      <w:r w:rsidRPr="004566B0">
        <w:t xml:space="preserve"> na svém jednání </w:t>
      </w:r>
      <w:r w:rsidRPr="004566B0">
        <w:t>před</w:t>
      </w:r>
      <w:r w:rsidRPr="004566B0">
        <w:t xml:space="preserve"> konferenc</w:t>
      </w:r>
      <w:r w:rsidRPr="004566B0">
        <w:t>í</w:t>
      </w:r>
      <w:r w:rsidRPr="004566B0">
        <w:t xml:space="preserve"> ZKSST v roce </w:t>
      </w:r>
      <w:r w:rsidRPr="004566B0">
        <w:t>2028, tak aby po konferenci ZKSST v roce 2028 se mohla ustanovit RKK ZKSST</w:t>
      </w:r>
      <w:r w:rsidRPr="004566B0">
        <w:t>.</w:t>
      </w:r>
      <w:r w:rsidRPr="004566B0">
        <w:rPr>
          <w:rStyle w:val="Znakapoznpodarou"/>
        </w:rPr>
        <w:footnoteReference w:id="58"/>
      </w:r>
    </w:p>
    <w:p w14:paraId="71ABAE73" w14:textId="7D91DC10" w:rsidR="00837B97" w:rsidRPr="004566B0" w:rsidRDefault="00837B97" w:rsidP="00837B97">
      <w:pPr>
        <w:pStyle w:val="Odstavecseseznamem"/>
        <w:numPr>
          <w:ilvl w:val="0"/>
          <w:numId w:val="30"/>
        </w:numPr>
      </w:pPr>
      <w:r w:rsidRPr="004566B0">
        <w:t xml:space="preserve">Výkonný výbor vypíše výběrové řízení na předsedu </w:t>
      </w:r>
      <w:r w:rsidRPr="004566B0">
        <w:t>RKUH</w:t>
      </w:r>
      <w:r w:rsidRPr="004566B0">
        <w:t xml:space="preserve"> ZKSST na svém jednání před konferencí ZKSST v roce 2028, tak aby po konferenci ZKSST v roce 2028 se mohla ustanovit </w:t>
      </w:r>
      <w:r w:rsidRPr="004566B0">
        <w:t>RKUH</w:t>
      </w:r>
      <w:r w:rsidRPr="004566B0">
        <w:t xml:space="preserve"> ZKSST.</w:t>
      </w:r>
      <w:r w:rsidRPr="004566B0">
        <w:rPr>
          <w:rStyle w:val="Znakapoznpodarou"/>
        </w:rPr>
        <w:footnoteReference w:id="59"/>
      </w:r>
    </w:p>
    <w:p w14:paraId="4342BB28" w14:textId="199E5B61" w:rsidR="00837B97" w:rsidRPr="004566B0" w:rsidRDefault="00837B97" w:rsidP="00837B97">
      <w:pPr>
        <w:pStyle w:val="Odstavecseseznamem"/>
        <w:numPr>
          <w:ilvl w:val="0"/>
          <w:numId w:val="30"/>
        </w:numPr>
      </w:pPr>
      <w:r w:rsidRPr="004566B0">
        <w:t xml:space="preserve">Výkonný výbor vypíše výběrové řízení na předsedu </w:t>
      </w:r>
      <w:r w:rsidRPr="004566B0">
        <w:t>RKV</w:t>
      </w:r>
      <w:r w:rsidRPr="004566B0">
        <w:t xml:space="preserve"> ZKSST na svém jednání před konferencí ZKSST v roce 2028, tak aby po konferenci ZKSST v roce 2028 se mohla ustanovit </w:t>
      </w:r>
      <w:r w:rsidRPr="004566B0">
        <w:t>RKV</w:t>
      </w:r>
      <w:r w:rsidRPr="004566B0">
        <w:t xml:space="preserve"> ZKSST.</w:t>
      </w:r>
      <w:r w:rsidRPr="004566B0">
        <w:rPr>
          <w:rStyle w:val="Znakapoznpodarou"/>
        </w:rPr>
        <w:footnoteReference w:id="60"/>
      </w:r>
    </w:p>
    <w:p w14:paraId="52BCD89C" w14:textId="43381751" w:rsidR="00837B97" w:rsidRPr="004566B0" w:rsidRDefault="00837B97" w:rsidP="00837B97">
      <w:pPr>
        <w:pStyle w:val="Odstavecseseznamem"/>
        <w:numPr>
          <w:ilvl w:val="0"/>
          <w:numId w:val="30"/>
        </w:numPr>
      </w:pPr>
      <w:r w:rsidRPr="004566B0">
        <w:t xml:space="preserve">Výkonný výbor vypíše výběrové řízení na předsedu </w:t>
      </w:r>
      <w:r w:rsidRPr="004566B0">
        <w:t>RKZ</w:t>
      </w:r>
      <w:r w:rsidRPr="004566B0">
        <w:t xml:space="preserve"> ZKSST na svém jednání před konferencí ZKSST v roce 2028, tak aby po konferenci ZKSST v roce 2028 se mohla ustanovit </w:t>
      </w:r>
      <w:r w:rsidRPr="004566B0">
        <w:t>RKZ</w:t>
      </w:r>
      <w:r w:rsidRPr="004566B0">
        <w:t xml:space="preserve"> ZKSST.</w:t>
      </w:r>
      <w:r w:rsidRPr="004566B0">
        <w:rPr>
          <w:rStyle w:val="Znakapoznpodarou"/>
        </w:rPr>
        <w:footnoteReference w:id="61"/>
      </w:r>
    </w:p>
    <w:p w14:paraId="4951B022" w14:textId="59E35B7C" w:rsidR="00837B97" w:rsidRPr="004566B0" w:rsidRDefault="00837B97" w:rsidP="00837B97"/>
    <w:tbl>
      <w:tblPr>
        <w:tblStyle w:val="Mkatabulky"/>
        <w:tblW w:w="0" w:type="auto"/>
        <w:tblLook w:val="04A0" w:firstRow="1" w:lastRow="0" w:firstColumn="1" w:lastColumn="0" w:noHBand="0" w:noVBand="1"/>
      </w:tblPr>
      <w:tblGrid>
        <w:gridCol w:w="4531"/>
        <w:gridCol w:w="4531"/>
      </w:tblGrid>
      <w:tr w:rsidR="00837B97" w:rsidRPr="004566B0" w14:paraId="41E03D90" w14:textId="77777777" w:rsidTr="000520B4">
        <w:tc>
          <w:tcPr>
            <w:tcW w:w="4531" w:type="dxa"/>
          </w:tcPr>
          <w:p w14:paraId="1AF32DFC" w14:textId="77777777" w:rsidR="00837B97" w:rsidRPr="004566B0" w:rsidRDefault="00837B97" w:rsidP="000520B4">
            <w:pPr>
              <w:jc w:val="center"/>
            </w:pPr>
            <w:r w:rsidRPr="004566B0">
              <w:t>Dopad na rozpočet ZKSST</w:t>
            </w:r>
          </w:p>
        </w:tc>
        <w:tc>
          <w:tcPr>
            <w:tcW w:w="4531" w:type="dxa"/>
          </w:tcPr>
          <w:p w14:paraId="7E37E885" w14:textId="2EA2169F" w:rsidR="00837B97" w:rsidRPr="004566B0" w:rsidRDefault="00837B97" w:rsidP="000520B4">
            <w:pPr>
              <w:jc w:val="center"/>
            </w:pPr>
            <w:r w:rsidRPr="004566B0">
              <w:t>Dopad na oddíly</w:t>
            </w:r>
            <w:r w:rsidRPr="004566B0">
              <w:t xml:space="preserve"> a regionální svazy</w:t>
            </w:r>
          </w:p>
        </w:tc>
      </w:tr>
      <w:tr w:rsidR="00837B97" w:rsidRPr="004566B0" w14:paraId="1A111127" w14:textId="77777777" w:rsidTr="000520B4">
        <w:tc>
          <w:tcPr>
            <w:tcW w:w="4531" w:type="dxa"/>
          </w:tcPr>
          <w:p w14:paraId="52A691E8" w14:textId="132D2671" w:rsidR="00837B97" w:rsidRPr="004566B0" w:rsidRDefault="00837B97" w:rsidP="000520B4">
            <w:pPr>
              <w:jc w:val="center"/>
            </w:pPr>
            <w:r w:rsidRPr="004566B0">
              <w:t xml:space="preserve">Rozpočet </w:t>
            </w:r>
            <w:r w:rsidRPr="004566B0">
              <w:t>jednotlivých regionálních komisí pro okresy ZKSST</w:t>
            </w:r>
            <w:r w:rsidRPr="004566B0">
              <w:t xml:space="preserve"> je popsán v kapitolách </w:t>
            </w:r>
            <w:proofErr w:type="gramStart"/>
            <w:r w:rsidRPr="004566B0">
              <w:t>700</w:t>
            </w:r>
            <w:r w:rsidRPr="004566B0">
              <w:t xml:space="preserve"> – </w:t>
            </w:r>
            <w:r w:rsidRPr="004566B0">
              <w:t>734</w:t>
            </w:r>
            <w:proofErr w:type="gramEnd"/>
            <w:r w:rsidRPr="004566B0">
              <w:t xml:space="preserve">. Mezi výdaje </w:t>
            </w:r>
            <w:r w:rsidRPr="004566B0">
              <w:t>RKK, RKUH, RKV a RKZ ZKSST</w:t>
            </w:r>
            <w:r w:rsidRPr="004566B0">
              <w:t xml:space="preserve"> patří </w:t>
            </w:r>
            <w:r w:rsidRPr="004566B0">
              <w:t>členů</w:t>
            </w:r>
            <w:r w:rsidRPr="004566B0">
              <w:t xml:space="preserve"> </w:t>
            </w:r>
            <w:r w:rsidRPr="004566B0">
              <w:t xml:space="preserve">jednotlivých </w:t>
            </w:r>
            <w:r w:rsidRPr="004566B0">
              <w:lastRenderedPageBreak/>
              <w:t>komisí</w:t>
            </w:r>
            <w:r w:rsidRPr="004566B0">
              <w:t xml:space="preserve">, </w:t>
            </w:r>
            <w:r w:rsidRPr="004566B0">
              <w:t>daně FÚ,</w:t>
            </w:r>
            <w:r w:rsidRPr="004566B0">
              <w:t xml:space="preserve"> </w:t>
            </w:r>
            <w:r w:rsidRPr="004566B0">
              <w:t>výdaje na organizaci Regionálních přeborů jednotlivců a nákup věcných cen, včetně medailí, nebo pohárů</w:t>
            </w:r>
            <w:r w:rsidRPr="004566B0">
              <w:t xml:space="preserve">. </w:t>
            </w:r>
            <w:r w:rsidRPr="004566B0">
              <w:t>Na rok 2028 jsou výdaje všech regionálních komisí pro okresy ZKSST stanoveny na 43 810 Kč a pro rok 2029 na 134 624 Kč.</w:t>
            </w:r>
          </w:p>
        </w:tc>
        <w:tc>
          <w:tcPr>
            <w:tcW w:w="4531" w:type="dxa"/>
          </w:tcPr>
          <w:p w14:paraId="5B384DE4" w14:textId="1045408D" w:rsidR="00837B97" w:rsidRPr="004566B0" w:rsidRDefault="00837B97" w:rsidP="000520B4">
            <w:r w:rsidRPr="004566B0">
              <w:lastRenderedPageBreak/>
              <w:t xml:space="preserve">Toto opatření bude znamenat, že oddíly, se již nebudou muset účastnit konferencí jednotlivých regionálních svazů, namísto toho se všechny oddíly z kraje budou mít </w:t>
            </w:r>
            <w:r w:rsidRPr="004566B0">
              <w:lastRenderedPageBreak/>
              <w:t xml:space="preserve">právo účastnit konference ZKSST a také budou mít poradní hlas v jednotlivých regionálních komisí pro okresy. Toto opatření bude znamenat zánik regionálních svazů a pro </w:t>
            </w:r>
            <w:r w:rsidR="00B54934">
              <w:t>„</w:t>
            </w:r>
            <w:r w:rsidRPr="004566B0">
              <w:t>menší</w:t>
            </w:r>
            <w:r w:rsidR="00B54934">
              <w:t>“</w:t>
            </w:r>
            <w:r w:rsidRPr="004566B0">
              <w:t xml:space="preserve"> okresy (Vsetín a Kroměříž) stabilnější finanční situaci.</w:t>
            </w:r>
          </w:p>
        </w:tc>
      </w:tr>
    </w:tbl>
    <w:p w14:paraId="298AB515" w14:textId="77777777" w:rsidR="00837B97" w:rsidRPr="004566B0" w:rsidRDefault="00837B97" w:rsidP="00837B97"/>
    <w:p w14:paraId="39C7D7AB" w14:textId="26DDAEB0" w:rsidR="00837B97" w:rsidRPr="004566B0" w:rsidRDefault="00D315D8" w:rsidP="00837B97">
      <w:pPr>
        <w:pStyle w:val="Nadpis2"/>
        <w:rPr>
          <w:rFonts w:ascii="Times New Roman" w:hAnsi="Times New Roman" w:cs="Times New Roman"/>
        </w:rPr>
      </w:pPr>
      <w:bookmarkStart w:id="18" w:name="_Toc158898613"/>
      <w:r>
        <w:rPr>
          <w:rFonts w:ascii="Times New Roman" w:hAnsi="Times New Roman" w:cs="Times New Roman"/>
        </w:rPr>
        <w:t>3.</w:t>
      </w:r>
      <w:r w:rsidR="00837B97" w:rsidRPr="004566B0">
        <w:rPr>
          <w:rFonts w:ascii="Times New Roman" w:hAnsi="Times New Roman" w:cs="Times New Roman"/>
        </w:rPr>
        <w:t xml:space="preserve"> Školení a doškolení trenérů licence C, D</w:t>
      </w:r>
      <w:bookmarkEnd w:id="18"/>
    </w:p>
    <w:p w14:paraId="0A0B64CF" w14:textId="77777777" w:rsidR="00837B97" w:rsidRPr="004566B0" w:rsidRDefault="00837B97" w:rsidP="00837B97"/>
    <w:p w14:paraId="2780C264" w14:textId="705A39D3" w:rsidR="00837B97" w:rsidRPr="004566B0" w:rsidRDefault="00837B97" w:rsidP="00837B97">
      <w:r w:rsidRPr="004566B0">
        <w:t>Jak bylo zmíněno v</w:t>
      </w:r>
      <w:r w:rsidR="00D315D8">
        <w:t> kapitole 2., části I.</w:t>
      </w:r>
      <w:r w:rsidRPr="004566B0">
        <w:t xml:space="preserve"> Školení trenérů, ZKSST neuspořádala za posledních 10 let jediné školení trenérů licence C, i přestože SŘ stanovuje povinnost mít trenéra licence C, pokud družstvo oddílu hraje krajské soutěže. Školení a doškolení trenérů licence C bude pořádat TMK ZKSST pravidelně každé 4 roky počínaje rokem 2027. Školení a doškolení trenérů licence D bude pořádat TMK pravidelně každé 4 roky počínaje rokem 2029.</w:t>
      </w:r>
    </w:p>
    <w:p w14:paraId="626F6B08" w14:textId="77777777" w:rsidR="00837B97" w:rsidRPr="004566B0" w:rsidRDefault="00837B97" w:rsidP="00837B97"/>
    <w:p w14:paraId="61688023" w14:textId="07959499" w:rsidR="00837B97" w:rsidRPr="004566B0" w:rsidRDefault="00837B97" w:rsidP="00837B97">
      <w:pPr>
        <w:rPr>
          <w:b/>
          <w:bCs/>
        </w:rPr>
      </w:pPr>
      <w:r w:rsidRPr="004566B0">
        <w:rPr>
          <w:b/>
          <w:bCs/>
        </w:rPr>
        <w:t xml:space="preserve">Opatření </w:t>
      </w:r>
    </w:p>
    <w:p w14:paraId="10DAD3C5" w14:textId="77777777" w:rsidR="00837B97" w:rsidRPr="004566B0" w:rsidRDefault="00837B97" w:rsidP="00837B97">
      <w:pPr>
        <w:rPr>
          <w:b/>
          <w:bCs/>
        </w:rPr>
      </w:pPr>
    </w:p>
    <w:p w14:paraId="74D0B366" w14:textId="7112E7F5" w:rsidR="00837B97" w:rsidRPr="004566B0" w:rsidRDefault="00837B97" w:rsidP="00837B97">
      <w:r w:rsidRPr="004566B0">
        <w:t>VV ZKSST vyzve TMK ZKSST na svém jednání v červnu 2026 k uspořádání školení trenérů v dubnu nebo květnu 2027 v případě, že konference ZKSST schválí rozpočet ZKSST včetně kapitoly 503 v navržené výši podle návrhu VV ZKSST.</w:t>
      </w:r>
    </w:p>
    <w:p w14:paraId="7220E377" w14:textId="77777777" w:rsidR="00837B97" w:rsidRPr="004566B0" w:rsidRDefault="00837B97" w:rsidP="00837B97"/>
    <w:tbl>
      <w:tblPr>
        <w:tblStyle w:val="Mkatabulky"/>
        <w:tblW w:w="0" w:type="auto"/>
        <w:tblLook w:val="04A0" w:firstRow="1" w:lastRow="0" w:firstColumn="1" w:lastColumn="0" w:noHBand="0" w:noVBand="1"/>
      </w:tblPr>
      <w:tblGrid>
        <w:gridCol w:w="4531"/>
        <w:gridCol w:w="4531"/>
      </w:tblGrid>
      <w:tr w:rsidR="00837B97" w:rsidRPr="004566B0" w14:paraId="1F185386" w14:textId="77777777" w:rsidTr="000520B4">
        <w:tc>
          <w:tcPr>
            <w:tcW w:w="4531" w:type="dxa"/>
          </w:tcPr>
          <w:p w14:paraId="5303E9EF" w14:textId="77777777" w:rsidR="00837B97" w:rsidRPr="004566B0" w:rsidRDefault="00837B97" w:rsidP="000520B4">
            <w:pPr>
              <w:jc w:val="center"/>
            </w:pPr>
            <w:r w:rsidRPr="004566B0">
              <w:t>Dopad na rozpočet ZKSST</w:t>
            </w:r>
          </w:p>
        </w:tc>
        <w:tc>
          <w:tcPr>
            <w:tcW w:w="4531" w:type="dxa"/>
          </w:tcPr>
          <w:p w14:paraId="58325CA0" w14:textId="1BEE0BD4" w:rsidR="00837B97" w:rsidRPr="004566B0" w:rsidRDefault="00837B97" w:rsidP="000520B4">
            <w:pPr>
              <w:jc w:val="center"/>
            </w:pPr>
            <w:r w:rsidRPr="004566B0">
              <w:t>Dopad na oddíly</w:t>
            </w:r>
          </w:p>
        </w:tc>
      </w:tr>
      <w:tr w:rsidR="00837B97" w:rsidRPr="004566B0" w14:paraId="0D02385A" w14:textId="77777777" w:rsidTr="000520B4">
        <w:tc>
          <w:tcPr>
            <w:tcW w:w="4531" w:type="dxa"/>
          </w:tcPr>
          <w:p w14:paraId="0348F6A7" w14:textId="3EEC5AFB" w:rsidR="00837B97" w:rsidRPr="004566B0" w:rsidRDefault="00837B97" w:rsidP="000520B4">
            <w:pPr>
              <w:jc w:val="center"/>
            </w:pPr>
            <w:r w:rsidRPr="004566B0">
              <w:t xml:space="preserve">Výdaje na školení trenérů jsou popsány v kapitole 503 rozpočtu ZKSST. Náklady na školení v roce 2027 se odhadují na 25 000 Kč. Příjmy za úhradu poplatku pořadatelskému svazu jsou popsány v kapitole 08 rozpočtu ZKSST. Příjmy za tento poplatek se odhadují na 9 000 Kč. </w:t>
            </w:r>
          </w:p>
        </w:tc>
        <w:tc>
          <w:tcPr>
            <w:tcW w:w="4531" w:type="dxa"/>
          </w:tcPr>
          <w:p w14:paraId="212B1646" w14:textId="70468D36" w:rsidR="00837B97" w:rsidRPr="004566B0" w:rsidRDefault="00837B97" w:rsidP="000520B4">
            <w:r w:rsidRPr="004566B0">
              <w:t>Pro řadu oddílových trenérů se naskytne šance vylepšit si své znalosti v trénování svých svěřenců, což by mělo pozitivním způsobem působit na výkonnost jejich svěřenců</w:t>
            </w:r>
            <w:r w:rsidRPr="004566B0">
              <w:t xml:space="preserve"> a zvýšit konkurenceschopnost mladých hráčů v dalších letech</w:t>
            </w:r>
            <w:r w:rsidRPr="004566B0">
              <w:t>.</w:t>
            </w:r>
            <w:r w:rsidRPr="004566B0">
              <w:t xml:space="preserve"> Také budou mít trenéři povinnost se pravidelně účastnit doškolování.</w:t>
            </w:r>
          </w:p>
        </w:tc>
      </w:tr>
    </w:tbl>
    <w:p w14:paraId="30F82FA1" w14:textId="77777777" w:rsidR="00837B97" w:rsidRPr="004566B0" w:rsidRDefault="00837B97" w:rsidP="00837B97"/>
    <w:p w14:paraId="426C0CCA" w14:textId="77777777" w:rsidR="00837B97" w:rsidRPr="004566B0" w:rsidRDefault="00837B97" w:rsidP="00837B97">
      <w:pPr>
        <w:rPr>
          <w:b/>
          <w:bCs/>
        </w:rPr>
      </w:pPr>
      <w:r w:rsidRPr="004566B0">
        <w:rPr>
          <w:b/>
          <w:bCs/>
        </w:rPr>
        <w:t xml:space="preserve">Opatření </w:t>
      </w:r>
    </w:p>
    <w:p w14:paraId="46B76E55" w14:textId="77777777" w:rsidR="00837B97" w:rsidRPr="004566B0" w:rsidRDefault="00837B97" w:rsidP="00837B97"/>
    <w:p w14:paraId="1F05C415" w14:textId="67E16F3A" w:rsidR="00837B97" w:rsidRPr="004566B0" w:rsidRDefault="00837B97" w:rsidP="00837B97">
      <w:pPr>
        <w:pStyle w:val="Odstavecseseznamem"/>
        <w:numPr>
          <w:ilvl w:val="0"/>
          <w:numId w:val="32"/>
        </w:numPr>
      </w:pPr>
      <w:r w:rsidRPr="004566B0">
        <w:t xml:space="preserve">VV ZKSST upraví na svém jednání v červnu 2026 na základě své pravomoci podle </w:t>
      </w:r>
      <w:r w:rsidRPr="004566B0">
        <w:t xml:space="preserve">směrnice ČAST č. 1/2005 článek 322.01 SŘ, tak aby oddíly hrající krajské soutěže </w:t>
      </w:r>
      <w:r w:rsidRPr="004566B0">
        <w:t>měli</w:t>
      </w:r>
      <w:r w:rsidRPr="004566B0">
        <w:t xml:space="preserve"> povinnost mít trenéra licence C nebo vyšší</w:t>
      </w:r>
      <w:r w:rsidRPr="004566B0">
        <w:t xml:space="preserve"> od sezóny 2027/2028. </w:t>
      </w:r>
    </w:p>
    <w:p w14:paraId="785D382E" w14:textId="320E8B43" w:rsidR="00837B97" w:rsidRPr="004566B0" w:rsidRDefault="00837B97" w:rsidP="00837B97">
      <w:pPr>
        <w:pStyle w:val="Odstavecseseznamem"/>
        <w:numPr>
          <w:ilvl w:val="0"/>
          <w:numId w:val="32"/>
        </w:numPr>
      </w:pPr>
      <w:r w:rsidRPr="004566B0">
        <w:t xml:space="preserve">TMK na svém jednání před sezónou 2027/2028 stanoví výši pořádkové pokuty v souladu s čl. 704.02, písm. k) SŘ, tak aby pokuta nebyla pro provinivší se oddíl „výhodná.“ </w:t>
      </w:r>
    </w:p>
    <w:p w14:paraId="416C9B79" w14:textId="3B40262B" w:rsidR="00837B97" w:rsidRPr="004566B0" w:rsidRDefault="00837B97" w:rsidP="00837B97"/>
    <w:tbl>
      <w:tblPr>
        <w:tblStyle w:val="Mkatabulky"/>
        <w:tblW w:w="0" w:type="auto"/>
        <w:tblLook w:val="04A0" w:firstRow="1" w:lastRow="0" w:firstColumn="1" w:lastColumn="0" w:noHBand="0" w:noVBand="1"/>
      </w:tblPr>
      <w:tblGrid>
        <w:gridCol w:w="4531"/>
        <w:gridCol w:w="4531"/>
      </w:tblGrid>
      <w:tr w:rsidR="00837B97" w:rsidRPr="004566B0" w14:paraId="76166FD2" w14:textId="77777777" w:rsidTr="000520B4">
        <w:tc>
          <w:tcPr>
            <w:tcW w:w="4531" w:type="dxa"/>
          </w:tcPr>
          <w:p w14:paraId="365FEBBF" w14:textId="77777777" w:rsidR="00837B97" w:rsidRPr="004566B0" w:rsidRDefault="00837B97" w:rsidP="000520B4">
            <w:pPr>
              <w:jc w:val="center"/>
            </w:pPr>
            <w:r w:rsidRPr="004566B0">
              <w:t>Dopad na rozpočet ZKSST</w:t>
            </w:r>
          </w:p>
        </w:tc>
        <w:tc>
          <w:tcPr>
            <w:tcW w:w="4531" w:type="dxa"/>
          </w:tcPr>
          <w:p w14:paraId="18E3CC04" w14:textId="77777777" w:rsidR="00837B97" w:rsidRPr="004566B0" w:rsidRDefault="00837B97" w:rsidP="000520B4">
            <w:pPr>
              <w:jc w:val="center"/>
            </w:pPr>
            <w:r w:rsidRPr="004566B0">
              <w:t>Dopad na oddíly</w:t>
            </w:r>
          </w:p>
        </w:tc>
      </w:tr>
      <w:tr w:rsidR="00837B97" w:rsidRPr="004566B0" w14:paraId="7A33CAA4" w14:textId="77777777" w:rsidTr="000520B4">
        <w:tc>
          <w:tcPr>
            <w:tcW w:w="4531" w:type="dxa"/>
          </w:tcPr>
          <w:p w14:paraId="55CCB83C" w14:textId="14272DD0" w:rsidR="00837B97" w:rsidRPr="004566B0" w:rsidRDefault="00837B97" w:rsidP="00837B97">
            <w:r w:rsidRPr="004566B0">
              <w:t>Toto opatření bude mít pozitivní dopad na rozpočet ZKSST, neboť budou existovat oddíly, které nebudou absolvovat školení trenérů a raději zaplatí pořádkovou pokutu. Příjmy rozpočtu v kapitole 05 pokuty se odhadují na nižší tisíce K</w:t>
            </w:r>
            <w:r w:rsidR="008B5A83" w:rsidRPr="004566B0">
              <w:t>č</w:t>
            </w:r>
            <w:r w:rsidRPr="004566B0">
              <w:t xml:space="preserve">. </w:t>
            </w:r>
          </w:p>
        </w:tc>
        <w:tc>
          <w:tcPr>
            <w:tcW w:w="4531" w:type="dxa"/>
          </w:tcPr>
          <w:p w14:paraId="29C4B3D5" w14:textId="7E2B6E64" w:rsidR="00837B97" w:rsidRPr="004566B0" w:rsidRDefault="00837B97" w:rsidP="000520B4">
            <w:r w:rsidRPr="004566B0">
              <w:t>V případě porušení čl. 322.01 o povinnosti mít minimálně trenéra licence C, v případě, že družstvo oddílu hraje krajské soutěže, může být takový oddíl pokutován pořádkovou pokutou TMK ZKSST.</w:t>
            </w:r>
          </w:p>
        </w:tc>
      </w:tr>
    </w:tbl>
    <w:p w14:paraId="0BC55D50" w14:textId="77777777" w:rsidR="00837B97" w:rsidRPr="004566B0" w:rsidRDefault="00837B97" w:rsidP="00837B97"/>
    <w:p w14:paraId="4C6AEF84" w14:textId="286C8A2F" w:rsidR="00837B97" w:rsidRPr="004566B0" w:rsidRDefault="00D315D8" w:rsidP="00837B97">
      <w:pPr>
        <w:pStyle w:val="Nadpis2"/>
        <w:rPr>
          <w:rFonts w:ascii="Times New Roman" w:hAnsi="Times New Roman" w:cs="Times New Roman"/>
        </w:rPr>
      </w:pPr>
      <w:bookmarkStart w:id="19" w:name="_Toc158898614"/>
      <w:r>
        <w:rPr>
          <w:rFonts w:ascii="Times New Roman" w:hAnsi="Times New Roman" w:cs="Times New Roman"/>
        </w:rPr>
        <w:lastRenderedPageBreak/>
        <w:t>4.</w:t>
      </w:r>
      <w:r w:rsidR="00837B97" w:rsidRPr="004566B0">
        <w:rPr>
          <w:rFonts w:ascii="Times New Roman" w:hAnsi="Times New Roman" w:cs="Times New Roman"/>
        </w:rPr>
        <w:t xml:space="preserve"> Jednorázové soutěže</w:t>
      </w:r>
      <w:bookmarkEnd w:id="19"/>
    </w:p>
    <w:p w14:paraId="11FB5D21" w14:textId="684B2BBA" w:rsidR="00837B97" w:rsidRPr="004566B0" w:rsidRDefault="00837B97" w:rsidP="00837B97">
      <w:r w:rsidRPr="004566B0">
        <w:br/>
        <w:t>V letošní sezóně 2023/2024 uspořádal nebo uspořádá ZKSST celkem 10 jednorázových turnajů. Od září do dubna každý měsíc ZKSST pořádá seriál krajských bodovacích turnajů pro mládež.</w:t>
      </w:r>
      <w:r w:rsidR="008B5A83" w:rsidRPr="004566B0">
        <w:rPr>
          <w:rStyle w:val="Znakapoznpodarou"/>
        </w:rPr>
        <w:footnoteReference w:id="62"/>
      </w:r>
      <w:r w:rsidRPr="004566B0">
        <w:t xml:space="preserve"> V lednu ZKSST pořádá </w:t>
      </w:r>
      <w:r w:rsidR="008B5A83" w:rsidRPr="004566B0">
        <w:t>K</w:t>
      </w:r>
      <w:r w:rsidRPr="004566B0">
        <w:t>rajské přebory dospělých</w:t>
      </w:r>
      <w:r w:rsidR="008B5A83" w:rsidRPr="004566B0">
        <w:rPr>
          <w:rStyle w:val="Znakapoznpodarou"/>
        </w:rPr>
        <w:footnoteReference w:id="63"/>
      </w:r>
      <w:r w:rsidRPr="004566B0">
        <w:t xml:space="preserve"> a v </w:t>
      </w:r>
      <w:r w:rsidR="008B5A83" w:rsidRPr="004566B0">
        <w:t>dubnu</w:t>
      </w:r>
      <w:r w:rsidRPr="004566B0">
        <w:t xml:space="preserve"> </w:t>
      </w:r>
      <w:r w:rsidR="008B5A83" w:rsidRPr="004566B0">
        <w:t>K</w:t>
      </w:r>
      <w:r w:rsidRPr="004566B0">
        <w:t>rajské přebory družstev starších žáků a juniorů.</w:t>
      </w:r>
      <w:r w:rsidR="008B5A83" w:rsidRPr="004566B0">
        <w:rPr>
          <w:rStyle w:val="Znakapoznpodarou"/>
        </w:rPr>
        <w:footnoteReference w:id="64"/>
      </w:r>
      <w:r w:rsidRPr="004566B0">
        <w:t xml:space="preserve"> </w:t>
      </w:r>
    </w:p>
    <w:p w14:paraId="617C743C" w14:textId="77777777" w:rsidR="00837B97" w:rsidRPr="004566B0" w:rsidRDefault="00837B97" w:rsidP="00837B97"/>
    <w:p w14:paraId="79EDC36F" w14:textId="77777777" w:rsidR="008B5A83" w:rsidRPr="004566B0" w:rsidRDefault="00837B97" w:rsidP="00837B97">
      <w:r w:rsidRPr="004566B0">
        <w:t xml:space="preserve">Od sezóny 2026/2027 se </w:t>
      </w:r>
      <w:proofErr w:type="gramStart"/>
      <w:r w:rsidR="008B5A83" w:rsidRPr="004566B0">
        <w:t>sníží</w:t>
      </w:r>
      <w:proofErr w:type="gramEnd"/>
      <w:r w:rsidR="008B5A83" w:rsidRPr="004566B0">
        <w:t xml:space="preserve"> počet </w:t>
      </w:r>
      <w:proofErr w:type="spellStart"/>
      <w:r w:rsidR="008B5A83" w:rsidRPr="004566B0">
        <w:t>KrBTM</w:t>
      </w:r>
      <w:proofErr w:type="spellEnd"/>
      <w:r w:rsidR="008B5A83" w:rsidRPr="004566B0">
        <w:t xml:space="preserve"> z 8 turnajů za sezónu na 6 turnajů za sezónu. Od této sezóny </w:t>
      </w:r>
      <w:proofErr w:type="gramStart"/>
      <w:r w:rsidR="008B5A83" w:rsidRPr="004566B0">
        <w:t>přibydou</w:t>
      </w:r>
      <w:proofErr w:type="gramEnd"/>
      <w:r w:rsidR="008B5A83" w:rsidRPr="004566B0">
        <w:t xml:space="preserve"> 4 nové turnaje, které se budou konat ve dvou termínech, a to Krajské přebory U13 a U17 a Krajské přebory U15 a U19. </w:t>
      </w:r>
    </w:p>
    <w:p w14:paraId="1A2BFD86" w14:textId="77777777" w:rsidR="008B5A83" w:rsidRPr="004566B0" w:rsidRDefault="008B5A83" w:rsidP="00837B97"/>
    <w:p w14:paraId="12313317" w14:textId="77777777" w:rsidR="008B5A83" w:rsidRPr="004566B0" w:rsidRDefault="008B5A83" w:rsidP="008B5A83">
      <w:pPr>
        <w:rPr>
          <w:b/>
          <w:bCs/>
        </w:rPr>
      </w:pPr>
      <w:r w:rsidRPr="004566B0">
        <w:rPr>
          <w:b/>
          <w:bCs/>
        </w:rPr>
        <w:t>Opatření</w:t>
      </w:r>
    </w:p>
    <w:p w14:paraId="7E4333E0" w14:textId="77777777" w:rsidR="008B5A83" w:rsidRPr="004566B0" w:rsidRDefault="008B5A83" w:rsidP="008B5A83"/>
    <w:p w14:paraId="2DBD6CB8" w14:textId="77777777" w:rsidR="008B5A83" w:rsidRPr="004566B0" w:rsidRDefault="008B5A83" w:rsidP="008B5A83">
      <w:r w:rsidRPr="004566B0">
        <w:t>VV ZKSST vyzve na svém jednání v lednu 2026 KM ZKSST, aby:</w:t>
      </w:r>
    </w:p>
    <w:p w14:paraId="4EC5C9A6" w14:textId="77777777" w:rsidR="008B5A83" w:rsidRPr="004566B0" w:rsidRDefault="008B5A83" w:rsidP="008B5A83"/>
    <w:p w14:paraId="20C4E758" w14:textId="6EE3FA64" w:rsidR="008B5A83" w:rsidRPr="004566B0" w:rsidRDefault="008B5A83" w:rsidP="008B5A83">
      <w:pPr>
        <w:pStyle w:val="Odstavecseseznamem"/>
        <w:numPr>
          <w:ilvl w:val="0"/>
          <w:numId w:val="36"/>
        </w:numPr>
      </w:pPr>
      <w:r w:rsidRPr="004566B0">
        <w:t xml:space="preserve">Vypsal výběrové řízení na pořadatelství maximálně šesti </w:t>
      </w:r>
      <w:proofErr w:type="spellStart"/>
      <w:r w:rsidRPr="004566B0">
        <w:t>KrBTM</w:t>
      </w:r>
      <w:proofErr w:type="spellEnd"/>
      <w:r w:rsidRPr="004566B0">
        <w:t xml:space="preserve"> v sezóně 2026/2027</w:t>
      </w:r>
    </w:p>
    <w:p w14:paraId="28787BC4" w14:textId="10E6A7DB" w:rsidR="008B5A83" w:rsidRPr="004566B0" w:rsidRDefault="008B5A83" w:rsidP="008B5A83">
      <w:pPr>
        <w:pStyle w:val="Odstavecseseznamem"/>
        <w:numPr>
          <w:ilvl w:val="0"/>
          <w:numId w:val="36"/>
        </w:numPr>
      </w:pPr>
      <w:r w:rsidRPr="004566B0">
        <w:t>Stanovil kvóty na Krajské přebory kategorií U13 – U19 na 32 chlapců a 16 dívek v každé kategorii</w:t>
      </w:r>
    </w:p>
    <w:p w14:paraId="62804909" w14:textId="69293D6C" w:rsidR="008B5A83" w:rsidRPr="004566B0" w:rsidRDefault="008B5A83" w:rsidP="008B5A83">
      <w:pPr>
        <w:pStyle w:val="Odstavecseseznamem"/>
        <w:numPr>
          <w:ilvl w:val="0"/>
          <w:numId w:val="36"/>
        </w:numPr>
      </w:pPr>
      <w:r w:rsidRPr="004566B0">
        <w:t>Ve spolupráci s STK ZKSST zajistila výběrové řízení na pořadatelství Krajských přeborů U13 a U17 a Krajských přeborů U15 a U19.</w:t>
      </w:r>
    </w:p>
    <w:p w14:paraId="02450928" w14:textId="171A535E" w:rsidR="008B5A83" w:rsidRPr="004566B0" w:rsidRDefault="008B5A83" w:rsidP="008B5A83">
      <w:pPr>
        <w:pStyle w:val="Odstavecseseznamem"/>
        <w:numPr>
          <w:ilvl w:val="0"/>
          <w:numId w:val="36"/>
        </w:numPr>
      </w:pPr>
      <w:r w:rsidRPr="004566B0">
        <w:t xml:space="preserve">Upravil propozice </w:t>
      </w:r>
      <w:proofErr w:type="spellStart"/>
      <w:r w:rsidRPr="004566B0">
        <w:t>KrBTM</w:t>
      </w:r>
      <w:proofErr w:type="spellEnd"/>
      <w:r w:rsidRPr="004566B0">
        <w:t>, tak aby vznikl nový turnaj A, který bude pro nejlepších 8 hráčů, kde hráči v prvním stupni budou rozděleni do 2 skupin po 4 hráčích a ve druhém stupni budou hrát vylučovacím systémem až do stanovení konečného pořadí. První 3 hráči si zajistí účast v turnaji A i na dalším turnaji. Hráči na 1. a 2. místě turnaje B (celkově 9. a 10. místo) si také zajistí účast v turnaji A na dalším turnaji.</w:t>
      </w:r>
    </w:p>
    <w:p w14:paraId="6C912857" w14:textId="77777777" w:rsidR="008B5A83" w:rsidRPr="004566B0" w:rsidRDefault="008B5A83" w:rsidP="008B5A83"/>
    <w:p w14:paraId="0B9206AA" w14:textId="78D66663" w:rsidR="008B5A83" w:rsidRPr="004566B0" w:rsidRDefault="008B5A83" w:rsidP="008B5A83">
      <w:r w:rsidRPr="004566B0">
        <w:t>VV ZKSST vyzve na svém jednání v lednu 2026 STK ZKSST, aby:</w:t>
      </w:r>
    </w:p>
    <w:p w14:paraId="4D3E4356" w14:textId="5F80BEEC" w:rsidR="008B5A83" w:rsidRPr="004566B0" w:rsidRDefault="008B5A83" w:rsidP="008B5A83">
      <w:pPr>
        <w:pStyle w:val="Odstavecseseznamem"/>
        <w:numPr>
          <w:ilvl w:val="0"/>
          <w:numId w:val="38"/>
        </w:numPr>
      </w:pPr>
      <w:r w:rsidRPr="004566B0">
        <w:t xml:space="preserve">Ve spolupráci s KM ZKSST zajistila </w:t>
      </w:r>
      <w:r w:rsidRPr="004566B0">
        <w:t>výběrové řízení na pořadatelství Krajských přeborů U13 a U17 a Krajských přeborů U15 a U19</w:t>
      </w:r>
      <w:r w:rsidRPr="004566B0">
        <w:t>.</w:t>
      </w:r>
    </w:p>
    <w:p w14:paraId="1455DEF5" w14:textId="2CB41561" w:rsidR="008B5A83" w:rsidRPr="004566B0" w:rsidRDefault="008B5A83" w:rsidP="008B5A83">
      <w:pPr>
        <w:pStyle w:val="Odstavecseseznamem"/>
        <w:numPr>
          <w:ilvl w:val="0"/>
          <w:numId w:val="38"/>
        </w:numPr>
        <w:rPr>
          <w:i/>
          <w:iCs/>
        </w:rPr>
      </w:pPr>
      <w:r w:rsidRPr="004566B0">
        <w:t>Zabezpečila vydání rozpisů, organizační zajištění a nahlášení výsledků</w:t>
      </w:r>
      <w:r w:rsidRPr="004566B0">
        <w:t xml:space="preserve"> Krajských přeborů U13 a U17 a Krajských přeborů U15 a U19</w:t>
      </w:r>
    </w:p>
    <w:p w14:paraId="717E1526" w14:textId="77777777" w:rsidR="008B5A83" w:rsidRPr="004566B0" w:rsidRDefault="008B5A83" w:rsidP="008B5A83"/>
    <w:tbl>
      <w:tblPr>
        <w:tblStyle w:val="Mkatabulky"/>
        <w:tblW w:w="0" w:type="auto"/>
        <w:tblLook w:val="04A0" w:firstRow="1" w:lastRow="0" w:firstColumn="1" w:lastColumn="0" w:noHBand="0" w:noVBand="1"/>
      </w:tblPr>
      <w:tblGrid>
        <w:gridCol w:w="4531"/>
        <w:gridCol w:w="4531"/>
      </w:tblGrid>
      <w:tr w:rsidR="008B5A83" w:rsidRPr="004566B0" w14:paraId="720B404C" w14:textId="77777777" w:rsidTr="000520B4">
        <w:tc>
          <w:tcPr>
            <w:tcW w:w="4531" w:type="dxa"/>
          </w:tcPr>
          <w:p w14:paraId="69713B08" w14:textId="77777777" w:rsidR="008B5A83" w:rsidRPr="004566B0" w:rsidRDefault="008B5A83" w:rsidP="000520B4">
            <w:pPr>
              <w:jc w:val="center"/>
            </w:pPr>
            <w:r w:rsidRPr="004566B0">
              <w:t>Dopad na rozpočet ZKSST</w:t>
            </w:r>
          </w:p>
        </w:tc>
        <w:tc>
          <w:tcPr>
            <w:tcW w:w="4531" w:type="dxa"/>
          </w:tcPr>
          <w:p w14:paraId="37F2A0B0" w14:textId="6F5C42C2" w:rsidR="008B5A83" w:rsidRPr="004566B0" w:rsidRDefault="008B5A83" w:rsidP="000520B4">
            <w:pPr>
              <w:jc w:val="center"/>
            </w:pPr>
            <w:r w:rsidRPr="004566B0">
              <w:t>Dopad na oddíly</w:t>
            </w:r>
            <w:r w:rsidRPr="004566B0">
              <w:t xml:space="preserve"> a hráče</w:t>
            </w:r>
          </w:p>
        </w:tc>
      </w:tr>
      <w:tr w:rsidR="008B5A83" w:rsidRPr="004566B0" w14:paraId="6039AF49" w14:textId="77777777" w:rsidTr="000520B4">
        <w:tc>
          <w:tcPr>
            <w:tcW w:w="4531" w:type="dxa"/>
          </w:tcPr>
          <w:p w14:paraId="34AEA4F0" w14:textId="7C44B599" w:rsidR="008B5A83" w:rsidRPr="004566B0" w:rsidRDefault="008B5A83" w:rsidP="008B5A83">
            <w:r w:rsidRPr="004566B0">
              <w:t xml:space="preserve">Toto opatření bude mít pozitivní dopad na rozpočet v kapitolách 341 a 421 Turnaje – </w:t>
            </w:r>
            <w:proofErr w:type="spellStart"/>
            <w:r w:rsidRPr="004566B0">
              <w:t>KrBTM</w:t>
            </w:r>
            <w:proofErr w:type="spellEnd"/>
            <w:r w:rsidRPr="004566B0">
              <w:t xml:space="preserve"> nájem, organizace a pořadatelství a </w:t>
            </w:r>
            <w:proofErr w:type="gramStart"/>
            <w:r w:rsidRPr="004566B0">
              <w:t>ušetří</w:t>
            </w:r>
            <w:proofErr w:type="gramEnd"/>
            <w:r w:rsidRPr="004566B0">
              <w:t xml:space="preserve"> rozpočtu 18 000 Kč. Toto opatření bude mít negativní dopad na rozpočet v kapitolách 343 a 422 Turnaje – KP mládeže. Výdaje se odhadují na 34 000 Kč. </w:t>
            </w:r>
          </w:p>
        </w:tc>
        <w:tc>
          <w:tcPr>
            <w:tcW w:w="4531" w:type="dxa"/>
          </w:tcPr>
          <w:p w14:paraId="2AFA5272" w14:textId="1168E778" w:rsidR="008B5A83" w:rsidRPr="004566B0" w:rsidRDefault="008B5A83" w:rsidP="000520B4">
            <w:r w:rsidRPr="004566B0">
              <w:t xml:space="preserve">Toto opatření některým mladým hráčům </w:t>
            </w:r>
            <w:proofErr w:type="gramStart"/>
            <w:r w:rsidRPr="004566B0">
              <w:t>zmenší</w:t>
            </w:r>
            <w:proofErr w:type="gramEnd"/>
            <w:r w:rsidRPr="004566B0">
              <w:t xml:space="preserve"> počet krajských turnajů z 8 na 6, jiným naopak ne. Upravení propozic </w:t>
            </w:r>
            <w:proofErr w:type="spellStart"/>
            <w:r w:rsidRPr="004566B0">
              <w:t>KrBTM</w:t>
            </w:r>
            <w:proofErr w:type="spellEnd"/>
            <w:r w:rsidRPr="004566B0">
              <w:t xml:space="preserve"> bude znamenat zatraktivnění </w:t>
            </w:r>
            <w:proofErr w:type="spellStart"/>
            <w:r w:rsidRPr="004566B0">
              <w:t>KrBTM</w:t>
            </w:r>
            <w:proofErr w:type="spellEnd"/>
            <w:r w:rsidRPr="004566B0">
              <w:t xml:space="preserve"> pro ty nejlepší hráče, neboť nebudou muset absolvovat 2 zápasy ve skupině se slabšími hráči, také se sníží počet zápasů pro tyto nejlepší hráče ze 7 na 6.</w:t>
            </w:r>
          </w:p>
        </w:tc>
      </w:tr>
    </w:tbl>
    <w:p w14:paraId="09800D0E" w14:textId="77777777" w:rsidR="008B5A83" w:rsidRPr="004566B0" w:rsidRDefault="008B5A83" w:rsidP="008B5A83"/>
    <w:p w14:paraId="0CC73647" w14:textId="02C71485" w:rsidR="004566B0" w:rsidRPr="004566B0" w:rsidRDefault="00D315D8" w:rsidP="004566B0">
      <w:pPr>
        <w:pStyle w:val="Nadpis2"/>
        <w:rPr>
          <w:rFonts w:ascii="Times New Roman" w:hAnsi="Times New Roman" w:cs="Times New Roman"/>
        </w:rPr>
      </w:pPr>
      <w:bookmarkStart w:id="20" w:name="_Toc158898615"/>
      <w:r>
        <w:rPr>
          <w:rFonts w:ascii="Times New Roman" w:hAnsi="Times New Roman" w:cs="Times New Roman"/>
        </w:rPr>
        <w:lastRenderedPageBreak/>
        <w:t>5.</w:t>
      </w:r>
      <w:r w:rsidR="004566B0" w:rsidRPr="004566B0">
        <w:rPr>
          <w:rFonts w:ascii="Times New Roman" w:hAnsi="Times New Roman" w:cs="Times New Roman"/>
        </w:rPr>
        <w:t xml:space="preserve"> Vklady do soutěží</w:t>
      </w:r>
      <w:bookmarkEnd w:id="20"/>
    </w:p>
    <w:p w14:paraId="5B46E661" w14:textId="77777777" w:rsidR="004566B0" w:rsidRPr="004566B0" w:rsidRDefault="004566B0" w:rsidP="004566B0"/>
    <w:p w14:paraId="3FE7AA1E" w14:textId="1E78551F" w:rsidR="004566B0" w:rsidRPr="004566B0" w:rsidRDefault="004566B0" w:rsidP="004566B0">
      <w:r w:rsidRPr="004566B0">
        <w:t xml:space="preserve">K poslednímu zvýšení vkladů do dlouhodobých soutěží mužů a žen a došlo v sezóně 2022/2023 (Divize - 1 200 Kč, KS 1 a KS </w:t>
      </w:r>
      <w:proofErr w:type="gramStart"/>
      <w:r w:rsidRPr="004566B0">
        <w:t>2 - 800</w:t>
      </w:r>
      <w:proofErr w:type="gramEnd"/>
      <w:r w:rsidRPr="004566B0">
        <w:t xml:space="preserve"> Kč).</w:t>
      </w:r>
      <w:r w:rsidRPr="004566B0">
        <w:rPr>
          <w:rStyle w:val="Znakapoznpodarou"/>
        </w:rPr>
        <w:footnoteReference w:id="65"/>
      </w:r>
      <w:r w:rsidRPr="004566B0">
        <w:t xml:space="preserve"> Další zvýšení tato vize plánuje od sezóny 2026/2027 (Divize - 1 500 Kč, KS 1 a KS 2 – 1 000 Kč)</w:t>
      </w:r>
    </w:p>
    <w:p w14:paraId="35AA2C54" w14:textId="77777777" w:rsidR="004566B0" w:rsidRPr="004566B0" w:rsidRDefault="004566B0" w:rsidP="004566B0"/>
    <w:p w14:paraId="50CC0ADB" w14:textId="57BD7BAB" w:rsidR="004566B0" w:rsidRPr="004566B0" w:rsidRDefault="004566B0" w:rsidP="004566B0">
      <w:pPr>
        <w:rPr>
          <w:b/>
          <w:bCs/>
        </w:rPr>
      </w:pPr>
      <w:r w:rsidRPr="004566B0">
        <w:rPr>
          <w:b/>
          <w:bCs/>
        </w:rPr>
        <w:t>Opatření</w:t>
      </w:r>
    </w:p>
    <w:p w14:paraId="3CCFBEDB" w14:textId="77777777" w:rsidR="004566B0" w:rsidRPr="004566B0" w:rsidRDefault="004566B0" w:rsidP="004566B0">
      <w:pPr>
        <w:rPr>
          <w:b/>
          <w:bCs/>
        </w:rPr>
      </w:pPr>
    </w:p>
    <w:p w14:paraId="6BE36840" w14:textId="66BC3843" w:rsidR="004566B0" w:rsidRPr="004566B0" w:rsidRDefault="004566B0" w:rsidP="004566B0">
      <w:r w:rsidRPr="004566B0">
        <w:t>VV ZKSST na svém jednání v dubnu 2026 projedná zvýšení vkladů do soutěží na 1 500 Kč za družstvo v soutěži Divize a 1 000 Kč za družstvo v soutěži KS 1 a KS 2.</w:t>
      </w:r>
    </w:p>
    <w:p w14:paraId="41D4E5EE" w14:textId="77777777" w:rsidR="004566B0" w:rsidRPr="004566B0" w:rsidRDefault="004566B0" w:rsidP="004566B0"/>
    <w:tbl>
      <w:tblPr>
        <w:tblStyle w:val="Mkatabulky"/>
        <w:tblW w:w="0" w:type="auto"/>
        <w:tblLook w:val="04A0" w:firstRow="1" w:lastRow="0" w:firstColumn="1" w:lastColumn="0" w:noHBand="0" w:noVBand="1"/>
      </w:tblPr>
      <w:tblGrid>
        <w:gridCol w:w="4531"/>
        <w:gridCol w:w="4531"/>
      </w:tblGrid>
      <w:tr w:rsidR="004566B0" w:rsidRPr="004566B0" w14:paraId="1661D2B0" w14:textId="77777777" w:rsidTr="000520B4">
        <w:tc>
          <w:tcPr>
            <w:tcW w:w="4531" w:type="dxa"/>
          </w:tcPr>
          <w:p w14:paraId="09D0EB85" w14:textId="77777777" w:rsidR="004566B0" w:rsidRPr="004566B0" w:rsidRDefault="004566B0" w:rsidP="000520B4">
            <w:pPr>
              <w:jc w:val="center"/>
            </w:pPr>
            <w:r w:rsidRPr="004566B0">
              <w:t>Dopad na rozpočet ZKSST</w:t>
            </w:r>
          </w:p>
        </w:tc>
        <w:tc>
          <w:tcPr>
            <w:tcW w:w="4531" w:type="dxa"/>
          </w:tcPr>
          <w:p w14:paraId="2EE80703" w14:textId="7F9B5227" w:rsidR="004566B0" w:rsidRPr="004566B0" w:rsidRDefault="004566B0" w:rsidP="000520B4">
            <w:pPr>
              <w:jc w:val="center"/>
            </w:pPr>
            <w:r w:rsidRPr="004566B0">
              <w:t>Dopad na oddíly</w:t>
            </w:r>
          </w:p>
        </w:tc>
      </w:tr>
      <w:tr w:rsidR="004566B0" w:rsidRPr="004566B0" w14:paraId="7114750D" w14:textId="77777777" w:rsidTr="000520B4">
        <w:tc>
          <w:tcPr>
            <w:tcW w:w="4531" w:type="dxa"/>
          </w:tcPr>
          <w:p w14:paraId="41DC6030" w14:textId="6A2F314C" w:rsidR="004566B0" w:rsidRPr="004566B0" w:rsidRDefault="004566B0" w:rsidP="000520B4">
            <w:r w:rsidRPr="004566B0">
              <w:t>Toto opatření bude mít pozitivní dopad na rozpočet v </w:t>
            </w:r>
            <w:r w:rsidRPr="004566B0">
              <w:t>kapitole</w:t>
            </w:r>
            <w:r w:rsidRPr="004566B0">
              <w:t xml:space="preserve"> </w:t>
            </w:r>
            <w:r w:rsidRPr="004566B0">
              <w:t>05</w:t>
            </w:r>
            <w:r w:rsidRPr="004566B0">
              <w:t xml:space="preserve"> </w:t>
            </w:r>
            <w:r w:rsidRPr="004566B0">
              <w:t>vklady do soutěží. Toto opatření přinese do rozpočtu 10 800 Kč.</w:t>
            </w:r>
          </w:p>
        </w:tc>
        <w:tc>
          <w:tcPr>
            <w:tcW w:w="4531" w:type="dxa"/>
          </w:tcPr>
          <w:p w14:paraId="3E62D865" w14:textId="00B1E214" w:rsidR="004566B0" w:rsidRPr="004566B0" w:rsidRDefault="004566B0" w:rsidP="000520B4">
            <w:r w:rsidRPr="004566B0">
              <w:t>Toto opatření bude mít dopad na oddíly hrající soutěže pořádané STK ZKSST. V případě družstev hrajících Divizi bude znamenat toto opatření vzrůst nákladů na účast v dané soutěži o 300 Kč, v případě družstev hrajících KS 1 nebo KS 2 pak o 200 Kč.</w:t>
            </w:r>
          </w:p>
        </w:tc>
      </w:tr>
    </w:tbl>
    <w:p w14:paraId="6994451B" w14:textId="77777777" w:rsidR="004566B0" w:rsidRPr="004566B0" w:rsidRDefault="004566B0" w:rsidP="004566B0"/>
    <w:p w14:paraId="6BADAF99" w14:textId="2A1D34A6" w:rsidR="008B5A83" w:rsidRPr="004566B0" w:rsidRDefault="00D315D8" w:rsidP="008B5A83">
      <w:pPr>
        <w:pStyle w:val="Nadpis2"/>
        <w:rPr>
          <w:rFonts w:ascii="Times New Roman" w:hAnsi="Times New Roman" w:cs="Times New Roman"/>
        </w:rPr>
      </w:pPr>
      <w:bookmarkStart w:id="21" w:name="_Toc158898616"/>
      <w:r>
        <w:rPr>
          <w:rFonts w:ascii="Times New Roman" w:hAnsi="Times New Roman" w:cs="Times New Roman"/>
        </w:rPr>
        <w:t>6.</w:t>
      </w:r>
      <w:r w:rsidR="008B5A83" w:rsidRPr="004566B0">
        <w:rPr>
          <w:rFonts w:ascii="Times New Roman" w:hAnsi="Times New Roman" w:cs="Times New Roman"/>
        </w:rPr>
        <w:t xml:space="preserve"> Zánik regionálních svazů</w:t>
      </w:r>
      <w:bookmarkEnd w:id="21"/>
    </w:p>
    <w:p w14:paraId="319B81DA" w14:textId="68F04312" w:rsidR="008B5A83" w:rsidRPr="004566B0" w:rsidRDefault="008B5A83" w:rsidP="008B5A83">
      <w:r w:rsidRPr="004566B0">
        <w:br/>
        <w:t xml:space="preserve">Ke dni 11. února 2024 existují ve Zlínském kraji 4 regionální svazy podle jednotlivých okresů. Tato kapitola se bude snažit zabývat jejich finanční situací a také klady a zápory těchto „malých“ spolků a klady a zápory v případě, že by pravomoci regionálních svazů přešly pod ZKSST a jeho komise. V důsledku zaniknutí regionálních svazů k 30. červnu 2028 by měl zůstat jediný svaz stolního tenisu na území Zlínského kraje, který plnil všechny úkoly jak krajského svazu, tak všech regionálních svazů. Zániku regionálních svazů v našem kraji musí předcházet dlouhá a podrobná </w:t>
      </w:r>
      <w:proofErr w:type="gramStart"/>
      <w:r w:rsidRPr="004566B0">
        <w:t>diskuze</w:t>
      </w:r>
      <w:proofErr w:type="gramEnd"/>
      <w:r w:rsidRPr="004566B0">
        <w:t xml:space="preserve"> vedená novým VV ZKSST a zvážení všech kladů a záporů tohoto opatření, proto tato vize klade reálný termín zavedení jednoho řídícího svazu pro celý kraj na sezónu 2028/2029.</w:t>
      </w:r>
    </w:p>
    <w:p w14:paraId="1A5739F3" w14:textId="77777777" w:rsidR="004566B0" w:rsidRPr="004566B0" w:rsidRDefault="004566B0" w:rsidP="008B5A83"/>
    <w:p w14:paraId="638C2901" w14:textId="770EADCD" w:rsidR="004566B0" w:rsidRPr="004566B0" w:rsidRDefault="004566B0" w:rsidP="008B5A83">
      <w:pPr>
        <w:rPr>
          <w:b/>
          <w:bCs/>
        </w:rPr>
      </w:pPr>
      <w:r w:rsidRPr="004566B0">
        <w:rPr>
          <w:b/>
          <w:bCs/>
        </w:rPr>
        <w:t>Opatření</w:t>
      </w:r>
    </w:p>
    <w:p w14:paraId="5847463C" w14:textId="77777777" w:rsidR="004566B0" w:rsidRPr="004566B0" w:rsidRDefault="004566B0" w:rsidP="008B5A83">
      <w:pPr>
        <w:rPr>
          <w:b/>
          <w:bCs/>
        </w:rPr>
      </w:pPr>
    </w:p>
    <w:p w14:paraId="5A5A1C19" w14:textId="67ABB2AB" w:rsidR="004566B0" w:rsidRPr="004566B0" w:rsidRDefault="004566B0" w:rsidP="008B5A83">
      <w:r w:rsidRPr="004566B0">
        <w:t>Konference ZKSST 2027 bude nucena změnit znění stanov, tak aby se následují konference 2028 mohli účastnit již delegáti zastupující oddíly, které nehrály v sezóně 2027/2028 soutěže řízené ZKSST nebo ČAST (čl. 8, bod 5, písm. c. Stanov ZKSST).</w:t>
      </w:r>
      <w:r w:rsidRPr="004566B0">
        <w:rPr>
          <w:rStyle w:val="Znakapoznpodarou"/>
        </w:rPr>
        <w:footnoteReference w:id="66"/>
      </w:r>
    </w:p>
    <w:p w14:paraId="2A2D8A28" w14:textId="77777777" w:rsidR="008B5A83" w:rsidRPr="004566B0" w:rsidRDefault="008B5A83" w:rsidP="008B5A83"/>
    <w:p w14:paraId="6B03B598" w14:textId="000FD6CE" w:rsidR="008B5A83" w:rsidRPr="004566B0" w:rsidRDefault="00D315D8" w:rsidP="00D02F9C">
      <w:pPr>
        <w:pStyle w:val="Nadpis3"/>
        <w:rPr>
          <w:rFonts w:ascii="Times New Roman" w:hAnsi="Times New Roman" w:cs="Times New Roman"/>
        </w:rPr>
      </w:pPr>
      <w:bookmarkStart w:id="22" w:name="_Toc158898617"/>
      <w:r>
        <w:rPr>
          <w:rFonts w:ascii="Times New Roman" w:hAnsi="Times New Roman" w:cs="Times New Roman"/>
        </w:rPr>
        <w:t>6.1.</w:t>
      </w:r>
      <w:r w:rsidR="008B5A83" w:rsidRPr="004566B0">
        <w:rPr>
          <w:rFonts w:ascii="Times New Roman" w:hAnsi="Times New Roman" w:cs="Times New Roman"/>
        </w:rPr>
        <w:t xml:space="preserve"> Aktuální stav regionálních svazů</w:t>
      </w:r>
      <w:bookmarkEnd w:id="22"/>
    </w:p>
    <w:p w14:paraId="254905F1" w14:textId="77777777" w:rsidR="008B5A83" w:rsidRPr="004566B0" w:rsidRDefault="008B5A83" w:rsidP="008B5A83"/>
    <w:p w14:paraId="54519FE3" w14:textId="1DAF1E79" w:rsidR="008B5A83" w:rsidRPr="004566B0" w:rsidRDefault="00D315D8" w:rsidP="00D02F9C">
      <w:pPr>
        <w:pStyle w:val="Nadpis4"/>
        <w:rPr>
          <w:rFonts w:ascii="Times New Roman" w:hAnsi="Times New Roman" w:cs="Times New Roman"/>
        </w:rPr>
      </w:pPr>
      <w:r>
        <w:rPr>
          <w:rFonts w:ascii="Times New Roman" w:hAnsi="Times New Roman" w:cs="Times New Roman"/>
        </w:rPr>
        <w:t>6.1.1.</w:t>
      </w:r>
      <w:r w:rsidR="008B5A83" w:rsidRPr="004566B0">
        <w:rPr>
          <w:rFonts w:ascii="Times New Roman" w:hAnsi="Times New Roman" w:cs="Times New Roman"/>
        </w:rPr>
        <w:t xml:space="preserve"> Aktuální stav Kroměřížského okresního svazu stolního tenisu</w:t>
      </w:r>
    </w:p>
    <w:p w14:paraId="2D296BAE" w14:textId="77777777" w:rsidR="008B5A83" w:rsidRPr="004566B0" w:rsidRDefault="008B5A83" w:rsidP="008B5A83"/>
    <w:p w14:paraId="36A11C73" w14:textId="359CFE4C" w:rsidR="00D02F9C" w:rsidRPr="004566B0" w:rsidRDefault="008B5A83" w:rsidP="008B5A83">
      <w:r w:rsidRPr="004566B0">
        <w:rPr>
          <w:b/>
          <w:bCs/>
        </w:rPr>
        <w:t>Členská základna</w:t>
      </w:r>
      <w:r w:rsidRPr="004566B0">
        <w:rPr>
          <w:b/>
          <w:bCs/>
        </w:rPr>
        <w:br/>
      </w:r>
      <w:r w:rsidRPr="004566B0">
        <w:br/>
      </w:r>
      <w:r w:rsidRPr="004566B0">
        <w:lastRenderedPageBreak/>
        <w:t xml:space="preserve">Kroměřížský okresní svaz má </w:t>
      </w:r>
      <w:r w:rsidR="0030097A" w:rsidRPr="004566B0">
        <w:t>3</w:t>
      </w:r>
      <w:r w:rsidRPr="004566B0">
        <w:t xml:space="preserve">. </w:t>
      </w:r>
      <w:r w:rsidR="0030097A" w:rsidRPr="004566B0">
        <w:t>nejvyšší</w:t>
      </w:r>
      <w:r w:rsidRPr="004566B0">
        <w:t xml:space="preserve"> členskou základnu v kraji. Ke dni 11. února 2024 sdružuje 11 oddílů, kte</w:t>
      </w:r>
      <w:r w:rsidR="00335968" w:rsidRPr="004566B0">
        <w:t>ré</w:t>
      </w:r>
      <w:r w:rsidRPr="004566B0">
        <w:t xml:space="preserve"> mají zaregistrovaných 118 mužů a žen v kategorii U21 a dospělých a 74 mládežníků v kategoriích U11 – U19. </w:t>
      </w:r>
    </w:p>
    <w:p w14:paraId="0727D066" w14:textId="30548C8F" w:rsidR="008B5A83" w:rsidRPr="004566B0" w:rsidRDefault="008B5A83" w:rsidP="008B5A83">
      <w:r w:rsidRPr="004566B0">
        <w:br/>
        <w:t>Vývoj členské základny v RSST Kroměříž:</w:t>
      </w:r>
    </w:p>
    <w:p w14:paraId="28F5253F" w14:textId="77777777" w:rsidR="00CD1FA6" w:rsidRPr="004566B0" w:rsidRDefault="00CD1FA6" w:rsidP="008B5A83"/>
    <w:tbl>
      <w:tblPr>
        <w:tblStyle w:val="Mkatabulky"/>
        <w:tblW w:w="9060" w:type="dxa"/>
        <w:tblInd w:w="-5" w:type="dxa"/>
        <w:tblLook w:val="04A0" w:firstRow="1" w:lastRow="0" w:firstColumn="1" w:lastColumn="0" w:noHBand="0" w:noVBand="1"/>
      </w:tblPr>
      <w:tblGrid>
        <w:gridCol w:w="1510"/>
        <w:gridCol w:w="1510"/>
        <w:gridCol w:w="1510"/>
        <w:gridCol w:w="1510"/>
        <w:gridCol w:w="1510"/>
        <w:gridCol w:w="1510"/>
      </w:tblGrid>
      <w:tr w:rsidR="00CD1FA6" w:rsidRPr="004566B0" w14:paraId="699D9A03" w14:textId="77777777" w:rsidTr="00CD1FA6">
        <w:tc>
          <w:tcPr>
            <w:tcW w:w="1510" w:type="dxa"/>
          </w:tcPr>
          <w:p w14:paraId="5E326483" w14:textId="77777777" w:rsidR="00CD1FA6" w:rsidRPr="004566B0" w:rsidRDefault="00CD1FA6" w:rsidP="00CD1FA6"/>
        </w:tc>
        <w:tc>
          <w:tcPr>
            <w:tcW w:w="1510" w:type="dxa"/>
          </w:tcPr>
          <w:p w14:paraId="4E46DB7E" w14:textId="459F1CF9" w:rsidR="00CD1FA6" w:rsidRPr="004566B0" w:rsidRDefault="00CD1FA6" w:rsidP="00CD1FA6">
            <w:r w:rsidRPr="004566B0">
              <w:t>Dospělý a U21</w:t>
            </w:r>
          </w:p>
        </w:tc>
        <w:tc>
          <w:tcPr>
            <w:tcW w:w="1510" w:type="dxa"/>
          </w:tcPr>
          <w:p w14:paraId="0F5F4BD1" w14:textId="042767D5" w:rsidR="00CD1FA6" w:rsidRPr="004566B0" w:rsidRDefault="00CD1FA6" w:rsidP="00CD1FA6">
            <w:r w:rsidRPr="004566B0">
              <w:t>U11 – U19</w:t>
            </w:r>
          </w:p>
        </w:tc>
        <w:tc>
          <w:tcPr>
            <w:tcW w:w="1510" w:type="dxa"/>
          </w:tcPr>
          <w:p w14:paraId="55EC38A3" w14:textId="76C71504" w:rsidR="00CD1FA6" w:rsidRPr="004566B0" w:rsidRDefault="00CD1FA6" w:rsidP="00CD1FA6">
            <w:r w:rsidRPr="004566B0">
              <w:t>Ostatní členové</w:t>
            </w:r>
          </w:p>
        </w:tc>
        <w:tc>
          <w:tcPr>
            <w:tcW w:w="1510" w:type="dxa"/>
          </w:tcPr>
          <w:p w14:paraId="6245A964" w14:textId="4E7E34F6" w:rsidR="00CD1FA6" w:rsidRPr="004566B0" w:rsidRDefault="00CD1FA6" w:rsidP="00CD1FA6">
            <w:r w:rsidRPr="004566B0">
              <w:t>Celkem členů</w:t>
            </w:r>
          </w:p>
        </w:tc>
        <w:tc>
          <w:tcPr>
            <w:tcW w:w="1510" w:type="dxa"/>
          </w:tcPr>
          <w:p w14:paraId="25805BEA" w14:textId="5AC29A9B" w:rsidR="00CD1FA6" w:rsidRPr="004566B0" w:rsidRDefault="00CD1FA6" w:rsidP="00CD1FA6">
            <w:r w:rsidRPr="004566B0">
              <w:t>Počet oddílů</w:t>
            </w:r>
          </w:p>
        </w:tc>
      </w:tr>
      <w:tr w:rsidR="00CD1FA6" w:rsidRPr="004566B0" w14:paraId="3D53A005" w14:textId="77777777" w:rsidTr="00CD1FA6">
        <w:tc>
          <w:tcPr>
            <w:tcW w:w="1510" w:type="dxa"/>
          </w:tcPr>
          <w:p w14:paraId="2D7982DB" w14:textId="76B212F5" w:rsidR="00CD1FA6" w:rsidRPr="004566B0" w:rsidRDefault="00CD1FA6" w:rsidP="00CD1FA6">
            <w:r w:rsidRPr="004566B0">
              <w:t>2011/2012</w:t>
            </w:r>
          </w:p>
        </w:tc>
        <w:tc>
          <w:tcPr>
            <w:tcW w:w="1510" w:type="dxa"/>
          </w:tcPr>
          <w:p w14:paraId="299DE40D" w14:textId="288E3B5D" w:rsidR="00CD1FA6" w:rsidRPr="004566B0" w:rsidRDefault="00CD1FA6" w:rsidP="00CD1FA6">
            <w:r w:rsidRPr="004566B0">
              <w:t>127</w:t>
            </w:r>
          </w:p>
        </w:tc>
        <w:tc>
          <w:tcPr>
            <w:tcW w:w="1510" w:type="dxa"/>
          </w:tcPr>
          <w:p w14:paraId="29428E0E" w14:textId="73882A16" w:rsidR="00CD1FA6" w:rsidRPr="004566B0" w:rsidRDefault="00CD1FA6" w:rsidP="00CD1FA6">
            <w:r w:rsidRPr="004566B0">
              <w:t>57</w:t>
            </w:r>
          </w:p>
        </w:tc>
        <w:tc>
          <w:tcPr>
            <w:tcW w:w="1510" w:type="dxa"/>
          </w:tcPr>
          <w:p w14:paraId="795085ED" w14:textId="49C37CE3" w:rsidR="00CD1FA6" w:rsidRPr="004566B0" w:rsidRDefault="00CD1FA6" w:rsidP="00CD1FA6">
            <w:r w:rsidRPr="004566B0">
              <w:t>2</w:t>
            </w:r>
          </w:p>
        </w:tc>
        <w:tc>
          <w:tcPr>
            <w:tcW w:w="1510" w:type="dxa"/>
          </w:tcPr>
          <w:p w14:paraId="212EC2F2" w14:textId="6B9AE3B5" w:rsidR="00CD1FA6" w:rsidRPr="004566B0" w:rsidRDefault="00CD1FA6" w:rsidP="00CD1FA6">
            <w:r w:rsidRPr="004566B0">
              <w:t>186</w:t>
            </w:r>
          </w:p>
        </w:tc>
        <w:tc>
          <w:tcPr>
            <w:tcW w:w="1510" w:type="dxa"/>
          </w:tcPr>
          <w:p w14:paraId="19F97C7B" w14:textId="301E8F64" w:rsidR="00CD1FA6" w:rsidRPr="004566B0" w:rsidRDefault="00CD1FA6" w:rsidP="00CD1FA6">
            <w:r w:rsidRPr="004566B0">
              <w:t>12</w:t>
            </w:r>
          </w:p>
        </w:tc>
      </w:tr>
      <w:tr w:rsidR="00CD1FA6" w:rsidRPr="004566B0" w14:paraId="5E1B3A06" w14:textId="77777777" w:rsidTr="00CD1FA6">
        <w:tc>
          <w:tcPr>
            <w:tcW w:w="1510" w:type="dxa"/>
          </w:tcPr>
          <w:p w14:paraId="31B6A035" w14:textId="1F6FB3E4" w:rsidR="00CD1FA6" w:rsidRPr="004566B0" w:rsidRDefault="00CD1FA6" w:rsidP="00CD1FA6">
            <w:r w:rsidRPr="004566B0">
              <w:t>2015/2016</w:t>
            </w:r>
          </w:p>
        </w:tc>
        <w:tc>
          <w:tcPr>
            <w:tcW w:w="1510" w:type="dxa"/>
          </w:tcPr>
          <w:p w14:paraId="462CF090" w14:textId="1B54ED06" w:rsidR="00CD1FA6" w:rsidRPr="004566B0" w:rsidRDefault="00CD1FA6" w:rsidP="00CD1FA6">
            <w:r w:rsidRPr="004566B0">
              <w:t>141</w:t>
            </w:r>
          </w:p>
        </w:tc>
        <w:tc>
          <w:tcPr>
            <w:tcW w:w="1510" w:type="dxa"/>
          </w:tcPr>
          <w:p w14:paraId="45159FF3" w14:textId="2415C5B0" w:rsidR="00CD1FA6" w:rsidRPr="004566B0" w:rsidRDefault="00CD1FA6" w:rsidP="00CD1FA6">
            <w:r w:rsidRPr="004566B0">
              <w:t>59</w:t>
            </w:r>
          </w:p>
        </w:tc>
        <w:tc>
          <w:tcPr>
            <w:tcW w:w="1510" w:type="dxa"/>
          </w:tcPr>
          <w:p w14:paraId="69A60CBC" w14:textId="724DC7DA" w:rsidR="00CD1FA6" w:rsidRPr="004566B0" w:rsidRDefault="00CD1FA6" w:rsidP="00CD1FA6">
            <w:r w:rsidRPr="004566B0">
              <w:t>1</w:t>
            </w:r>
          </w:p>
        </w:tc>
        <w:tc>
          <w:tcPr>
            <w:tcW w:w="1510" w:type="dxa"/>
          </w:tcPr>
          <w:p w14:paraId="224371DF" w14:textId="2CF8EB03" w:rsidR="00CD1FA6" w:rsidRPr="004566B0" w:rsidRDefault="00CD1FA6" w:rsidP="00CD1FA6">
            <w:r w:rsidRPr="004566B0">
              <w:t>201</w:t>
            </w:r>
          </w:p>
        </w:tc>
        <w:tc>
          <w:tcPr>
            <w:tcW w:w="1510" w:type="dxa"/>
          </w:tcPr>
          <w:p w14:paraId="10744F3B" w14:textId="645C8C75" w:rsidR="00CD1FA6" w:rsidRPr="004566B0" w:rsidRDefault="00CD1FA6" w:rsidP="00CD1FA6">
            <w:r w:rsidRPr="004566B0">
              <w:t>11</w:t>
            </w:r>
          </w:p>
        </w:tc>
      </w:tr>
      <w:tr w:rsidR="00CD1FA6" w:rsidRPr="004566B0" w14:paraId="4B95EB43" w14:textId="77777777" w:rsidTr="00CD1FA6">
        <w:tc>
          <w:tcPr>
            <w:tcW w:w="1510" w:type="dxa"/>
          </w:tcPr>
          <w:p w14:paraId="619C48DD" w14:textId="4D855173" w:rsidR="00CD1FA6" w:rsidRPr="004566B0" w:rsidRDefault="00CD1FA6" w:rsidP="00CD1FA6">
            <w:r w:rsidRPr="004566B0">
              <w:t>2019/2020</w:t>
            </w:r>
          </w:p>
        </w:tc>
        <w:tc>
          <w:tcPr>
            <w:tcW w:w="1510" w:type="dxa"/>
          </w:tcPr>
          <w:p w14:paraId="43A42DC3" w14:textId="0E9286AA" w:rsidR="00CD1FA6" w:rsidRPr="004566B0" w:rsidRDefault="00CD1FA6" w:rsidP="00CD1FA6">
            <w:r w:rsidRPr="004566B0">
              <w:t>140</w:t>
            </w:r>
          </w:p>
        </w:tc>
        <w:tc>
          <w:tcPr>
            <w:tcW w:w="1510" w:type="dxa"/>
          </w:tcPr>
          <w:p w14:paraId="0C7C65C3" w14:textId="2644F217" w:rsidR="00CD1FA6" w:rsidRPr="004566B0" w:rsidRDefault="00CD1FA6" w:rsidP="00CD1FA6">
            <w:r w:rsidRPr="004566B0">
              <w:t>100</w:t>
            </w:r>
          </w:p>
        </w:tc>
        <w:tc>
          <w:tcPr>
            <w:tcW w:w="1510" w:type="dxa"/>
          </w:tcPr>
          <w:p w14:paraId="1B58AE1A" w14:textId="3E081706" w:rsidR="00CD1FA6" w:rsidRPr="004566B0" w:rsidRDefault="00CD1FA6" w:rsidP="00CD1FA6">
            <w:r w:rsidRPr="004566B0">
              <w:t>5</w:t>
            </w:r>
          </w:p>
        </w:tc>
        <w:tc>
          <w:tcPr>
            <w:tcW w:w="1510" w:type="dxa"/>
          </w:tcPr>
          <w:p w14:paraId="341BE121" w14:textId="576823A2" w:rsidR="00CD1FA6" w:rsidRPr="004566B0" w:rsidRDefault="00CD1FA6" w:rsidP="00CD1FA6">
            <w:r w:rsidRPr="004566B0">
              <w:t>245</w:t>
            </w:r>
          </w:p>
        </w:tc>
        <w:tc>
          <w:tcPr>
            <w:tcW w:w="1510" w:type="dxa"/>
          </w:tcPr>
          <w:p w14:paraId="2C9885FB" w14:textId="512BF19D" w:rsidR="00CD1FA6" w:rsidRPr="004566B0" w:rsidRDefault="00CD1FA6" w:rsidP="00CD1FA6">
            <w:r w:rsidRPr="004566B0">
              <w:t>11</w:t>
            </w:r>
          </w:p>
        </w:tc>
      </w:tr>
      <w:tr w:rsidR="00CD1FA6" w:rsidRPr="004566B0" w14:paraId="0ACBE3F9" w14:textId="77777777" w:rsidTr="00CD1FA6">
        <w:tc>
          <w:tcPr>
            <w:tcW w:w="1510" w:type="dxa"/>
          </w:tcPr>
          <w:p w14:paraId="5254C77B" w14:textId="1DE1063A" w:rsidR="00CD1FA6" w:rsidRPr="004566B0" w:rsidRDefault="00CD1FA6" w:rsidP="00CD1FA6">
            <w:r w:rsidRPr="004566B0">
              <w:t>2022/2023</w:t>
            </w:r>
          </w:p>
        </w:tc>
        <w:tc>
          <w:tcPr>
            <w:tcW w:w="1510" w:type="dxa"/>
          </w:tcPr>
          <w:p w14:paraId="1975A01D" w14:textId="5CB8B204" w:rsidR="00CD1FA6" w:rsidRPr="004566B0" w:rsidRDefault="00CD1FA6" w:rsidP="00CD1FA6">
            <w:r w:rsidRPr="004566B0">
              <w:t>118</w:t>
            </w:r>
          </w:p>
        </w:tc>
        <w:tc>
          <w:tcPr>
            <w:tcW w:w="1510" w:type="dxa"/>
          </w:tcPr>
          <w:p w14:paraId="508C37A0" w14:textId="34922037" w:rsidR="00CD1FA6" w:rsidRPr="004566B0" w:rsidRDefault="00CD1FA6" w:rsidP="00CD1FA6">
            <w:r w:rsidRPr="004566B0">
              <w:t>78</w:t>
            </w:r>
          </w:p>
        </w:tc>
        <w:tc>
          <w:tcPr>
            <w:tcW w:w="1510" w:type="dxa"/>
          </w:tcPr>
          <w:p w14:paraId="2E3ECCB8" w14:textId="64EAB2DF" w:rsidR="00CD1FA6" w:rsidRPr="004566B0" w:rsidRDefault="00CD1FA6" w:rsidP="00CD1FA6">
            <w:r w:rsidRPr="004566B0">
              <w:t>9</w:t>
            </w:r>
          </w:p>
        </w:tc>
        <w:tc>
          <w:tcPr>
            <w:tcW w:w="1510" w:type="dxa"/>
          </w:tcPr>
          <w:p w14:paraId="3A406F48" w14:textId="1ADD0D80" w:rsidR="00CD1FA6" w:rsidRPr="004566B0" w:rsidRDefault="00CD1FA6" w:rsidP="00CD1FA6">
            <w:r w:rsidRPr="004566B0">
              <w:t>205</w:t>
            </w:r>
          </w:p>
        </w:tc>
        <w:tc>
          <w:tcPr>
            <w:tcW w:w="1510" w:type="dxa"/>
          </w:tcPr>
          <w:p w14:paraId="54F9FF16" w14:textId="2D5B9DF9" w:rsidR="00CD1FA6" w:rsidRPr="004566B0" w:rsidRDefault="00CD1FA6" w:rsidP="00CD1FA6">
            <w:r w:rsidRPr="004566B0">
              <w:t>10</w:t>
            </w:r>
          </w:p>
        </w:tc>
      </w:tr>
    </w:tbl>
    <w:p w14:paraId="45A329CB" w14:textId="42958E38" w:rsidR="00CD1FA6" w:rsidRPr="004566B0" w:rsidRDefault="008B5A83" w:rsidP="008B5A83">
      <w:r w:rsidRPr="004566B0">
        <w:br/>
        <w:t>RSST Kroměříž vyrostl celkový počet členů od roku 2011 z 186 na 245 v </w:t>
      </w:r>
      <w:proofErr w:type="spellStart"/>
      <w:r w:rsidRPr="004566B0">
        <w:t>předcovidové</w:t>
      </w:r>
      <w:proofErr w:type="spellEnd"/>
      <w:r w:rsidRPr="004566B0">
        <w:t xml:space="preserve"> sezóně 2019/2020, po této sezóně následoval propad na 205 členů v sezóně 2022/2023 a v letošní sezóně 2023/2024 je celkový počet členů ke dni 11. února 2024 192. V letošní sezóně také vznikl nový oddíl Stolní tenis Kvasice, </w:t>
      </w:r>
      <w:proofErr w:type="spellStart"/>
      <w:r w:rsidRPr="004566B0">
        <w:t>z.s</w:t>
      </w:r>
      <w:proofErr w:type="spellEnd"/>
      <w:r w:rsidRPr="004566B0">
        <w:t>. Pozitivním ukazatelem je, že roste procentuální zastoupení mládeže na celkovém počtu členů z</w:t>
      </w:r>
      <w:r w:rsidR="00B54934">
        <w:t> </w:t>
      </w:r>
      <w:r w:rsidRPr="004566B0">
        <w:t>31</w:t>
      </w:r>
      <w:r w:rsidR="00B54934">
        <w:t xml:space="preserve"> </w:t>
      </w:r>
      <w:r w:rsidRPr="004566B0">
        <w:t>% v sezóně 2011/2012 na současných necelých 39</w:t>
      </w:r>
      <w:r w:rsidR="00B54934">
        <w:t xml:space="preserve"> </w:t>
      </w:r>
      <w:r w:rsidRPr="004566B0">
        <w:t>%.</w:t>
      </w:r>
      <w:r w:rsidRPr="004566B0">
        <w:rPr>
          <w:rStyle w:val="Znakapoznpodarou"/>
        </w:rPr>
        <w:footnoteReference w:id="67"/>
      </w:r>
      <w:r w:rsidR="00CD1FA6" w:rsidRPr="004566B0">
        <w:br/>
      </w:r>
      <w:r w:rsidR="00CD1FA6" w:rsidRPr="004566B0">
        <w:br/>
      </w:r>
      <w:r w:rsidR="00CD1FA6" w:rsidRPr="004566B0">
        <w:rPr>
          <w:b/>
          <w:bCs/>
        </w:rPr>
        <w:t>Oddíly místně příslušné RSST Kroměříž startující v KSST Olomouc, respektive RSST Přerov</w:t>
      </w:r>
    </w:p>
    <w:p w14:paraId="1F42F0A0" w14:textId="77777777" w:rsidR="00CD1FA6" w:rsidRPr="004566B0" w:rsidRDefault="00CD1FA6" w:rsidP="008B5A83"/>
    <w:p w14:paraId="20D0ABB6" w14:textId="268D3878" w:rsidR="00CD1FA6" w:rsidRPr="004566B0" w:rsidRDefault="00CD1FA6" w:rsidP="008B5A83">
      <w:r w:rsidRPr="004566B0">
        <w:t xml:space="preserve">V okrese Kroměříž působí ještě 3 oddíly (TJ Chropyně, Stolní tenis klub Komárno a Stolní tenis Rajnochovice), které jsou zapojeny do činnosti v jiném RSST </w:t>
      </w:r>
      <w:r w:rsidR="00B54934">
        <w:t xml:space="preserve">– RSST </w:t>
      </w:r>
      <w:r w:rsidRPr="004566B0">
        <w:t>Přerov. Je otázkou, kým a kdy došlo ke schválení, že takové oddíly mohou být zapojeny do činnosti v jiném kraji nebo regionu podle poznámky 1., čl. 101.02 SŘ, neboť taková změna by podle dnešních norem podléhala schválení jak ZKSST a Olomouckého krajského svazu stolního tenisu, tak schválení ČAST, neboť se jednalo o zapojení oddílu do činnosti v jiném KSST.</w:t>
      </w:r>
      <w:r w:rsidRPr="004566B0">
        <w:rPr>
          <w:rStyle w:val="Znakapoznpodarou"/>
        </w:rPr>
        <w:footnoteReference w:id="68"/>
      </w:r>
      <w:r w:rsidRPr="004566B0">
        <w:t xml:space="preserve"> </w:t>
      </w:r>
    </w:p>
    <w:p w14:paraId="53771A0E" w14:textId="77777777" w:rsidR="00CD1FA6" w:rsidRPr="004566B0" w:rsidRDefault="00CD1FA6" w:rsidP="008B5A83">
      <w:r w:rsidRPr="004566B0">
        <w:t>U oddílu TJ Chropyně nelze dohledat, kdy byl oddíl zařazen do činnosti v jiném KSST, neboť podle výpisu ze spolkového rejstříku vznikl 28. června 1990</w:t>
      </w:r>
      <w:r w:rsidRPr="004566B0">
        <w:rPr>
          <w:rStyle w:val="Znakapoznpodarou"/>
        </w:rPr>
        <w:footnoteReference w:id="69"/>
      </w:r>
      <w:r w:rsidRPr="004566B0">
        <w:t xml:space="preserve"> a STIS disponuje daty pouze od sezóny 2010/2011. </w:t>
      </w:r>
    </w:p>
    <w:p w14:paraId="54422C75" w14:textId="77777777" w:rsidR="00CD1FA6" w:rsidRPr="004566B0" w:rsidRDefault="00CD1FA6" w:rsidP="008B5A83">
      <w:r w:rsidRPr="004566B0">
        <w:t>Oddíl Stolní tenis klub Komárno s největší pravděpodobností obnovil svoji činnost v sezóně 2014/2015</w:t>
      </w:r>
      <w:r w:rsidRPr="004566B0">
        <w:rPr>
          <w:rStyle w:val="Znakapoznpodarou"/>
        </w:rPr>
        <w:footnoteReference w:id="70"/>
      </w:r>
      <w:r w:rsidRPr="004566B0">
        <w:t xml:space="preserve">, ve spolkovém rejstříku je nedohledatelný. V případě, že se nenajde schválení o povolení zapojení tohoto oddílu do činnosti v jiném KSST nebrání nic ZKSST podat podnět na VV ČAST o přeřazení tohoto oddílu do ZKSST. V případě neúspěchu u VV ČAST podat odvolání k arbitrážní komisi ČAST a argumentovat tím, že oddíl Stolní tenis klub Komárno </w:t>
      </w:r>
      <w:r w:rsidRPr="004566B0">
        <w:lastRenderedPageBreak/>
        <w:t>v době svého založení v roce 2014 patřil do KSST Zlín, respektive RSST Kroměříž a nemohl podat přihlášku do KSST Olomouc, respektive RSST Přerov</w:t>
      </w:r>
    </w:p>
    <w:p w14:paraId="66899A87" w14:textId="77777777" w:rsidR="00CD1FA6" w:rsidRPr="004566B0" w:rsidRDefault="00CD1FA6" w:rsidP="008B5A83">
      <w:r w:rsidRPr="004566B0">
        <w:t xml:space="preserve">U oddílu Stolní tenis Rajnochovice </w:t>
      </w:r>
      <w:proofErr w:type="spellStart"/>
      <w:r w:rsidRPr="004566B0">
        <w:t>z.s</w:t>
      </w:r>
      <w:proofErr w:type="spellEnd"/>
      <w:r w:rsidRPr="004566B0">
        <w:t xml:space="preserve">., je stejná otázka jako u oddílu Stolní tenis klub Komárno, tedy kdo povolil tomuto oddílu po jeho založení (u Stolní tenis Rajnochovice </w:t>
      </w:r>
      <w:proofErr w:type="spellStart"/>
      <w:r w:rsidRPr="004566B0">
        <w:t>z.s</w:t>
      </w:r>
      <w:proofErr w:type="spellEnd"/>
      <w:r w:rsidRPr="004566B0">
        <w:t>., po 26. březnu 2015)</w:t>
      </w:r>
      <w:r w:rsidRPr="004566B0">
        <w:rPr>
          <w:rStyle w:val="Znakapoznpodarou"/>
        </w:rPr>
        <w:footnoteReference w:id="71"/>
      </w:r>
      <w:r w:rsidRPr="004566B0">
        <w:t xml:space="preserve"> působit v soutěžích KSST Olomouc, respektive RSST Přerov. I zde by se měl ZKSST co nejdříve obrátit na VV ČAST.</w:t>
      </w:r>
    </w:p>
    <w:p w14:paraId="0858EE17" w14:textId="0CDA4F1C" w:rsidR="00CD1FA6" w:rsidRPr="004566B0" w:rsidRDefault="00CD1FA6" w:rsidP="008B5A83">
      <w:r w:rsidRPr="004566B0">
        <w:t>K 12. únoru 2024 měly tyto oddíly registrovaných 36 mužů a žen v kategoriích dospělých a U21, 5 mládežníků v kategoriích U11 – U19 a 8 ostatních členů</w:t>
      </w:r>
      <w:r w:rsidRPr="004566B0">
        <w:rPr>
          <w:rStyle w:val="Znakapoznpodarou"/>
        </w:rPr>
        <w:footnoteReference w:id="72"/>
      </w:r>
      <w:r w:rsidRPr="004566B0">
        <w:t>. Tyto oddíly měly v soutěžích RSST Přerov přihlášených v sezóně 2023/2024 6 družstev.</w:t>
      </w:r>
      <w:r w:rsidRPr="004566B0">
        <w:rPr>
          <w:rStyle w:val="Znakapoznpodarou"/>
        </w:rPr>
        <w:footnoteReference w:id="73"/>
      </w:r>
      <w:r w:rsidRPr="004566B0">
        <w:t xml:space="preserve"> Na těchto 3 oddílech přichází rozpočty ZKSST, respektive RSST Kroměříž každý rok zhruba o 14 000 Kč.</w:t>
      </w:r>
    </w:p>
    <w:p w14:paraId="20050A0A" w14:textId="77777777" w:rsidR="00CD1FA6" w:rsidRPr="004566B0" w:rsidRDefault="00CD1FA6" w:rsidP="008B5A83"/>
    <w:p w14:paraId="40DEAD72" w14:textId="5E98E732" w:rsidR="008B5A83" w:rsidRPr="004566B0" w:rsidRDefault="00CD1FA6" w:rsidP="008B5A83">
      <w:r w:rsidRPr="004566B0">
        <w:rPr>
          <w:b/>
          <w:bCs/>
        </w:rPr>
        <w:t>Opatření</w:t>
      </w:r>
      <w:r w:rsidRPr="004566B0">
        <w:t xml:space="preserve"> je popsáno v kapitole </w:t>
      </w:r>
      <w:r w:rsidR="00D315D8">
        <w:t>6., části I.</w:t>
      </w:r>
      <w:r w:rsidR="008B5A83" w:rsidRPr="004566B0">
        <w:br/>
      </w:r>
      <w:r w:rsidR="008B5A83" w:rsidRPr="004566B0">
        <w:br/>
      </w:r>
      <w:r w:rsidR="008B5A83" w:rsidRPr="004566B0">
        <w:rPr>
          <w:b/>
          <w:bCs/>
        </w:rPr>
        <w:t>Dlouhodobé a jednorázové soutěže</w:t>
      </w:r>
      <w:r w:rsidR="008B5A83" w:rsidRPr="004566B0">
        <w:t xml:space="preserve"> </w:t>
      </w:r>
      <w:r w:rsidR="008B5A83" w:rsidRPr="004566B0">
        <w:br/>
      </w:r>
      <w:r w:rsidR="008B5A83" w:rsidRPr="004566B0">
        <w:br/>
        <w:t>RSST Kroměříž pořádá 4 dlouhodobé soutěže</w:t>
      </w:r>
    </w:p>
    <w:p w14:paraId="5CD58EB5" w14:textId="27AEC6BE" w:rsidR="008B5A83" w:rsidRPr="004566B0" w:rsidRDefault="008B5A83" w:rsidP="008B5A83">
      <w:pPr>
        <w:pStyle w:val="Odstavecseseznamem"/>
        <w:numPr>
          <w:ilvl w:val="0"/>
          <w:numId w:val="8"/>
        </w:numPr>
      </w:pPr>
      <w:r w:rsidRPr="004566B0">
        <w:t>Okresní přebor I. třídy – 11 družstev</w:t>
      </w:r>
    </w:p>
    <w:p w14:paraId="03E145B0" w14:textId="79A8E569" w:rsidR="008B5A83" w:rsidRPr="004566B0" w:rsidRDefault="008B5A83" w:rsidP="008B5A83">
      <w:pPr>
        <w:pStyle w:val="Odstavecseseznamem"/>
        <w:numPr>
          <w:ilvl w:val="0"/>
          <w:numId w:val="8"/>
        </w:numPr>
      </w:pPr>
      <w:r w:rsidRPr="004566B0">
        <w:t>Okresní přebor II. třídy – 8 družstev</w:t>
      </w:r>
    </w:p>
    <w:p w14:paraId="4830D753" w14:textId="2F77B175" w:rsidR="008B5A83" w:rsidRPr="004566B0" w:rsidRDefault="008B5A83" w:rsidP="008B5A83">
      <w:pPr>
        <w:pStyle w:val="Odstavecseseznamem"/>
        <w:numPr>
          <w:ilvl w:val="0"/>
          <w:numId w:val="8"/>
        </w:numPr>
      </w:pPr>
      <w:r w:rsidRPr="004566B0">
        <w:t>Žákovská liga – 8 družstev (4 družstva z RSST Kroměříž, 3 družstva z RSST Zlín a 1 družstvo z RSST Přerov)</w:t>
      </w:r>
      <w:r w:rsidRPr="004566B0">
        <w:rPr>
          <w:rStyle w:val="Znakapoznpodarou"/>
        </w:rPr>
        <w:footnoteReference w:id="74"/>
      </w:r>
    </w:p>
    <w:p w14:paraId="07E23299" w14:textId="37850EAD" w:rsidR="008B5A83" w:rsidRPr="004566B0" w:rsidRDefault="008B5A83" w:rsidP="008B5A83">
      <w:r w:rsidRPr="004566B0">
        <w:br/>
        <w:t>RSST Kroměříž pořádá okresní přebory v kategoriích dospělých i mládeže.</w:t>
      </w:r>
      <w:r w:rsidRPr="004566B0">
        <w:rPr>
          <w:rStyle w:val="Znakapoznpodarou"/>
        </w:rPr>
        <w:footnoteReference w:id="75"/>
      </w:r>
    </w:p>
    <w:p w14:paraId="0354F81E" w14:textId="77777777" w:rsidR="008B5A83" w:rsidRPr="004566B0" w:rsidRDefault="008B5A83" w:rsidP="008B5A83"/>
    <w:p w14:paraId="2B2E4422" w14:textId="77777777" w:rsidR="008B5A83" w:rsidRPr="004566B0" w:rsidRDefault="008B5A83" w:rsidP="008B5A83">
      <w:pPr>
        <w:rPr>
          <w:b/>
          <w:bCs/>
        </w:rPr>
      </w:pPr>
      <w:r w:rsidRPr="004566B0">
        <w:rPr>
          <w:b/>
          <w:bCs/>
        </w:rPr>
        <w:t xml:space="preserve">Zhodnocení finanční situace </w:t>
      </w:r>
    </w:p>
    <w:p w14:paraId="4B510BBD" w14:textId="7B9EF6AD" w:rsidR="00CD1FA6" w:rsidRPr="004566B0" w:rsidRDefault="008B5A83" w:rsidP="008B5A83">
      <w:pPr>
        <w:rPr>
          <w:b/>
          <w:bCs/>
        </w:rPr>
      </w:pPr>
      <w:r w:rsidRPr="004566B0">
        <w:lastRenderedPageBreak/>
        <w:t xml:space="preserve">Zhodnocení finanční situace RSST Kroměříž </w:t>
      </w:r>
      <w:r w:rsidR="0030097A" w:rsidRPr="004566B0">
        <w:t>bylo provedeno</w:t>
      </w:r>
      <w:r w:rsidRPr="004566B0">
        <w:t xml:space="preserve"> na základě účetní uzávěrky,</w:t>
      </w:r>
      <w:r w:rsidRPr="004566B0">
        <w:rPr>
          <w:rStyle w:val="Znakapoznpodarou"/>
        </w:rPr>
        <w:footnoteReference w:id="76"/>
      </w:r>
      <w:r w:rsidRPr="004566B0">
        <w:t xml:space="preserve"> rozpočtu RSST Kroměříž na sezónu 2022/2023</w:t>
      </w:r>
      <w:r w:rsidRPr="004566B0">
        <w:rPr>
          <w:rStyle w:val="Znakapoznpodarou"/>
        </w:rPr>
        <w:footnoteReference w:id="77"/>
      </w:r>
      <w:r w:rsidRPr="004566B0">
        <w:t>, ze zápisu z okresní konference z 5.9.2023</w:t>
      </w:r>
      <w:r w:rsidR="00CD1FA6" w:rsidRPr="004566B0">
        <w:t>,</w:t>
      </w:r>
      <w:r w:rsidRPr="004566B0">
        <w:rPr>
          <w:rStyle w:val="Znakapoznpodarou"/>
        </w:rPr>
        <w:footnoteReference w:id="78"/>
      </w:r>
      <w:r w:rsidRPr="004566B0">
        <w:t xml:space="preserve">  ze zpravodaje ZKSST</w:t>
      </w:r>
      <w:r w:rsidRPr="004566B0">
        <w:rPr>
          <w:rStyle w:val="Znakapoznpodarou"/>
        </w:rPr>
        <w:footnoteReference w:id="79"/>
      </w:r>
      <w:r w:rsidR="00CD1FA6" w:rsidRPr="004566B0">
        <w:t xml:space="preserve"> a informací z Registru ČAST</w:t>
      </w:r>
      <w:r w:rsidR="00CD1FA6" w:rsidRPr="004566B0">
        <w:rPr>
          <w:rStyle w:val="Znakapoznpodarou"/>
        </w:rPr>
        <w:footnoteReference w:id="80"/>
      </w:r>
    </w:p>
    <w:p w14:paraId="5CD4AAB9" w14:textId="7ED84EB9" w:rsidR="008B5A83" w:rsidRPr="004566B0" w:rsidRDefault="008B5A83" w:rsidP="008B5A83">
      <w:pPr>
        <w:rPr>
          <w:b/>
          <w:bCs/>
        </w:rPr>
      </w:pPr>
      <w:r w:rsidRPr="004566B0">
        <w:br/>
        <w:t>Příjmy RSST Kroměříž:</w:t>
      </w:r>
    </w:p>
    <w:p w14:paraId="5734C5C7" w14:textId="77777777" w:rsidR="008B5A83" w:rsidRPr="004566B0" w:rsidRDefault="008B5A83" w:rsidP="008B5A83"/>
    <w:tbl>
      <w:tblPr>
        <w:tblStyle w:val="Mkatabulky"/>
        <w:tblW w:w="9640" w:type="dxa"/>
        <w:tblInd w:w="-289" w:type="dxa"/>
        <w:tblLook w:val="04A0" w:firstRow="1" w:lastRow="0" w:firstColumn="1" w:lastColumn="0" w:noHBand="0" w:noVBand="1"/>
      </w:tblPr>
      <w:tblGrid>
        <w:gridCol w:w="8364"/>
        <w:gridCol w:w="1276"/>
      </w:tblGrid>
      <w:tr w:rsidR="008B5A83" w:rsidRPr="004566B0" w14:paraId="7724CDEB" w14:textId="77777777" w:rsidTr="008B5A83">
        <w:tc>
          <w:tcPr>
            <w:tcW w:w="8364" w:type="dxa"/>
          </w:tcPr>
          <w:p w14:paraId="6D10DFFB" w14:textId="46E38199" w:rsidR="008B5A83" w:rsidRPr="004566B0" w:rsidRDefault="008B5A83" w:rsidP="008B5A83">
            <w:r w:rsidRPr="004566B0">
              <w:t>Evidenční poplatky oddílů hrající regionální soutěže (stav k 11. únoru 2024)</w:t>
            </w:r>
          </w:p>
        </w:tc>
        <w:tc>
          <w:tcPr>
            <w:tcW w:w="1276" w:type="dxa"/>
          </w:tcPr>
          <w:p w14:paraId="3B6D9CCA" w14:textId="514291D8" w:rsidR="008B5A83" w:rsidRPr="004566B0" w:rsidRDefault="008B5A83" w:rsidP="008B5A83">
            <w:r w:rsidRPr="004566B0">
              <w:t>16 050 Kč</w:t>
            </w:r>
          </w:p>
        </w:tc>
      </w:tr>
      <w:tr w:rsidR="008B5A83" w:rsidRPr="004566B0" w14:paraId="6A1C6299" w14:textId="77777777" w:rsidTr="008B5A83">
        <w:tc>
          <w:tcPr>
            <w:tcW w:w="8364" w:type="dxa"/>
          </w:tcPr>
          <w:p w14:paraId="56EDABEB" w14:textId="10DEE6EB" w:rsidR="008B5A83" w:rsidRPr="004566B0" w:rsidRDefault="008B5A83" w:rsidP="008B5A83">
            <w:r w:rsidRPr="004566B0">
              <w:t>Přihlášky do soutěží (2023/2024) (RP1 – 500 Kč, RP2 – 200 Kč)</w:t>
            </w:r>
            <w:r w:rsidR="0030097A" w:rsidRPr="004566B0">
              <w:rPr>
                <w:rStyle w:val="Znakapoznpodarou"/>
              </w:rPr>
              <w:footnoteReference w:id="81"/>
            </w:r>
          </w:p>
        </w:tc>
        <w:tc>
          <w:tcPr>
            <w:tcW w:w="1276" w:type="dxa"/>
          </w:tcPr>
          <w:p w14:paraId="76E92AD0" w14:textId="0509330E" w:rsidR="008B5A83" w:rsidRPr="004566B0" w:rsidRDefault="008B5A83" w:rsidP="008B5A83">
            <w:r w:rsidRPr="004566B0">
              <w:t>7 100 Kč</w:t>
            </w:r>
          </w:p>
        </w:tc>
      </w:tr>
      <w:tr w:rsidR="008B5A83" w:rsidRPr="004566B0" w14:paraId="0B65C2C2" w14:textId="77777777" w:rsidTr="008B5A83">
        <w:tc>
          <w:tcPr>
            <w:tcW w:w="8364" w:type="dxa"/>
          </w:tcPr>
          <w:p w14:paraId="59FC96B9" w14:textId="3F3C6904" w:rsidR="008B5A83" w:rsidRPr="004566B0" w:rsidRDefault="008B5A83" w:rsidP="008B5A83">
            <w:r w:rsidRPr="004566B0">
              <w:t>Spolufinancování ČAST (2022/2023)</w:t>
            </w:r>
          </w:p>
        </w:tc>
        <w:tc>
          <w:tcPr>
            <w:tcW w:w="1276" w:type="dxa"/>
          </w:tcPr>
          <w:p w14:paraId="4A2F15D7" w14:textId="28B6FE4B" w:rsidR="008B5A83" w:rsidRPr="004566B0" w:rsidRDefault="008B5A83" w:rsidP="008B5A83">
            <w:r w:rsidRPr="004566B0">
              <w:t>15 000 K</w:t>
            </w:r>
            <w:r w:rsidR="00B54934">
              <w:t>č</w:t>
            </w:r>
          </w:p>
        </w:tc>
      </w:tr>
      <w:tr w:rsidR="008B5A83" w:rsidRPr="004566B0" w14:paraId="1052E51D" w14:textId="77777777" w:rsidTr="008B5A83">
        <w:tc>
          <w:tcPr>
            <w:tcW w:w="8364" w:type="dxa"/>
          </w:tcPr>
          <w:p w14:paraId="59ED444C" w14:textId="674BC6AC" w:rsidR="008B5A83" w:rsidRPr="004566B0" w:rsidRDefault="008B5A83" w:rsidP="008B5A83">
            <w:r w:rsidRPr="004566B0">
              <w:t>Startovné Chropyně v dlouhodobých soutěžích mládeže (2022/2023)</w:t>
            </w:r>
          </w:p>
        </w:tc>
        <w:tc>
          <w:tcPr>
            <w:tcW w:w="1276" w:type="dxa"/>
          </w:tcPr>
          <w:p w14:paraId="7E61FDCF" w14:textId="5D259CEF" w:rsidR="008B5A83" w:rsidRPr="004566B0" w:rsidRDefault="008B5A83" w:rsidP="008B5A83">
            <w:r w:rsidRPr="004566B0">
              <w:t>1 000 Kč</w:t>
            </w:r>
          </w:p>
        </w:tc>
      </w:tr>
      <w:tr w:rsidR="008B5A83" w:rsidRPr="004566B0" w14:paraId="1A40EC5D" w14:textId="77777777" w:rsidTr="008B5A83">
        <w:tc>
          <w:tcPr>
            <w:tcW w:w="8364" w:type="dxa"/>
          </w:tcPr>
          <w:p w14:paraId="572C4733" w14:textId="73A0F48F" w:rsidR="008B5A83" w:rsidRPr="004566B0" w:rsidRDefault="008B5A83" w:rsidP="008B5A83">
            <w:r w:rsidRPr="004566B0">
              <w:t>Úroky (2022/2023)</w:t>
            </w:r>
          </w:p>
        </w:tc>
        <w:tc>
          <w:tcPr>
            <w:tcW w:w="1276" w:type="dxa"/>
          </w:tcPr>
          <w:p w14:paraId="58B45C2C" w14:textId="2CEB84DE" w:rsidR="008B5A83" w:rsidRPr="004566B0" w:rsidRDefault="008B5A83" w:rsidP="008B5A83">
            <w:r w:rsidRPr="004566B0">
              <w:t>1 176 Kč</w:t>
            </w:r>
          </w:p>
        </w:tc>
      </w:tr>
      <w:tr w:rsidR="008B5A83" w:rsidRPr="004566B0" w14:paraId="353AC42E" w14:textId="77777777" w:rsidTr="008B5A83">
        <w:tc>
          <w:tcPr>
            <w:tcW w:w="8364" w:type="dxa"/>
          </w:tcPr>
          <w:p w14:paraId="0C7F0494" w14:textId="6451A5FE" w:rsidR="008B5A83" w:rsidRPr="004566B0" w:rsidRDefault="008B5A83" w:rsidP="008B5A83">
            <w:r w:rsidRPr="004566B0">
              <w:t>Přestupy, střídavé starty (stav k 11. únoru 2024)</w:t>
            </w:r>
          </w:p>
        </w:tc>
        <w:tc>
          <w:tcPr>
            <w:tcW w:w="1276" w:type="dxa"/>
          </w:tcPr>
          <w:p w14:paraId="7FDF5131" w14:textId="58B38353" w:rsidR="008B5A83" w:rsidRPr="004566B0" w:rsidRDefault="008B5A83" w:rsidP="008B5A83">
            <w:r w:rsidRPr="004566B0">
              <w:t>900 Kč</w:t>
            </w:r>
          </w:p>
        </w:tc>
      </w:tr>
      <w:tr w:rsidR="008B5A83" w:rsidRPr="004566B0" w14:paraId="11C76A64" w14:textId="77777777" w:rsidTr="008B5A83">
        <w:tc>
          <w:tcPr>
            <w:tcW w:w="8364" w:type="dxa"/>
          </w:tcPr>
          <w:p w14:paraId="2A84EA76" w14:textId="22251139" w:rsidR="008B5A83" w:rsidRPr="004566B0" w:rsidRDefault="008B5A83" w:rsidP="008B5A83">
            <w:r w:rsidRPr="004566B0">
              <w:t>Vratky RSST od ZKSST (za sezónu 2022/2023)</w:t>
            </w:r>
          </w:p>
        </w:tc>
        <w:tc>
          <w:tcPr>
            <w:tcW w:w="1276" w:type="dxa"/>
          </w:tcPr>
          <w:p w14:paraId="48236ADD" w14:textId="310BBADE" w:rsidR="008B5A83" w:rsidRPr="004566B0" w:rsidRDefault="008B5A83" w:rsidP="008B5A83">
            <w:r w:rsidRPr="004566B0">
              <w:t>2 752 Kč</w:t>
            </w:r>
          </w:p>
        </w:tc>
      </w:tr>
      <w:tr w:rsidR="008B5A83" w:rsidRPr="004566B0" w14:paraId="26187B25" w14:textId="77777777" w:rsidTr="008B5A83">
        <w:tc>
          <w:tcPr>
            <w:tcW w:w="8364" w:type="dxa"/>
          </w:tcPr>
          <w:p w14:paraId="040C6A12" w14:textId="76F75DFB" w:rsidR="008B5A83" w:rsidRPr="004566B0" w:rsidRDefault="008B5A83" w:rsidP="008B5A83">
            <w:pPr>
              <w:rPr>
                <w:b/>
                <w:bCs/>
              </w:rPr>
            </w:pPr>
            <w:r w:rsidRPr="004566B0">
              <w:rPr>
                <w:b/>
                <w:bCs/>
              </w:rPr>
              <w:t>Celkové příjmy Kroměřížského okresního svazu stolního tenisu za jednu sezónu</w:t>
            </w:r>
          </w:p>
        </w:tc>
        <w:tc>
          <w:tcPr>
            <w:tcW w:w="1276" w:type="dxa"/>
          </w:tcPr>
          <w:p w14:paraId="6B4DE35E" w14:textId="17B1F85F" w:rsidR="008B5A83" w:rsidRPr="004566B0" w:rsidRDefault="008B5A83" w:rsidP="008B5A83">
            <w:pPr>
              <w:rPr>
                <w:b/>
                <w:bCs/>
              </w:rPr>
            </w:pPr>
            <w:r w:rsidRPr="004566B0">
              <w:rPr>
                <w:b/>
                <w:bCs/>
              </w:rPr>
              <w:t>43 978 Kč</w:t>
            </w:r>
          </w:p>
        </w:tc>
      </w:tr>
    </w:tbl>
    <w:p w14:paraId="0F921F7E" w14:textId="77777777" w:rsidR="008B5A83" w:rsidRPr="004566B0" w:rsidRDefault="008B5A83" w:rsidP="008B5A83"/>
    <w:p w14:paraId="765D934F" w14:textId="22A1BA91" w:rsidR="008B5A83" w:rsidRPr="004566B0" w:rsidRDefault="008B5A83" w:rsidP="008B5A83">
      <w:r w:rsidRPr="004566B0">
        <w:t>Výdaje RSST Kroměříž:</w:t>
      </w:r>
    </w:p>
    <w:p w14:paraId="1AFE6B6D" w14:textId="77777777" w:rsidR="008B5A83" w:rsidRPr="004566B0" w:rsidRDefault="008B5A83" w:rsidP="008B5A83"/>
    <w:tbl>
      <w:tblPr>
        <w:tblStyle w:val="Mkatabulky"/>
        <w:tblW w:w="9640" w:type="dxa"/>
        <w:tblInd w:w="-289" w:type="dxa"/>
        <w:tblLook w:val="04A0" w:firstRow="1" w:lastRow="0" w:firstColumn="1" w:lastColumn="0" w:noHBand="0" w:noVBand="1"/>
      </w:tblPr>
      <w:tblGrid>
        <w:gridCol w:w="8364"/>
        <w:gridCol w:w="1276"/>
      </w:tblGrid>
      <w:tr w:rsidR="008B5A83" w:rsidRPr="004566B0" w14:paraId="49149A4B" w14:textId="77777777" w:rsidTr="008B5A83">
        <w:tc>
          <w:tcPr>
            <w:tcW w:w="8364" w:type="dxa"/>
          </w:tcPr>
          <w:p w14:paraId="5573AD27" w14:textId="5BACBEA0" w:rsidR="008B5A83" w:rsidRPr="004566B0" w:rsidRDefault="008B5A83" w:rsidP="008B5A83">
            <w:r w:rsidRPr="004566B0">
              <w:t>Odměny členům VV, STK (sezóna 2022/2023)</w:t>
            </w:r>
          </w:p>
        </w:tc>
        <w:tc>
          <w:tcPr>
            <w:tcW w:w="1276" w:type="dxa"/>
          </w:tcPr>
          <w:p w14:paraId="51C68CCE" w14:textId="374DF776" w:rsidR="008B5A83" w:rsidRPr="004566B0" w:rsidRDefault="008B5A83" w:rsidP="008B5A83">
            <w:r w:rsidRPr="004566B0">
              <w:t>6 500 Kč</w:t>
            </w:r>
          </w:p>
        </w:tc>
      </w:tr>
      <w:tr w:rsidR="008B5A83" w:rsidRPr="004566B0" w14:paraId="75ADCA2F" w14:textId="77777777" w:rsidTr="008B5A83">
        <w:tc>
          <w:tcPr>
            <w:tcW w:w="8364" w:type="dxa"/>
          </w:tcPr>
          <w:p w14:paraId="367018D2" w14:textId="20378D35" w:rsidR="008B5A83" w:rsidRPr="004566B0" w:rsidRDefault="008B5A83" w:rsidP="008B5A83">
            <w:r w:rsidRPr="004566B0">
              <w:t>Okresní přebory dospělých a mládeže (sezóna 2022/2023)</w:t>
            </w:r>
          </w:p>
        </w:tc>
        <w:tc>
          <w:tcPr>
            <w:tcW w:w="1276" w:type="dxa"/>
          </w:tcPr>
          <w:p w14:paraId="05750782" w14:textId="36EBBE86" w:rsidR="008B5A83" w:rsidRPr="004566B0" w:rsidRDefault="008B5A83" w:rsidP="008B5A83">
            <w:r w:rsidRPr="004566B0">
              <w:t>15 000 Kč</w:t>
            </w:r>
          </w:p>
        </w:tc>
      </w:tr>
      <w:tr w:rsidR="008B5A83" w:rsidRPr="004566B0" w14:paraId="309D2878" w14:textId="77777777" w:rsidTr="008B5A83">
        <w:tc>
          <w:tcPr>
            <w:tcW w:w="8364" w:type="dxa"/>
          </w:tcPr>
          <w:p w14:paraId="2732639D" w14:textId="4C233B78" w:rsidR="008B5A83" w:rsidRPr="004566B0" w:rsidRDefault="008B5A83" w:rsidP="008B5A83">
            <w:pPr>
              <w:rPr>
                <w:color w:val="000000"/>
              </w:rPr>
            </w:pPr>
            <w:r w:rsidRPr="004566B0">
              <w:rPr>
                <w:color w:val="000000"/>
              </w:rPr>
              <w:t>Věcné odměny, medaile, poháry</w:t>
            </w:r>
            <w:r w:rsidRPr="004566B0">
              <w:rPr>
                <w:color w:val="000000"/>
              </w:rPr>
              <w:t xml:space="preserve"> (sezóna 2022/2023)</w:t>
            </w:r>
          </w:p>
        </w:tc>
        <w:tc>
          <w:tcPr>
            <w:tcW w:w="1276" w:type="dxa"/>
          </w:tcPr>
          <w:p w14:paraId="53243F4C" w14:textId="00A3DEA7" w:rsidR="008B5A83" w:rsidRPr="004566B0" w:rsidRDefault="008B5A83" w:rsidP="008B5A83">
            <w:r w:rsidRPr="004566B0">
              <w:t>7 927 Kč</w:t>
            </w:r>
          </w:p>
        </w:tc>
      </w:tr>
      <w:tr w:rsidR="008B5A83" w:rsidRPr="004566B0" w14:paraId="0E473B8C" w14:textId="77777777" w:rsidTr="008B5A83">
        <w:tc>
          <w:tcPr>
            <w:tcW w:w="8364" w:type="dxa"/>
          </w:tcPr>
          <w:p w14:paraId="18263F9D" w14:textId="0B72FA11" w:rsidR="008B5A83" w:rsidRPr="004566B0" w:rsidRDefault="008B5A83" w:rsidP="008B5A83">
            <w:r w:rsidRPr="004566B0">
              <w:t>Občerstvení konference (sezóna 2022/2023)</w:t>
            </w:r>
          </w:p>
        </w:tc>
        <w:tc>
          <w:tcPr>
            <w:tcW w:w="1276" w:type="dxa"/>
          </w:tcPr>
          <w:p w14:paraId="0E633079" w14:textId="583E04C7" w:rsidR="008B5A83" w:rsidRPr="004566B0" w:rsidRDefault="008B5A83" w:rsidP="008B5A83">
            <w:r w:rsidRPr="004566B0">
              <w:t>491 Kč</w:t>
            </w:r>
          </w:p>
        </w:tc>
      </w:tr>
      <w:tr w:rsidR="008B5A83" w:rsidRPr="004566B0" w14:paraId="06F3F402" w14:textId="77777777" w:rsidTr="008B5A83">
        <w:tc>
          <w:tcPr>
            <w:tcW w:w="8364" w:type="dxa"/>
          </w:tcPr>
          <w:p w14:paraId="5DC41611" w14:textId="4A05C1F9" w:rsidR="008B5A83" w:rsidRPr="004566B0" w:rsidRDefault="008B5A83" w:rsidP="008B5A83">
            <w:r w:rsidRPr="004566B0">
              <w:t>Odměna oddílům s aktivní mládeží</w:t>
            </w:r>
          </w:p>
        </w:tc>
        <w:tc>
          <w:tcPr>
            <w:tcW w:w="1276" w:type="dxa"/>
          </w:tcPr>
          <w:p w14:paraId="468F6A75" w14:textId="44A2C7E8" w:rsidR="008B5A83" w:rsidRPr="004566B0" w:rsidRDefault="008B5A83" w:rsidP="008B5A83">
            <w:r w:rsidRPr="004566B0">
              <w:t>24 600 Kč</w:t>
            </w:r>
          </w:p>
        </w:tc>
      </w:tr>
      <w:tr w:rsidR="008B5A83" w:rsidRPr="004566B0" w14:paraId="092AEBB3" w14:textId="77777777" w:rsidTr="008B5A83">
        <w:tc>
          <w:tcPr>
            <w:tcW w:w="8364" w:type="dxa"/>
          </w:tcPr>
          <w:p w14:paraId="57E49A9C" w14:textId="18EC5AB2" w:rsidR="008B5A83" w:rsidRPr="004566B0" w:rsidRDefault="008B5A83" w:rsidP="008B5A83">
            <w:pPr>
              <w:rPr>
                <w:b/>
                <w:bCs/>
              </w:rPr>
            </w:pPr>
            <w:r w:rsidRPr="004566B0">
              <w:rPr>
                <w:b/>
                <w:bCs/>
              </w:rPr>
              <w:t>Celkové výdaje Kroměřížského okresního svazu stolního tenisu za jednu sezónu</w:t>
            </w:r>
          </w:p>
        </w:tc>
        <w:tc>
          <w:tcPr>
            <w:tcW w:w="1276" w:type="dxa"/>
          </w:tcPr>
          <w:p w14:paraId="780C411D" w14:textId="54DF138F" w:rsidR="008B5A83" w:rsidRPr="004566B0" w:rsidRDefault="008B5A83" w:rsidP="008B5A83">
            <w:pPr>
              <w:rPr>
                <w:b/>
                <w:bCs/>
              </w:rPr>
            </w:pPr>
            <w:r w:rsidRPr="004566B0">
              <w:rPr>
                <w:b/>
                <w:bCs/>
              </w:rPr>
              <w:t>54 518 Kč</w:t>
            </w:r>
          </w:p>
        </w:tc>
      </w:tr>
    </w:tbl>
    <w:p w14:paraId="4A61F84A" w14:textId="77777777" w:rsidR="008B5A83" w:rsidRPr="004566B0" w:rsidRDefault="008B5A83" w:rsidP="008B5A83"/>
    <w:p w14:paraId="0DEB71D8" w14:textId="28F88B4B" w:rsidR="008B5A83" w:rsidRPr="004566B0" w:rsidRDefault="008B5A83" w:rsidP="008B5A83">
      <w:r w:rsidRPr="004566B0">
        <w:t>Stav prostředků RSST Kroměříž byl k 16.7.2023 68 929 Kč bez zaslání vratky RSST od ZKSST, která podle transparentního účtu ZKSST</w:t>
      </w:r>
      <w:r w:rsidRPr="004566B0">
        <w:rPr>
          <w:rStyle w:val="Znakapoznpodarou"/>
        </w:rPr>
        <w:footnoteReference w:id="82"/>
      </w:r>
      <w:r w:rsidRPr="004566B0">
        <w:t xml:space="preserve"> byla zaslána až 20. září 2023. Odměna oddílům s aktivní mládeží byla schválena až na okresní konferenci RSST Kroměříž 5.9.2023. Stav prostředků s těmito pohyby byl k 16.7.2023 47 081 Kč. </w:t>
      </w:r>
    </w:p>
    <w:p w14:paraId="6291B799" w14:textId="77777777" w:rsidR="008B5A83" w:rsidRPr="004566B0" w:rsidRDefault="008B5A83" w:rsidP="008B5A83"/>
    <w:p w14:paraId="4943AE3B" w14:textId="69522765" w:rsidR="008B5A83" w:rsidRPr="004566B0" w:rsidRDefault="008B5A83" w:rsidP="008B5A83">
      <w:pPr>
        <w:rPr>
          <w:b/>
          <w:bCs/>
        </w:rPr>
      </w:pPr>
      <w:r w:rsidRPr="004566B0">
        <w:rPr>
          <w:b/>
          <w:bCs/>
        </w:rPr>
        <w:t>Dopad zániku RSST Kroměříž na RSST Kroměříž a oddíly sdružené pod RSST Kroměříž</w:t>
      </w:r>
    </w:p>
    <w:p w14:paraId="5B61F4F3" w14:textId="77777777" w:rsidR="00515FD1" w:rsidRPr="004566B0" w:rsidRDefault="00515FD1" w:rsidP="008B5A83">
      <w:pPr>
        <w:rPr>
          <w:b/>
          <w:bCs/>
        </w:rPr>
      </w:pPr>
    </w:p>
    <w:tbl>
      <w:tblPr>
        <w:tblStyle w:val="Mkatabulky"/>
        <w:tblW w:w="0" w:type="auto"/>
        <w:tblLook w:val="04A0" w:firstRow="1" w:lastRow="0" w:firstColumn="1" w:lastColumn="0" w:noHBand="0" w:noVBand="1"/>
      </w:tblPr>
      <w:tblGrid>
        <w:gridCol w:w="3020"/>
        <w:gridCol w:w="3021"/>
        <w:gridCol w:w="3021"/>
      </w:tblGrid>
      <w:tr w:rsidR="00515FD1" w:rsidRPr="004566B0" w14:paraId="613F5FC9" w14:textId="77777777" w:rsidTr="00515FD1">
        <w:tc>
          <w:tcPr>
            <w:tcW w:w="3020" w:type="dxa"/>
          </w:tcPr>
          <w:p w14:paraId="10F5DAED" w14:textId="56224F6C" w:rsidR="00515FD1" w:rsidRPr="004566B0" w:rsidRDefault="00515FD1" w:rsidP="008B5A83">
            <w:r w:rsidRPr="004566B0">
              <w:t>Dopad na RSST Kroměříž</w:t>
            </w:r>
          </w:p>
        </w:tc>
        <w:tc>
          <w:tcPr>
            <w:tcW w:w="3021" w:type="dxa"/>
          </w:tcPr>
          <w:p w14:paraId="42DC7E7B" w14:textId="1B8AF1D1" w:rsidR="00515FD1" w:rsidRPr="004566B0" w:rsidRDefault="00515FD1" w:rsidP="008B5A83">
            <w:r w:rsidRPr="004566B0">
              <w:t>Dopad na oddíly v RSST Kroměříž</w:t>
            </w:r>
          </w:p>
        </w:tc>
        <w:tc>
          <w:tcPr>
            <w:tcW w:w="3021" w:type="dxa"/>
          </w:tcPr>
          <w:p w14:paraId="1FECF9FF" w14:textId="433E284E" w:rsidR="00515FD1" w:rsidRPr="004566B0" w:rsidRDefault="00515FD1" w:rsidP="008B5A83">
            <w:r w:rsidRPr="004566B0">
              <w:t>Dopad na hráče v RSST Kroměříž</w:t>
            </w:r>
          </w:p>
        </w:tc>
      </w:tr>
      <w:tr w:rsidR="00515FD1" w:rsidRPr="004566B0" w14:paraId="6A1D32B1" w14:textId="77777777" w:rsidTr="00515FD1">
        <w:tc>
          <w:tcPr>
            <w:tcW w:w="3020" w:type="dxa"/>
          </w:tcPr>
          <w:p w14:paraId="574A8C0B" w14:textId="72BDCD6A" w:rsidR="00515FD1" w:rsidRPr="004566B0" w:rsidRDefault="00515FD1" w:rsidP="008B5A83">
            <w:r w:rsidRPr="004566B0">
              <w:t xml:space="preserve">Současným členům VV a STK odpadne povinnost řídit soutěže v okrese. Nově je bude řídit STK ZKSST. I nadále se budou pořádat okresní přebory jednotlivců. Ty bude pořádat RKK. Odměna předsedy RKK je stanovena na 1000 Kč / měsíc. Případní ostatní členové odměnu stanovenou nemají. </w:t>
            </w:r>
          </w:p>
        </w:tc>
        <w:tc>
          <w:tcPr>
            <w:tcW w:w="3021" w:type="dxa"/>
          </w:tcPr>
          <w:p w14:paraId="61EB5CA8" w14:textId="6817D74F" w:rsidR="00515FD1" w:rsidRPr="004566B0" w:rsidRDefault="00515FD1" w:rsidP="008B5A83">
            <w:r w:rsidRPr="004566B0">
              <w:t xml:space="preserve">V případě zániku RSST Kroměříž se navýší poplatky za přihlášky do soutěží (OP </w:t>
            </w:r>
            <w:proofErr w:type="gramStart"/>
            <w:r w:rsidRPr="004566B0">
              <w:t>1 – 800</w:t>
            </w:r>
            <w:proofErr w:type="gramEnd"/>
            <w:r w:rsidRPr="004566B0">
              <w:t xml:space="preserve"> Kč, OP 2 – </w:t>
            </w:r>
            <w:r w:rsidR="004566B0" w:rsidRPr="004566B0">
              <w:t>4</w:t>
            </w:r>
            <w:r w:rsidRPr="004566B0">
              <w:t>00 Kč), případně budou stanoveny podle zařazení družstev do jednotlivých soutěží. Oddíly nebudou moci počítat s</w:t>
            </w:r>
            <w:r w:rsidR="00B54934">
              <w:t> takovou finanční</w:t>
            </w:r>
            <w:r w:rsidRPr="004566B0">
              <w:t xml:space="preserve"> odměnou za aktivní mládež. Nicméně již od </w:t>
            </w:r>
            <w:r w:rsidR="00B54934">
              <w:t>roku</w:t>
            </w:r>
            <w:r w:rsidRPr="004566B0">
              <w:t xml:space="preserve"> 2025</w:t>
            </w:r>
            <w:r w:rsidR="00B54934">
              <w:t xml:space="preserve"> </w:t>
            </w:r>
            <w:r w:rsidRPr="004566B0">
              <w:t xml:space="preserve">bude zajištěno trénování v KAST a pořádání soustředění v KAST a také finanční podpora pro hráče na </w:t>
            </w:r>
            <w:proofErr w:type="spellStart"/>
            <w:r w:rsidRPr="004566B0">
              <w:t>mimokrajských</w:t>
            </w:r>
            <w:proofErr w:type="spellEnd"/>
            <w:r w:rsidRPr="004566B0">
              <w:t xml:space="preserve"> turnajích nebo materiální podpora oddílů s aktivní mládeží.</w:t>
            </w:r>
          </w:p>
        </w:tc>
        <w:tc>
          <w:tcPr>
            <w:tcW w:w="3021" w:type="dxa"/>
          </w:tcPr>
          <w:p w14:paraId="1D4E90FE" w14:textId="2F84586C" w:rsidR="00515FD1" w:rsidRPr="004566B0" w:rsidRDefault="00515FD1" w:rsidP="008B5A83">
            <w:r w:rsidRPr="004566B0">
              <w:t xml:space="preserve">I na dále se budou konat okresní přebory jednotlivců dospělých. Bude na rozhodnutí RKK, </w:t>
            </w:r>
            <w:proofErr w:type="gramStart"/>
            <w:r w:rsidRPr="004566B0">
              <w:t>zda-</w:t>
            </w:r>
            <w:proofErr w:type="spellStart"/>
            <w:r w:rsidRPr="004566B0">
              <w:t>li</w:t>
            </w:r>
            <w:proofErr w:type="spellEnd"/>
            <w:proofErr w:type="gramEnd"/>
            <w:r w:rsidRPr="004566B0">
              <w:t xml:space="preserve"> i pro mládež.</w:t>
            </w:r>
            <w:r w:rsidR="00D02F9C" w:rsidRPr="004566B0">
              <w:t xml:space="preserve"> Pravomocí RKK bude i vydávání rozpisů nemistrovských soutěží mládeže. Pořádání takové nemistrovské soutěže bude na STK ZKSST.</w:t>
            </w:r>
          </w:p>
        </w:tc>
      </w:tr>
    </w:tbl>
    <w:p w14:paraId="6B98FC47" w14:textId="77777777" w:rsidR="00515FD1" w:rsidRPr="004566B0" w:rsidRDefault="00515FD1" w:rsidP="008B5A83">
      <w:pPr>
        <w:rPr>
          <w:b/>
          <w:bCs/>
        </w:rPr>
      </w:pPr>
    </w:p>
    <w:p w14:paraId="6398CF29" w14:textId="7BD699B1" w:rsidR="0030097A" w:rsidRPr="004566B0" w:rsidRDefault="00D315D8" w:rsidP="00D02F9C">
      <w:pPr>
        <w:pStyle w:val="Nadpis4"/>
        <w:rPr>
          <w:rFonts w:ascii="Times New Roman" w:hAnsi="Times New Roman" w:cs="Times New Roman"/>
        </w:rPr>
      </w:pPr>
      <w:r>
        <w:rPr>
          <w:rFonts w:ascii="Times New Roman" w:hAnsi="Times New Roman" w:cs="Times New Roman"/>
        </w:rPr>
        <w:t>6.1.2.</w:t>
      </w:r>
      <w:r w:rsidR="0030097A" w:rsidRPr="004566B0">
        <w:rPr>
          <w:rFonts w:ascii="Times New Roman" w:hAnsi="Times New Roman" w:cs="Times New Roman"/>
        </w:rPr>
        <w:t xml:space="preserve"> Aktuální stav </w:t>
      </w:r>
      <w:r w:rsidR="0030097A" w:rsidRPr="004566B0">
        <w:rPr>
          <w:rFonts w:ascii="Times New Roman" w:hAnsi="Times New Roman" w:cs="Times New Roman"/>
        </w:rPr>
        <w:t>Stolního tenisu Uherské Hradiště</w:t>
      </w:r>
    </w:p>
    <w:p w14:paraId="0017D8EA" w14:textId="4290CA41" w:rsidR="0030097A" w:rsidRPr="004566B0" w:rsidRDefault="0030097A" w:rsidP="0030097A">
      <w:pPr>
        <w:rPr>
          <w:b/>
          <w:bCs/>
        </w:rPr>
      </w:pPr>
      <w:r w:rsidRPr="004566B0">
        <w:br/>
      </w:r>
      <w:r w:rsidRPr="004566B0">
        <w:rPr>
          <w:b/>
          <w:bCs/>
        </w:rPr>
        <w:t>Členská základna</w:t>
      </w:r>
    </w:p>
    <w:p w14:paraId="5FACF3BB" w14:textId="77777777" w:rsidR="0030097A" w:rsidRPr="004566B0" w:rsidRDefault="0030097A" w:rsidP="008B5A83">
      <w:pPr>
        <w:rPr>
          <w:b/>
          <w:bCs/>
        </w:rPr>
      </w:pPr>
    </w:p>
    <w:p w14:paraId="653D3064" w14:textId="5FA5201C" w:rsidR="0030097A" w:rsidRPr="004566B0" w:rsidRDefault="0030097A" w:rsidP="0030097A">
      <w:r w:rsidRPr="004566B0">
        <w:t>Svaz v okresu Uherské Hradiště</w:t>
      </w:r>
      <w:r w:rsidRPr="004566B0">
        <w:t xml:space="preserve"> má </w:t>
      </w:r>
      <w:r w:rsidRPr="004566B0">
        <w:t>2</w:t>
      </w:r>
      <w:r w:rsidRPr="004566B0">
        <w:t xml:space="preserve">. nejvyšší členskou základnu v kraji. Ke dni 11. února 2024 sdružuje </w:t>
      </w:r>
      <w:r w:rsidRPr="004566B0">
        <w:t>22</w:t>
      </w:r>
      <w:r w:rsidRPr="004566B0">
        <w:t xml:space="preserve"> oddílů, kte</w:t>
      </w:r>
      <w:r w:rsidR="00335968" w:rsidRPr="004566B0">
        <w:t>ré</w:t>
      </w:r>
      <w:r w:rsidRPr="004566B0">
        <w:t xml:space="preserve"> mají zaregistrovaných </w:t>
      </w:r>
      <w:r w:rsidRPr="004566B0">
        <w:t>334</w:t>
      </w:r>
      <w:r w:rsidRPr="004566B0">
        <w:t xml:space="preserve"> mužů a žen v kategorii U21 a dospělých</w:t>
      </w:r>
      <w:r w:rsidRPr="004566B0">
        <w:t>, 149</w:t>
      </w:r>
      <w:r w:rsidRPr="004566B0">
        <w:t xml:space="preserve"> mládežníků v kategoriích U11 – U19</w:t>
      </w:r>
      <w:r w:rsidRPr="004566B0">
        <w:t xml:space="preserve"> a 49 ostatních členů</w:t>
      </w:r>
      <w:r w:rsidRPr="004566B0">
        <w:t xml:space="preserve">. </w:t>
      </w:r>
      <w:r w:rsidRPr="004566B0">
        <w:br/>
      </w:r>
    </w:p>
    <w:p w14:paraId="0B55C68F" w14:textId="5D64206F" w:rsidR="0030097A" w:rsidRPr="004566B0" w:rsidRDefault="0030097A" w:rsidP="0030097A">
      <w:r w:rsidRPr="004566B0">
        <w:t>Vývoj členské základny v</w:t>
      </w:r>
      <w:r w:rsidRPr="004566B0">
        <w:t> okrese Uherské Hradiště</w:t>
      </w:r>
      <w:r w:rsidRPr="004566B0">
        <w:t>:</w:t>
      </w:r>
    </w:p>
    <w:p w14:paraId="7D3D0BF3" w14:textId="77777777" w:rsidR="00CD1FA6" w:rsidRPr="004566B0" w:rsidRDefault="00CD1FA6" w:rsidP="0030097A"/>
    <w:tbl>
      <w:tblPr>
        <w:tblStyle w:val="Mkatabulky"/>
        <w:tblW w:w="9060" w:type="dxa"/>
        <w:tblLook w:val="04A0" w:firstRow="1" w:lastRow="0" w:firstColumn="1" w:lastColumn="0" w:noHBand="0" w:noVBand="1"/>
      </w:tblPr>
      <w:tblGrid>
        <w:gridCol w:w="1510"/>
        <w:gridCol w:w="1510"/>
        <w:gridCol w:w="1510"/>
        <w:gridCol w:w="1510"/>
        <w:gridCol w:w="1510"/>
        <w:gridCol w:w="1510"/>
      </w:tblGrid>
      <w:tr w:rsidR="00CD1FA6" w:rsidRPr="004566B0" w14:paraId="1B0872E9" w14:textId="77777777" w:rsidTr="00CD1FA6">
        <w:tc>
          <w:tcPr>
            <w:tcW w:w="1510" w:type="dxa"/>
          </w:tcPr>
          <w:p w14:paraId="2822A641" w14:textId="77777777" w:rsidR="00CD1FA6" w:rsidRPr="004566B0" w:rsidRDefault="00CD1FA6" w:rsidP="00CD1FA6"/>
        </w:tc>
        <w:tc>
          <w:tcPr>
            <w:tcW w:w="1510" w:type="dxa"/>
          </w:tcPr>
          <w:p w14:paraId="5450DE1C" w14:textId="55344979" w:rsidR="00CD1FA6" w:rsidRPr="004566B0" w:rsidRDefault="00CD1FA6" w:rsidP="00CD1FA6">
            <w:r w:rsidRPr="004566B0">
              <w:t>Dospělý a U21</w:t>
            </w:r>
          </w:p>
        </w:tc>
        <w:tc>
          <w:tcPr>
            <w:tcW w:w="1510" w:type="dxa"/>
          </w:tcPr>
          <w:p w14:paraId="3D65B17D" w14:textId="51F38969" w:rsidR="00CD1FA6" w:rsidRPr="004566B0" w:rsidRDefault="00CD1FA6" w:rsidP="00CD1FA6">
            <w:r w:rsidRPr="004566B0">
              <w:t>U11 – U19</w:t>
            </w:r>
          </w:p>
        </w:tc>
        <w:tc>
          <w:tcPr>
            <w:tcW w:w="1510" w:type="dxa"/>
          </w:tcPr>
          <w:p w14:paraId="0156CFAC" w14:textId="06EB74EA" w:rsidR="00CD1FA6" w:rsidRPr="004566B0" w:rsidRDefault="00CD1FA6" w:rsidP="00CD1FA6">
            <w:r w:rsidRPr="004566B0">
              <w:t>Ostatní členové</w:t>
            </w:r>
          </w:p>
        </w:tc>
        <w:tc>
          <w:tcPr>
            <w:tcW w:w="1510" w:type="dxa"/>
          </w:tcPr>
          <w:p w14:paraId="7A69A2FE" w14:textId="11F0DA7A" w:rsidR="00CD1FA6" w:rsidRPr="004566B0" w:rsidRDefault="00CD1FA6" w:rsidP="00CD1FA6">
            <w:r w:rsidRPr="004566B0">
              <w:t>Celkem členů</w:t>
            </w:r>
          </w:p>
        </w:tc>
        <w:tc>
          <w:tcPr>
            <w:tcW w:w="1510" w:type="dxa"/>
          </w:tcPr>
          <w:p w14:paraId="419EDC3E" w14:textId="5FFA26E7" w:rsidR="00CD1FA6" w:rsidRPr="004566B0" w:rsidRDefault="00CD1FA6" w:rsidP="00CD1FA6">
            <w:r w:rsidRPr="004566B0">
              <w:t>Počet oddílů</w:t>
            </w:r>
          </w:p>
        </w:tc>
      </w:tr>
      <w:tr w:rsidR="00CD1FA6" w:rsidRPr="004566B0" w14:paraId="7116495E" w14:textId="77777777" w:rsidTr="00CD1FA6">
        <w:tc>
          <w:tcPr>
            <w:tcW w:w="1510" w:type="dxa"/>
          </w:tcPr>
          <w:p w14:paraId="2B37AD65" w14:textId="1AB348AF" w:rsidR="00CD1FA6" w:rsidRPr="004566B0" w:rsidRDefault="00CD1FA6" w:rsidP="00CD1FA6">
            <w:r w:rsidRPr="004566B0">
              <w:t>2011/2012</w:t>
            </w:r>
          </w:p>
        </w:tc>
        <w:tc>
          <w:tcPr>
            <w:tcW w:w="1510" w:type="dxa"/>
          </w:tcPr>
          <w:p w14:paraId="1203B683" w14:textId="6AF8101A" w:rsidR="00CD1FA6" w:rsidRPr="004566B0" w:rsidRDefault="00CD1FA6" w:rsidP="00CD1FA6">
            <w:r w:rsidRPr="004566B0">
              <w:t>340</w:t>
            </w:r>
          </w:p>
        </w:tc>
        <w:tc>
          <w:tcPr>
            <w:tcW w:w="1510" w:type="dxa"/>
          </w:tcPr>
          <w:p w14:paraId="337D899F" w14:textId="498EADEE" w:rsidR="00CD1FA6" w:rsidRPr="004566B0" w:rsidRDefault="00CD1FA6" w:rsidP="00CD1FA6">
            <w:r w:rsidRPr="004566B0">
              <w:t>136</w:t>
            </w:r>
          </w:p>
        </w:tc>
        <w:tc>
          <w:tcPr>
            <w:tcW w:w="1510" w:type="dxa"/>
          </w:tcPr>
          <w:p w14:paraId="72155DEB" w14:textId="01B3604D" w:rsidR="00CD1FA6" w:rsidRPr="004566B0" w:rsidRDefault="00CD1FA6" w:rsidP="00CD1FA6">
            <w:r w:rsidRPr="004566B0">
              <w:t>12</w:t>
            </w:r>
          </w:p>
        </w:tc>
        <w:tc>
          <w:tcPr>
            <w:tcW w:w="1510" w:type="dxa"/>
          </w:tcPr>
          <w:p w14:paraId="38C0F350" w14:textId="59821F78" w:rsidR="00CD1FA6" w:rsidRPr="004566B0" w:rsidRDefault="00CD1FA6" w:rsidP="00CD1FA6">
            <w:r w:rsidRPr="004566B0">
              <w:t>488</w:t>
            </w:r>
          </w:p>
        </w:tc>
        <w:tc>
          <w:tcPr>
            <w:tcW w:w="1510" w:type="dxa"/>
          </w:tcPr>
          <w:p w14:paraId="5D43101D" w14:textId="6FFE32F5" w:rsidR="00CD1FA6" w:rsidRPr="004566B0" w:rsidRDefault="00CD1FA6" w:rsidP="00CD1FA6">
            <w:r w:rsidRPr="004566B0">
              <w:t>29</w:t>
            </w:r>
          </w:p>
        </w:tc>
      </w:tr>
      <w:tr w:rsidR="00CD1FA6" w:rsidRPr="004566B0" w14:paraId="6F49F6AD" w14:textId="77777777" w:rsidTr="00CD1FA6">
        <w:tc>
          <w:tcPr>
            <w:tcW w:w="1510" w:type="dxa"/>
          </w:tcPr>
          <w:p w14:paraId="2C57765D" w14:textId="05F5D539" w:rsidR="00CD1FA6" w:rsidRPr="004566B0" w:rsidRDefault="00CD1FA6" w:rsidP="00CD1FA6">
            <w:r w:rsidRPr="004566B0">
              <w:t>2015/2016</w:t>
            </w:r>
          </w:p>
        </w:tc>
        <w:tc>
          <w:tcPr>
            <w:tcW w:w="1510" w:type="dxa"/>
          </w:tcPr>
          <w:p w14:paraId="3264A3E1" w14:textId="430194B1" w:rsidR="00CD1FA6" w:rsidRPr="004566B0" w:rsidRDefault="00CD1FA6" w:rsidP="00CD1FA6">
            <w:r w:rsidRPr="004566B0">
              <w:t>363</w:t>
            </w:r>
          </w:p>
        </w:tc>
        <w:tc>
          <w:tcPr>
            <w:tcW w:w="1510" w:type="dxa"/>
          </w:tcPr>
          <w:p w14:paraId="59EFBD43" w14:textId="2EB231DA" w:rsidR="00CD1FA6" w:rsidRPr="004566B0" w:rsidRDefault="00CD1FA6" w:rsidP="00CD1FA6">
            <w:r w:rsidRPr="004566B0">
              <w:t>164</w:t>
            </w:r>
          </w:p>
        </w:tc>
        <w:tc>
          <w:tcPr>
            <w:tcW w:w="1510" w:type="dxa"/>
          </w:tcPr>
          <w:p w14:paraId="5D3C9AF7" w14:textId="052F5316" w:rsidR="00CD1FA6" w:rsidRPr="004566B0" w:rsidRDefault="00CD1FA6" w:rsidP="00CD1FA6">
            <w:r w:rsidRPr="004566B0">
              <w:t>24</w:t>
            </w:r>
          </w:p>
        </w:tc>
        <w:tc>
          <w:tcPr>
            <w:tcW w:w="1510" w:type="dxa"/>
          </w:tcPr>
          <w:p w14:paraId="7911D795" w14:textId="03933323" w:rsidR="00CD1FA6" w:rsidRPr="004566B0" w:rsidRDefault="00CD1FA6" w:rsidP="00CD1FA6">
            <w:r w:rsidRPr="004566B0">
              <w:t>551</w:t>
            </w:r>
          </w:p>
        </w:tc>
        <w:tc>
          <w:tcPr>
            <w:tcW w:w="1510" w:type="dxa"/>
          </w:tcPr>
          <w:p w14:paraId="3C8877E0" w14:textId="411D6569" w:rsidR="00CD1FA6" w:rsidRPr="004566B0" w:rsidRDefault="00CD1FA6" w:rsidP="00CD1FA6">
            <w:r w:rsidRPr="004566B0">
              <w:t>24</w:t>
            </w:r>
          </w:p>
        </w:tc>
      </w:tr>
      <w:tr w:rsidR="00CD1FA6" w:rsidRPr="004566B0" w14:paraId="4539A40A" w14:textId="77777777" w:rsidTr="00CD1FA6">
        <w:tc>
          <w:tcPr>
            <w:tcW w:w="1510" w:type="dxa"/>
          </w:tcPr>
          <w:p w14:paraId="6BEEBF04" w14:textId="1FC8409E" w:rsidR="00CD1FA6" w:rsidRPr="004566B0" w:rsidRDefault="00CD1FA6" w:rsidP="00CD1FA6">
            <w:r w:rsidRPr="004566B0">
              <w:t>2019/2020</w:t>
            </w:r>
          </w:p>
        </w:tc>
        <w:tc>
          <w:tcPr>
            <w:tcW w:w="1510" w:type="dxa"/>
          </w:tcPr>
          <w:p w14:paraId="4122F144" w14:textId="6063AE36" w:rsidR="00CD1FA6" w:rsidRPr="004566B0" w:rsidRDefault="00CD1FA6" w:rsidP="00CD1FA6">
            <w:r w:rsidRPr="004566B0">
              <w:t>365</w:t>
            </w:r>
          </w:p>
        </w:tc>
        <w:tc>
          <w:tcPr>
            <w:tcW w:w="1510" w:type="dxa"/>
          </w:tcPr>
          <w:p w14:paraId="748E9E6F" w14:textId="6B1F2C06" w:rsidR="00CD1FA6" w:rsidRPr="004566B0" w:rsidRDefault="00CD1FA6" w:rsidP="00CD1FA6">
            <w:r w:rsidRPr="004566B0">
              <w:t>174</w:t>
            </w:r>
          </w:p>
        </w:tc>
        <w:tc>
          <w:tcPr>
            <w:tcW w:w="1510" w:type="dxa"/>
          </w:tcPr>
          <w:p w14:paraId="1E60F546" w14:textId="25E8DD4A" w:rsidR="00CD1FA6" w:rsidRPr="004566B0" w:rsidRDefault="00CD1FA6" w:rsidP="00CD1FA6">
            <w:r w:rsidRPr="004566B0">
              <w:t>38</w:t>
            </w:r>
          </w:p>
        </w:tc>
        <w:tc>
          <w:tcPr>
            <w:tcW w:w="1510" w:type="dxa"/>
          </w:tcPr>
          <w:p w14:paraId="08AE361B" w14:textId="717E2424" w:rsidR="00CD1FA6" w:rsidRPr="004566B0" w:rsidRDefault="00CD1FA6" w:rsidP="00CD1FA6">
            <w:r w:rsidRPr="004566B0">
              <w:t>577</w:t>
            </w:r>
          </w:p>
        </w:tc>
        <w:tc>
          <w:tcPr>
            <w:tcW w:w="1510" w:type="dxa"/>
          </w:tcPr>
          <w:p w14:paraId="1E5E5BB7" w14:textId="0F3D6521" w:rsidR="00CD1FA6" w:rsidRPr="004566B0" w:rsidRDefault="00CD1FA6" w:rsidP="00CD1FA6">
            <w:r w:rsidRPr="004566B0">
              <w:t>22</w:t>
            </w:r>
          </w:p>
        </w:tc>
      </w:tr>
      <w:tr w:rsidR="00CD1FA6" w:rsidRPr="004566B0" w14:paraId="115B339E" w14:textId="77777777" w:rsidTr="00CD1FA6">
        <w:tc>
          <w:tcPr>
            <w:tcW w:w="1510" w:type="dxa"/>
          </w:tcPr>
          <w:p w14:paraId="537B007C" w14:textId="415D53C4" w:rsidR="00CD1FA6" w:rsidRPr="004566B0" w:rsidRDefault="00CD1FA6" w:rsidP="00CD1FA6">
            <w:r w:rsidRPr="004566B0">
              <w:t>2022/2023</w:t>
            </w:r>
          </w:p>
        </w:tc>
        <w:tc>
          <w:tcPr>
            <w:tcW w:w="1510" w:type="dxa"/>
          </w:tcPr>
          <w:p w14:paraId="30CE81C5" w14:textId="3463698F" w:rsidR="00CD1FA6" w:rsidRPr="004566B0" w:rsidRDefault="00CD1FA6" w:rsidP="00CD1FA6">
            <w:r w:rsidRPr="004566B0">
              <w:t>349</w:t>
            </w:r>
          </w:p>
        </w:tc>
        <w:tc>
          <w:tcPr>
            <w:tcW w:w="1510" w:type="dxa"/>
          </w:tcPr>
          <w:p w14:paraId="7D552B8B" w14:textId="64D5673E" w:rsidR="00CD1FA6" w:rsidRPr="004566B0" w:rsidRDefault="00CD1FA6" w:rsidP="00CD1FA6">
            <w:r w:rsidRPr="004566B0">
              <w:t>153</w:t>
            </w:r>
          </w:p>
        </w:tc>
        <w:tc>
          <w:tcPr>
            <w:tcW w:w="1510" w:type="dxa"/>
          </w:tcPr>
          <w:p w14:paraId="4774708D" w14:textId="69E69C9F" w:rsidR="00CD1FA6" w:rsidRPr="004566B0" w:rsidRDefault="00CD1FA6" w:rsidP="00CD1FA6">
            <w:r w:rsidRPr="004566B0">
              <w:t>41</w:t>
            </w:r>
          </w:p>
        </w:tc>
        <w:tc>
          <w:tcPr>
            <w:tcW w:w="1510" w:type="dxa"/>
          </w:tcPr>
          <w:p w14:paraId="590EB134" w14:textId="4F137D91" w:rsidR="00CD1FA6" w:rsidRPr="004566B0" w:rsidRDefault="00CD1FA6" w:rsidP="00CD1FA6">
            <w:r w:rsidRPr="004566B0">
              <w:t>543</w:t>
            </w:r>
          </w:p>
        </w:tc>
        <w:tc>
          <w:tcPr>
            <w:tcW w:w="1510" w:type="dxa"/>
          </w:tcPr>
          <w:p w14:paraId="23B10BE2" w14:textId="39C4FC8B" w:rsidR="00CD1FA6" w:rsidRPr="004566B0" w:rsidRDefault="00CD1FA6" w:rsidP="00CD1FA6">
            <w:r w:rsidRPr="004566B0">
              <w:t>22</w:t>
            </w:r>
          </w:p>
        </w:tc>
      </w:tr>
    </w:tbl>
    <w:p w14:paraId="6E9051C5" w14:textId="77777777" w:rsidR="00CD1FA6" w:rsidRPr="004566B0" w:rsidRDefault="00CD1FA6" w:rsidP="0030097A"/>
    <w:p w14:paraId="3281F071" w14:textId="77777777" w:rsidR="0030097A" w:rsidRPr="004566B0" w:rsidRDefault="0030097A" w:rsidP="0030097A"/>
    <w:p w14:paraId="6D38AD7B" w14:textId="10647FA1" w:rsidR="0030097A" w:rsidRPr="004566B0" w:rsidRDefault="0030097A" w:rsidP="0030097A">
      <w:r w:rsidRPr="004566B0">
        <w:t>Okresu Uherské Hradiště</w:t>
      </w:r>
      <w:r w:rsidRPr="004566B0">
        <w:t xml:space="preserve"> vyrostl celkový počet členů od roku 2011 z </w:t>
      </w:r>
      <w:r w:rsidRPr="004566B0">
        <w:t>488</w:t>
      </w:r>
      <w:r w:rsidRPr="004566B0">
        <w:t xml:space="preserve"> na </w:t>
      </w:r>
      <w:r w:rsidRPr="004566B0">
        <w:t>577</w:t>
      </w:r>
      <w:r w:rsidRPr="004566B0">
        <w:t xml:space="preserve"> v </w:t>
      </w:r>
      <w:proofErr w:type="spellStart"/>
      <w:r w:rsidRPr="004566B0">
        <w:t>předcovidové</w:t>
      </w:r>
      <w:proofErr w:type="spellEnd"/>
      <w:r w:rsidRPr="004566B0">
        <w:t xml:space="preserve"> sezóně 2019/2020, po této sezóně následoval propad na </w:t>
      </w:r>
      <w:r w:rsidRPr="004566B0">
        <w:t>543</w:t>
      </w:r>
      <w:r w:rsidRPr="004566B0">
        <w:t xml:space="preserve"> členů v sezóně 2022/2023 a v letošní sezóně 2023/2024 je celkový počet členů ke dni 11. února 2024 </w:t>
      </w:r>
      <w:r w:rsidRPr="004566B0">
        <w:t>na 532</w:t>
      </w:r>
      <w:r w:rsidRPr="004566B0">
        <w:t xml:space="preserve">. </w:t>
      </w:r>
      <w:r w:rsidRPr="004566B0">
        <w:t>Zastoupení mládeže na celkovém podílu všech členů je v sezóně 2023/2024 ke dni 11. února 2024 28 %. V minulosti se pohyboval od 27 % do 31 %. Počet členů v okresu Uherské Hradiště je jedním z nejvyšších v celé České republice.</w:t>
      </w:r>
      <w:r w:rsidRPr="004566B0">
        <w:rPr>
          <w:rStyle w:val="Znakapoznpodarou"/>
        </w:rPr>
        <w:footnoteReference w:id="83"/>
      </w:r>
      <w:r w:rsidRPr="004566B0">
        <w:br/>
      </w:r>
    </w:p>
    <w:p w14:paraId="552501C9" w14:textId="528A00DB" w:rsidR="0030097A" w:rsidRPr="004566B0" w:rsidRDefault="0030097A" w:rsidP="0030097A">
      <w:r w:rsidRPr="004566B0">
        <w:rPr>
          <w:b/>
          <w:bCs/>
        </w:rPr>
        <w:lastRenderedPageBreak/>
        <w:t>Dlouhodobé a jednorázové soutěže</w:t>
      </w:r>
      <w:r w:rsidRPr="004566B0">
        <w:t xml:space="preserve"> </w:t>
      </w:r>
      <w:r w:rsidRPr="004566B0">
        <w:br/>
      </w:r>
      <w:r w:rsidRPr="004566B0">
        <w:br/>
      </w:r>
      <w:r w:rsidRPr="004566B0">
        <w:t>STUH</w:t>
      </w:r>
      <w:r w:rsidRPr="004566B0">
        <w:t xml:space="preserve"> pořádá </w:t>
      </w:r>
      <w:r w:rsidRPr="004566B0">
        <w:t>5</w:t>
      </w:r>
      <w:r w:rsidRPr="004566B0">
        <w:t xml:space="preserve"> dlouhodob</w:t>
      </w:r>
      <w:r w:rsidRPr="004566B0">
        <w:t>ých</w:t>
      </w:r>
      <w:r w:rsidRPr="004566B0">
        <w:t xml:space="preserve"> soutěž</w:t>
      </w:r>
      <w:r w:rsidRPr="004566B0">
        <w:t>í</w:t>
      </w:r>
    </w:p>
    <w:p w14:paraId="07C26359" w14:textId="2C49720F" w:rsidR="0030097A" w:rsidRPr="004566B0" w:rsidRDefault="0030097A" w:rsidP="0030097A">
      <w:pPr>
        <w:pStyle w:val="Odstavecseseznamem"/>
        <w:numPr>
          <w:ilvl w:val="0"/>
          <w:numId w:val="8"/>
        </w:numPr>
      </w:pPr>
      <w:r w:rsidRPr="004566B0">
        <w:t xml:space="preserve">Okresní přebor I. </w:t>
      </w:r>
      <w:r w:rsidRPr="004566B0">
        <w:t xml:space="preserve">– III. </w:t>
      </w:r>
      <w:r w:rsidRPr="004566B0">
        <w:t xml:space="preserve">třídy – </w:t>
      </w:r>
      <w:r w:rsidRPr="004566B0">
        <w:t>Všechny 12 družstev</w:t>
      </w:r>
    </w:p>
    <w:p w14:paraId="476A1351" w14:textId="48544F13" w:rsidR="0030097A" w:rsidRPr="004566B0" w:rsidRDefault="0030097A" w:rsidP="0030097A">
      <w:pPr>
        <w:pStyle w:val="Odstavecseseznamem"/>
        <w:numPr>
          <w:ilvl w:val="0"/>
          <w:numId w:val="8"/>
        </w:numPr>
      </w:pPr>
      <w:r w:rsidRPr="004566B0">
        <w:t xml:space="preserve">Okresní přebor </w:t>
      </w:r>
      <w:r w:rsidRPr="004566B0">
        <w:t>IV</w:t>
      </w:r>
      <w:r w:rsidRPr="004566B0">
        <w:t xml:space="preserve">. třídy – </w:t>
      </w:r>
      <w:r w:rsidRPr="004566B0">
        <w:t>13</w:t>
      </w:r>
      <w:r w:rsidRPr="004566B0">
        <w:t xml:space="preserve"> družstev</w:t>
      </w:r>
    </w:p>
    <w:p w14:paraId="4B73D6ED" w14:textId="71CB0515" w:rsidR="0030097A" w:rsidRPr="004566B0" w:rsidRDefault="0030097A" w:rsidP="0030097A">
      <w:pPr>
        <w:pStyle w:val="Odstavecseseznamem"/>
        <w:numPr>
          <w:ilvl w:val="0"/>
          <w:numId w:val="8"/>
        </w:numPr>
      </w:pPr>
      <w:r w:rsidRPr="004566B0">
        <w:t>Regionální přebor žáků</w:t>
      </w:r>
      <w:r w:rsidRPr="004566B0">
        <w:t xml:space="preserve"> – </w:t>
      </w:r>
      <w:r w:rsidRPr="004566B0">
        <w:t>10</w:t>
      </w:r>
      <w:r w:rsidRPr="004566B0">
        <w:t xml:space="preserve"> družstev</w:t>
      </w:r>
      <w:r w:rsidRPr="004566B0">
        <w:rPr>
          <w:rStyle w:val="Znakapoznpodarou"/>
        </w:rPr>
        <w:footnoteReference w:id="84"/>
      </w:r>
    </w:p>
    <w:p w14:paraId="36092D65" w14:textId="55ED691B" w:rsidR="0030097A" w:rsidRPr="004566B0" w:rsidRDefault="0030097A" w:rsidP="0030097A">
      <w:r w:rsidRPr="004566B0">
        <w:br/>
      </w:r>
      <w:r w:rsidRPr="004566B0">
        <w:t>STUH</w:t>
      </w:r>
      <w:r w:rsidRPr="004566B0">
        <w:t xml:space="preserve"> pořádá okresní přebory </w:t>
      </w:r>
      <w:r w:rsidRPr="004566B0">
        <w:t>dospělých</w:t>
      </w:r>
      <w:r w:rsidRPr="004566B0">
        <w:t>.</w:t>
      </w:r>
      <w:r w:rsidRPr="004566B0">
        <w:rPr>
          <w:rStyle w:val="Znakapoznpodarou"/>
        </w:rPr>
        <w:footnoteReference w:id="85"/>
      </w:r>
    </w:p>
    <w:p w14:paraId="71514084" w14:textId="77777777" w:rsidR="0030097A" w:rsidRPr="004566B0" w:rsidRDefault="0030097A" w:rsidP="0030097A"/>
    <w:p w14:paraId="175A23C8" w14:textId="5C817ADD" w:rsidR="0030097A" w:rsidRPr="004566B0" w:rsidRDefault="0030097A" w:rsidP="0030097A">
      <w:pPr>
        <w:rPr>
          <w:b/>
          <w:bCs/>
        </w:rPr>
      </w:pPr>
      <w:r w:rsidRPr="004566B0">
        <w:rPr>
          <w:b/>
          <w:bCs/>
        </w:rPr>
        <w:t>Zhodnocení finanční situace</w:t>
      </w:r>
    </w:p>
    <w:p w14:paraId="0BAE868B" w14:textId="77777777" w:rsidR="0030097A" w:rsidRPr="004566B0" w:rsidRDefault="0030097A" w:rsidP="0030097A">
      <w:pPr>
        <w:rPr>
          <w:b/>
          <w:bCs/>
        </w:rPr>
      </w:pPr>
    </w:p>
    <w:p w14:paraId="7E0C4C94" w14:textId="0BABCE18" w:rsidR="0030097A" w:rsidRPr="004566B0" w:rsidRDefault="0030097A" w:rsidP="0030097A">
      <w:pPr>
        <w:rPr>
          <w:b/>
          <w:bCs/>
        </w:rPr>
      </w:pPr>
      <w:r w:rsidRPr="004566B0">
        <w:t xml:space="preserve">Zhodnocení finanční situace </w:t>
      </w:r>
      <w:r w:rsidRPr="004566B0">
        <w:t>Stolního tenisu Uherské Hradiště</w:t>
      </w:r>
      <w:r w:rsidRPr="004566B0">
        <w:t xml:space="preserve"> </w:t>
      </w:r>
      <w:r w:rsidRPr="004566B0">
        <w:t>bylo provedeno</w:t>
      </w:r>
      <w:r w:rsidRPr="004566B0">
        <w:t xml:space="preserve"> na základě </w:t>
      </w:r>
      <w:r w:rsidRPr="004566B0">
        <w:t>plnění rozpočtu STUH za sezónu 2022/2023</w:t>
      </w:r>
      <w:r w:rsidRPr="004566B0">
        <w:rPr>
          <w:rStyle w:val="Znakapoznpodarou"/>
        </w:rPr>
        <w:footnoteReference w:id="86"/>
      </w:r>
      <w:r w:rsidRPr="004566B0">
        <w:t xml:space="preserve"> a ze schváleného návrhu rozpočtu STUH na sezónu 2023/2024</w:t>
      </w:r>
      <w:r w:rsidRPr="004566B0">
        <w:rPr>
          <w:rStyle w:val="Znakapoznpodarou"/>
        </w:rPr>
        <w:footnoteReference w:id="87"/>
      </w:r>
      <w:r w:rsidRPr="004566B0">
        <w:t xml:space="preserve"> konferencí STUH konané dne 8. září 2023</w:t>
      </w:r>
      <w:r w:rsidR="00CD1FA6" w:rsidRPr="004566B0">
        <w:t xml:space="preserve">, ze </w:t>
      </w:r>
      <w:r w:rsidRPr="004566B0">
        <w:t>zpravodaje ZKSST</w:t>
      </w:r>
      <w:r w:rsidRPr="004566B0">
        <w:rPr>
          <w:rStyle w:val="Znakapoznpodarou"/>
        </w:rPr>
        <w:footnoteReference w:id="88"/>
      </w:r>
      <w:r w:rsidR="00CD1FA6" w:rsidRPr="004566B0">
        <w:t xml:space="preserve"> a informací z registru ČAST</w:t>
      </w:r>
      <w:r w:rsidR="00CD1FA6" w:rsidRPr="004566B0">
        <w:rPr>
          <w:rStyle w:val="Znakapoznpodarou"/>
        </w:rPr>
        <w:footnoteReference w:id="89"/>
      </w:r>
    </w:p>
    <w:p w14:paraId="2F342215" w14:textId="77777777" w:rsidR="0030097A" w:rsidRPr="004566B0" w:rsidRDefault="0030097A" w:rsidP="0030097A">
      <w:pPr>
        <w:rPr>
          <w:b/>
          <w:bCs/>
        </w:rPr>
      </w:pPr>
    </w:p>
    <w:p w14:paraId="6F6AE29C" w14:textId="78ACDFE1" w:rsidR="0030097A" w:rsidRPr="004566B0" w:rsidRDefault="0030097A" w:rsidP="0030097A">
      <w:r w:rsidRPr="004566B0">
        <w:t>Příjmy STUH:</w:t>
      </w:r>
    </w:p>
    <w:p w14:paraId="2ACB8BA5" w14:textId="77777777" w:rsidR="0030097A" w:rsidRPr="004566B0" w:rsidRDefault="0030097A" w:rsidP="0030097A"/>
    <w:tbl>
      <w:tblPr>
        <w:tblStyle w:val="Mkatabulky"/>
        <w:tblW w:w="0" w:type="auto"/>
        <w:tblLook w:val="04A0" w:firstRow="1" w:lastRow="0" w:firstColumn="1" w:lastColumn="0" w:noHBand="0" w:noVBand="1"/>
      </w:tblPr>
      <w:tblGrid>
        <w:gridCol w:w="7792"/>
        <w:gridCol w:w="1270"/>
      </w:tblGrid>
      <w:tr w:rsidR="0030097A" w:rsidRPr="004566B0" w14:paraId="27418B2A" w14:textId="77777777" w:rsidTr="0030097A">
        <w:tc>
          <w:tcPr>
            <w:tcW w:w="7792" w:type="dxa"/>
          </w:tcPr>
          <w:p w14:paraId="75F55054" w14:textId="750F1958" w:rsidR="0030097A" w:rsidRPr="004566B0" w:rsidRDefault="0030097A" w:rsidP="0030097A">
            <w:r w:rsidRPr="004566B0">
              <w:t>Evidenční poplatky oddílů hrající regionální soutěže (stav k 11. únoru 2024)</w:t>
            </w:r>
          </w:p>
        </w:tc>
        <w:tc>
          <w:tcPr>
            <w:tcW w:w="1270" w:type="dxa"/>
          </w:tcPr>
          <w:p w14:paraId="5F17987B" w14:textId="7F9E2C91" w:rsidR="0030097A" w:rsidRPr="004566B0" w:rsidRDefault="0030097A" w:rsidP="0030097A">
            <w:r w:rsidRPr="004566B0">
              <w:t>27 600 Kč</w:t>
            </w:r>
          </w:p>
        </w:tc>
      </w:tr>
      <w:tr w:rsidR="0030097A" w:rsidRPr="004566B0" w14:paraId="51A3EB02" w14:textId="77777777" w:rsidTr="0030097A">
        <w:tc>
          <w:tcPr>
            <w:tcW w:w="7792" w:type="dxa"/>
          </w:tcPr>
          <w:p w14:paraId="188493FD" w14:textId="225CF4EF" w:rsidR="0030097A" w:rsidRPr="004566B0" w:rsidRDefault="0030097A" w:rsidP="0030097A">
            <w:r w:rsidRPr="004566B0">
              <w:t xml:space="preserve">Přihlášky do soutěží (2023/2024) </w:t>
            </w:r>
            <w:r w:rsidRPr="004566B0">
              <w:t xml:space="preserve">(RP </w:t>
            </w:r>
            <w:proofErr w:type="gramStart"/>
            <w:r w:rsidRPr="004566B0">
              <w:t>I – 500</w:t>
            </w:r>
            <w:proofErr w:type="gramEnd"/>
            <w:r w:rsidRPr="004566B0">
              <w:t xml:space="preserve"> Kč, RP II, III – 400 Kč, RP IV – 300 Kč)</w:t>
            </w:r>
            <w:r w:rsidRPr="004566B0">
              <w:rPr>
                <w:rStyle w:val="Znakapoznpodarou"/>
              </w:rPr>
              <w:footnoteReference w:id="90"/>
            </w:r>
          </w:p>
        </w:tc>
        <w:tc>
          <w:tcPr>
            <w:tcW w:w="1270" w:type="dxa"/>
          </w:tcPr>
          <w:p w14:paraId="312E208F" w14:textId="659095BF" w:rsidR="0030097A" w:rsidRPr="004566B0" w:rsidRDefault="0030097A" w:rsidP="0030097A">
            <w:r w:rsidRPr="004566B0">
              <w:t>19 500 Kč</w:t>
            </w:r>
          </w:p>
        </w:tc>
      </w:tr>
      <w:tr w:rsidR="0030097A" w:rsidRPr="004566B0" w14:paraId="0CC60B45" w14:textId="77777777" w:rsidTr="0030097A">
        <w:tc>
          <w:tcPr>
            <w:tcW w:w="7792" w:type="dxa"/>
          </w:tcPr>
          <w:p w14:paraId="187B9C7F" w14:textId="73AE0050" w:rsidR="0030097A" w:rsidRPr="004566B0" w:rsidRDefault="0030097A" w:rsidP="0030097A">
            <w:r w:rsidRPr="004566B0">
              <w:t>Přestupy, střídavé starty (stav k 11. únoru 2024)</w:t>
            </w:r>
          </w:p>
        </w:tc>
        <w:tc>
          <w:tcPr>
            <w:tcW w:w="1270" w:type="dxa"/>
          </w:tcPr>
          <w:p w14:paraId="592F75C6" w14:textId="5FDA5E0B" w:rsidR="0030097A" w:rsidRPr="004566B0" w:rsidRDefault="0030097A" w:rsidP="0030097A">
            <w:r w:rsidRPr="004566B0">
              <w:t>2 500 Kč</w:t>
            </w:r>
          </w:p>
        </w:tc>
      </w:tr>
      <w:tr w:rsidR="0030097A" w:rsidRPr="004566B0" w14:paraId="6197119D" w14:textId="77777777" w:rsidTr="0030097A">
        <w:tc>
          <w:tcPr>
            <w:tcW w:w="7792" w:type="dxa"/>
          </w:tcPr>
          <w:p w14:paraId="24AAFD7B" w14:textId="36BF7C03" w:rsidR="0030097A" w:rsidRPr="004566B0" w:rsidRDefault="0030097A" w:rsidP="0030097A">
            <w:r w:rsidRPr="004566B0">
              <w:t>Pokuty (sezóna 2022/2023)</w:t>
            </w:r>
          </w:p>
        </w:tc>
        <w:tc>
          <w:tcPr>
            <w:tcW w:w="1270" w:type="dxa"/>
          </w:tcPr>
          <w:p w14:paraId="4ECB1FFD" w14:textId="26EDA4C3" w:rsidR="0030097A" w:rsidRPr="004566B0" w:rsidRDefault="0030097A" w:rsidP="0030097A">
            <w:r w:rsidRPr="004566B0">
              <w:t>350 Kč</w:t>
            </w:r>
          </w:p>
        </w:tc>
      </w:tr>
      <w:tr w:rsidR="0030097A" w:rsidRPr="004566B0" w14:paraId="29DFCAE7" w14:textId="77777777" w:rsidTr="0030097A">
        <w:tc>
          <w:tcPr>
            <w:tcW w:w="7792" w:type="dxa"/>
          </w:tcPr>
          <w:p w14:paraId="7B8B92AB" w14:textId="059BE10B" w:rsidR="0030097A" w:rsidRPr="004566B0" w:rsidRDefault="0030097A" w:rsidP="0030097A">
            <w:r w:rsidRPr="004566B0">
              <w:t>Vratky RSST od ZKSST (za sezónu 2022/2023)</w:t>
            </w:r>
          </w:p>
        </w:tc>
        <w:tc>
          <w:tcPr>
            <w:tcW w:w="1270" w:type="dxa"/>
          </w:tcPr>
          <w:p w14:paraId="348693C5" w14:textId="682C43EC" w:rsidR="0030097A" w:rsidRPr="004566B0" w:rsidRDefault="0030097A" w:rsidP="0030097A">
            <w:r w:rsidRPr="004566B0">
              <w:t>11 286 Kč</w:t>
            </w:r>
          </w:p>
        </w:tc>
      </w:tr>
      <w:tr w:rsidR="0030097A" w:rsidRPr="004566B0" w14:paraId="282827CD" w14:textId="77777777" w:rsidTr="0030097A">
        <w:tc>
          <w:tcPr>
            <w:tcW w:w="7792" w:type="dxa"/>
          </w:tcPr>
          <w:p w14:paraId="0977CDB2" w14:textId="5DD65032" w:rsidR="0030097A" w:rsidRPr="004566B0" w:rsidRDefault="0030097A" w:rsidP="0030097A">
            <w:r w:rsidRPr="004566B0">
              <w:rPr>
                <w:b/>
                <w:bCs/>
              </w:rPr>
              <w:t xml:space="preserve">Celkové příjmy </w:t>
            </w:r>
            <w:r w:rsidRPr="004566B0">
              <w:rPr>
                <w:b/>
                <w:bCs/>
              </w:rPr>
              <w:t>Stolního tenisu Uherské Hradiště</w:t>
            </w:r>
            <w:r w:rsidRPr="004566B0">
              <w:rPr>
                <w:b/>
                <w:bCs/>
              </w:rPr>
              <w:t xml:space="preserve"> za jednu sezónu</w:t>
            </w:r>
          </w:p>
        </w:tc>
        <w:tc>
          <w:tcPr>
            <w:tcW w:w="1270" w:type="dxa"/>
          </w:tcPr>
          <w:p w14:paraId="541AEDF8" w14:textId="7C3EA46A" w:rsidR="0030097A" w:rsidRPr="004566B0" w:rsidRDefault="0030097A" w:rsidP="0030097A">
            <w:pPr>
              <w:rPr>
                <w:b/>
                <w:bCs/>
              </w:rPr>
            </w:pPr>
            <w:r w:rsidRPr="004566B0">
              <w:rPr>
                <w:b/>
                <w:bCs/>
              </w:rPr>
              <w:t>61 236 Kč</w:t>
            </w:r>
          </w:p>
        </w:tc>
      </w:tr>
    </w:tbl>
    <w:p w14:paraId="1EB683FB" w14:textId="77777777" w:rsidR="0030097A" w:rsidRPr="004566B0" w:rsidRDefault="0030097A" w:rsidP="0030097A"/>
    <w:p w14:paraId="596E9270" w14:textId="7E90EAD5" w:rsidR="00C337B6" w:rsidRPr="004566B0" w:rsidRDefault="00C337B6" w:rsidP="0030097A">
      <w:r w:rsidRPr="004566B0">
        <w:t>Výdaje STUH:</w:t>
      </w:r>
    </w:p>
    <w:p w14:paraId="190291BE" w14:textId="77777777" w:rsidR="00C337B6" w:rsidRPr="004566B0" w:rsidRDefault="00C337B6" w:rsidP="0030097A"/>
    <w:tbl>
      <w:tblPr>
        <w:tblStyle w:val="Mkatabulky"/>
        <w:tblW w:w="0" w:type="auto"/>
        <w:tblLook w:val="04A0" w:firstRow="1" w:lastRow="0" w:firstColumn="1" w:lastColumn="0" w:noHBand="0" w:noVBand="1"/>
      </w:tblPr>
      <w:tblGrid>
        <w:gridCol w:w="7792"/>
        <w:gridCol w:w="1270"/>
      </w:tblGrid>
      <w:tr w:rsidR="00C337B6" w:rsidRPr="004566B0" w14:paraId="603690B6" w14:textId="77777777" w:rsidTr="00C337B6">
        <w:tc>
          <w:tcPr>
            <w:tcW w:w="7792" w:type="dxa"/>
          </w:tcPr>
          <w:p w14:paraId="1C511B66" w14:textId="375ECDBC" w:rsidR="00C337B6" w:rsidRPr="004566B0" w:rsidRDefault="00C337B6" w:rsidP="0030097A">
            <w:r w:rsidRPr="004566B0">
              <w:t>Řízení soutěží – DPP</w:t>
            </w:r>
          </w:p>
        </w:tc>
        <w:tc>
          <w:tcPr>
            <w:tcW w:w="1270" w:type="dxa"/>
          </w:tcPr>
          <w:p w14:paraId="6E94DEDC" w14:textId="7A32E51A" w:rsidR="00C337B6" w:rsidRPr="004566B0" w:rsidRDefault="00C337B6" w:rsidP="0030097A">
            <w:r w:rsidRPr="004566B0">
              <w:t>36 000 Kč</w:t>
            </w:r>
          </w:p>
        </w:tc>
      </w:tr>
      <w:tr w:rsidR="00C337B6" w:rsidRPr="004566B0" w14:paraId="68CB3DEE" w14:textId="77777777" w:rsidTr="00C337B6">
        <w:tc>
          <w:tcPr>
            <w:tcW w:w="7792" w:type="dxa"/>
          </w:tcPr>
          <w:p w14:paraId="285A7A73" w14:textId="53724C2D" w:rsidR="00C337B6" w:rsidRPr="004566B0" w:rsidRDefault="00C337B6" w:rsidP="0030097A">
            <w:r w:rsidRPr="004566B0">
              <w:t>Daně FÚ</w:t>
            </w:r>
          </w:p>
        </w:tc>
        <w:tc>
          <w:tcPr>
            <w:tcW w:w="1270" w:type="dxa"/>
          </w:tcPr>
          <w:p w14:paraId="32184992" w14:textId="69446F8A" w:rsidR="00C337B6" w:rsidRPr="004566B0" w:rsidRDefault="00C337B6" w:rsidP="0030097A">
            <w:r w:rsidRPr="004566B0">
              <w:t>6 348 Kč</w:t>
            </w:r>
          </w:p>
        </w:tc>
      </w:tr>
      <w:tr w:rsidR="00C337B6" w:rsidRPr="004566B0" w14:paraId="08C01DBA" w14:textId="77777777" w:rsidTr="00C337B6">
        <w:tc>
          <w:tcPr>
            <w:tcW w:w="7792" w:type="dxa"/>
          </w:tcPr>
          <w:p w14:paraId="5813AFC5" w14:textId="071A2DBD" w:rsidR="00C337B6" w:rsidRPr="004566B0" w:rsidRDefault="00C337B6" w:rsidP="0030097A">
            <w:r w:rsidRPr="004566B0">
              <w:t>Webové stránky, IT</w:t>
            </w:r>
          </w:p>
        </w:tc>
        <w:tc>
          <w:tcPr>
            <w:tcW w:w="1270" w:type="dxa"/>
          </w:tcPr>
          <w:p w14:paraId="064B1061" w14:textId="14F3B3B1" w:rsidR="00C337B6" w:rsidRPr="004566B0" w:rsidRDefault="00C337B6" w:rsidP="0030097A">
            <w:r w:rsidRPr="004566B0">
              <w:t>5 430 Kč</w:t>
            </w:r>
          </w:p>
        </w:tc>
      </w:tr>
      <w:tr w:rsidR="00C337B6" w:rsidRPr="004566B0" w14:paraId="075C9135" w14:textId="77777777" w:rsidTr="00C337B6">
        <w:tc>
          <w:tcPr>
            <w:tcW w:w="7792" w:type="dxa"/>
          </w:tcPr>
          <w:p w14:paraId="4D411CCB" w14:textId="7F2170E5" w:rsidR="00C337B6" w:rsidRPr="004566B0" w:rsidRDefault="00C337B6" w:rsidP="0030097A">
            <w:r w:rsidRPr="004566B0">
              <w:t>Okresní přebory jednotlivců</w:t>
            </w:r>
          </w:p>
        </w:tc>
        <w:tc>
          <w:tcPr>
            <w:tcW w:w="1270" w:type="dxa"/>
          </w:tcPr>
          <w:p w14:paraId="55FA88BD" w14:textId="2AAC223C" w:rsidR="00C337B6" w:rsidRPr="004566B0" w:rsidRDefault="00C337B6" w:rsidP="0030097A">
            <w:r w:rsidRPr="004566B0">
              <w:t>7 361 Kč</w:t>
            </w:r>
          </w:p>
        </w:tc>
      </w:tr>
      <w:tr w:rsidR="00C337B6" w:rsidRPr="004566B0" w14:paraId="2362592E" w14:textId="77777777" w:rsidTr="00C337B6">
        <w:tc>
          <w:tcPr>
            <w:tcW w:w="7792" w:type="dxa"/>
          </w:tcPr>
          <w:p w14:paraId="053B49DE" w14:textId="29CEE828" w:rsidR="00C337B6" w:rsidRPr="004566B0" w:rsidRDefault="00C337B6" w:rsidP="0030097A">
            <w:r w:rsidRPr="004566B0">
              <w:lastRenderedPageBreak/>
              <w:t>Zápisy</w:t>
            </w:r>
          </w:p>
        </w:tc>
        <w:tc>
          <w:tcPr>
            <w:tcW w:w="1270" w:type="dxa"/>
          </w:tcPr>
          <w:p w14:paraId="4E8D722F" w14:textId="5F7B4E50" w:rsidR="00C337B6" w:rsidRPr="004566B0" w:rsidRDefault="00C337B6" w:rsidP="0030097A">
            <w:r w:rsidRPr="004566B0">
              <w:t>4 500 Kč</w:t>
            </w:r>
          </w:p>
        </w:tc>
      </w:tr>
      <w:tr w:rsidR="00C337B6" w:rsidRPr="004566B0" w14:paraId="1B7481F4" w14:textId="77777777" w:rsidTr="00C337B6">
        <w:tc>
          <w:tcPr>
            <w:tcW w:w="7792" w:type="dxa"/>
          </w:tcPr>
          <w:p w14:paraId="0F0406F7" w14:textId="2271F8F5" w:rsidR="00C337B6" w:rsidRPr="004566B0" w:rsidRDefault="00C337B6" w:rsidP="0030097A">
            <w:r w:rsidRPr="004566B0">
              <w:t>Poháry, ceny</w:t>
            </w:r>
          </w:p>
        </w:tc>
        <w:tc>
          <w:tcPr>
            <w:tcW w:w="1270" w:type="dxa"/>
          </w:tcPr>
          <w:p w14:paraId="288BEF9F" w14:textId="44DBC30D" w:rsidR="00C337B6" w:rsidRPr="004566B0" w:rsidRDefault="00C337B6" w:rsidP="0030097A">
            <w:r w:rsidRPr="004566B0">
              <w:t>2 019 Kč</w:t>
            </w:r>
          </w:p>
        </w:tc>
      </w:tr>
      <w:tr w:rsidR="00C337B6" w:rsidRPr="004566B0" w14:paraId="5637B242" w14:textId="77777777" w:rsidTr="00C337B6">
        <w:tc>
          <w:tcPr>
            <w:tcW w:w="7792" w:type="dxa"/>
          </w:tcPr>
          <w:p w14:paraId="5FAA234A" w14:textId="0546A5CB" w:rsidR="00C337B6" w:rsidRPr="004566B0" w:rsidRDefault="00C337B6" w:rsidP="00C337B6">
            <w:r w:rsidRPr="004566B0">
              <w:rPr>
                <w:b/>
                <w:bCs/>
              </w:rPr>
              <w:t xml:space="preserve">Celkové výdaje </w:t>
            </w:r>
            <w:r w:rsidRPr="004566B0">
              <w:rPr>
                <w:b/>
                <w:bCs/>
              </w:rPr>
              <w:t>Stolního te</w:t>
            </w:r>
            <w:r w:rsidRPr="004566B0">
              <w:rPr>
                <w:b/>
                <w:bCs/>
              </w:rPr>
              <w:t>nisu</w:t>
            </w:r>
            <w:r w:rsidRPr="004566B0">
              <w:rPr>
                <w:b/>
                <w:bCs/>
              </w:rPr>
              <w:t xml:space="preserve"> Uherské Hradiště</w:t>
            </w:r>
            <w:r w:rsidRPr="004566B0">
              <w:rPr>
                <w:b/>
                <w:bCs/>
              </w:rPr>
              <w:t xml:space="preserve"> za jednu sezónu</w:t>
            </w:r>
          </w:p>
        </w:tc>
        <w:tc>
          <w:tcPr>
            <w:tcW w:w="1270" w:type="dxa"/>
          </w:tcPr>
          <w:p w14:paraId="1D18A9D3" w14:textId="3522F9F5" w:rsidR="00C337B6" w:rsidRPr="004566B0" w:rsidRDefault="00C337B6" w:rsidP="00C337B6">
            <w:r w:rsidRPr="004566B0">
              <w:rPr>
                <w:b/>
                <w:bCs/>
              </w:rPr>
              <w:t>61 658</w:t>
            </w:r>
            <w:r w:rsidRPr="004566B0">
              <w:rPr>
                <w:b/>
                <w:bCs/>
              </w:rPr>
              <w:t xml:space="preserve"> Kč</w:t>
            </w:r>
          </w:p>
        </w:tc>
      </w:tr>
    </w:tbl>
    <w:p w14:paraId="4D79EBFD" w14:textId="77777777" w:rsidR="00C337B6" w:rsidRPr="004566B0" w:rsidRDefault="00C337B6" w:rsidP="0030097A"/>
    <w:p w14:paraId="0E8278EA" w14:textId="0F7ECC27" w:rsidR="00C337B6" w:rsidRPr="004566B0" w:rsidRDefault="00C337B6" w:rsidP="00C337B6">
      <w:pPr>
        <w:rPr>
          <w:b/>
          <w:bCs/>
        </w:rPr>
      </w:pPr>
      <w:r w:rsidRPr="004566B0">
        <w:rPr>
          <w:b/>
          <w:bCs/>
        </w:rPr>
        <w:t xml:space="preserve">Dopad zániku </w:t>
      </w:r>
      <w:r w:rsidRPr="004566B0">
        <w:rPr>
          <w:b/>
          <w:bCs/>
        </w:rPr>
        <w:t>STUH</w:t>
      </w:r>
      <w:r w:rsidRPr="004566B0">
        <w:rPr>
          <w:b/>
          <w:bCs/>
        </w:rPr>
        <w:t xml:space="preserve"> na </w:t>
      </w:r>
      <w:r w:rsidRPr="004566B0">
        <w:rPr>
          <w:b/>
          <w:bCs/>
        </w:rPr>
        <w:t>STUH</w:t>
      </w:r>
      <w:r w:rsidRPr="004566B0">
        <w:rPr>
          <w:b/>
          <w:bCs/>
        </w:rPr>
        <w:t xml:space="preserve"> a oddíly sdružené </w:t>
      </w:r>
      <w:r w:rsidRPr="004566B0">
        <w:rPr>
          <w:b/>
          <w:bCs/>
        </w:rPr>
        <w:t>pod STUH</w:t>
      </w:r>
    </w:p>
    <w:p w14:paraId="3E6564F3" w14:textId="77777777" w:rsidR="00C337B6" w:rsidRPr="004566B0" w:rsidRDefault="00C337B6" w:rsidP="00C337B6">
      <w:pPr>
        <w:rPr>
          <w:b/>
          <w:bCs/>
        </w:rPr>
      </w:pPr>
    </w:p>
    <w:tbl>
      <w:tblPr>
        <w:tblStyle w:val="Mkatabulky"/>
        <w:tblW w:w="0" w:type="auto"/>
        <w:tblLook w:val="04A0" w:firstRow="1" w:lastRow="0" w:firstColumn="1" w:lastColumn="0" w:noHBand="0" w:noVBand="1"/>
      </w:tblPr>
      <w:tblGrid>
        <w:gridCol w:w="3020"/>
        <w:gridCol w:w="3021"/>
        <w:gridCol w:w="3021"/>
      </w:tblGrid>
      <w:tr w:rsidR="00C337B6" w:rsidRPr="004566B0" w14:paraId="33C9C4A1" w14:textId="77777777" w:rsidTr="000520B4">
        <w:tc>
          <w:tcPr>
            <w:tcW w:w="3020" w:type="dxa"/>
          </w:tcPr>
          <w:p w14:paraId="52DEA41B" w14:textId="63475675" w:rsidR="00C337B6" w:rsidRPr="004566B0" w:rsidRDefault="00C337B6" w:rsidP="000520B4">
            <w:r w:rsidRPr="004566B0">
              <w:t xml:space="preserve">Dopad na </w:t>
            </w:r>
            <w:r w:rsidRPr="004566B0">
              <w:t>STUH</w:t>
            </w:r>
          </w:p>
        </w:tc>
        <w:tc>
          <w:tcPr>
            <w:tcW w:w="3021" w:type="dxa"/>
          </w:tcPr>
          <w:p w14:paraId="424A73E1" w14:textId="0912AC01" w:rsidR="00C337B6" w:rsidRPr="004566B0" w:rsidRDefault="00C337B6" w:rsidP="000520B4">
            <w:r w:rsidRPr="004566B0">
              <w:t>Dopad na oddíly v </w:t>
            </w:r>
            <w:r w:rsidRPr="004566B0">
              <w:t>STUH</w:t>
            </w:r>
            <w:r w:rsidRPr="004566B0">
              <w:t xml:space="preserve"> </w:t>
            </w:r>
          </w:p>
        </w:tc>
        <w:tc>
          <w:tcPr>
            <w:tcW w:w="3021" w:type="dxa"/>
          </w:tcPr>
          <w:p w14:paraId="3D4C50EF" w14:textId="3E502CC5" w:rsidR="00C337B6" w:rsidRPr="004566B0" w:rsidRDefault="00C337B6" w:rsidP="000520B4">
            <w:r w:rsidRPr="004566B0">
              <w:t>Dopad na hráče v </w:t>
            </w:r>
            <w:r w:rsidRPr="004566B0">
              <w:t>STUH</w:t>
            </w:r>
          </w:p>
        </w:tc>
      </w:tr>
      <w:tr w:rsidR="00C337B6" w:rsidRPr="004566B0" w14:paraId="1DEFFD91" w14:textId="77777777" w:rsidTr="000520B4">
        <w:tc>
          <w:tcPr>
            <w:tcW w:w="3020" w:type="dxa"/>
          </w:tcPr>
          <w:p w14:paraId="5E892C3A" w14:textId="04858F13" w:rsidR="00C337B6" w:rsidRPr="004566B0" w:rsidRDefault="00C337B6" w:rsidP="000520B4">
            <w:r w:rsidRPr="004566B0">
              <w:t>Současným členům VV odpadne povinnost řídit soutěže v okrese. Nově je bude řídit STK ZKSST. I nadále se budou pořádat okresní přebory jednotlivců. Ty bude pořádat RK</w:t>
            </w:r>
            <w:r w:rsidRPr="004566B0">
              <w:t>UH</w:t>
            </w:r>
            <w:r w:rsidRPr="004566B0">
              <w:t>. Odměna předsedy RK</w:t>
            </w:r>
            <w:r w:rsidR="00B54934">
              <w:t>UH</w:t>
            </w:r>
            <w:r w:rsidRPr="004566B0">
              <w:t xml:space="preserve"> je stanovena na </w:t>
            </w:r>
            <w:r w:rsidRPr="004566B0">
              <w:t>2000</w:t>
            </w:r>
            <w:r w:rsidRPr="004566B0">
              <w:t xml:space="preserve"> Kč / měsíc. Případní ostatní členové odměnu stanovenou nemají. </w:t>
            </w:r>
          </w:p>
        </w:tc>
        <w:tc>
          <w:tcPr>
            <w:tcW w:w="3021" w:type="dxa"/>
          </w:tcPr>
          <w:p w14:paraId="4F72A1CF" w14:textId="03482EA8" w:rsidR="00C337B6" w:rsidRPr="004566B0" w:rsidRDefault="00C337B6" w:rsidP="000520B4">
            <w:r w:rsidRPr="004566B0">
              <w:t xml:space="preserve">V případě zániku </w:t>
            </w:r>
            <w:r w:rsidRPr="004566B0">
              <w:t>STUH</w:t>
            </w:r>
            <w:r w:rsidRPr="004566B0">
              <w:t xml:space="preserve"> se navýší poplatky za přihlášky do soutěží (</w:t>
            </w:r>
            <w:r w:rsidRPr="004566B0">
              <w:t>RP</w:t>
            </w:r>
            <w:r w:rsidRPr="004566B0">
              <w:t xml:space="preserve"> </w:t>
            </w:r>
            <w:proofErr w:type="gramStart"/>
            <w:r w:rsidRPr="004566B0">
              <w:t>1 – 800</w:t>
            </w:r>
            <w:proofErr w:type="gramEnd"/>
            <w:r w:rsidRPr="004566B0">
              <w:t xml:space="preserve"> Kč, </w:t>
            </w:r>
            <w:r w:rsidRPr="004566B0">
              <w:t>RP</w:t>
            </w:r>
            <w:r w:rsidRPr="004566B0">
              <w:t xml:space="preserve"> 2</w:t>
            </w:r>
            <w:r w:rsidRPr="004566B0">
              <w:t>, 3</w:t>
            </w:r>
            <w:r w:rsidRPr="004566B0">
              <w:t xml:space="preserve"> – </w:t>
            </w:r>
            <w:r w:rsidRPr="004566B0">
              <w:t xml:space="preserve">600 </w:t>
            </w:r>
            <w:r w:rsidRPr="004566B0">
              <w:t>Kč</w:t>
            </w:r>
            <w:r w:rsidRPr="004566B0">
              <w:t>, RP 4 – 400 Kč</w:t>
            </w:r>
            <w:r w:rsidRPr="004566B0">
              <w:t xml:space="preserve">), případně budou stanoveny podle zařazení družstev do jednotlivých soutěží. </w:t>
            </w:r>
            <w:r w:rsidRPr="004566B0">
              <w:t>J</w:t>
            </w:r>
            <w:r w:rsidRPr="004566B0">
              <w:t xml:space="preserve">iž od sezóny 2025/2026 bude zajištěno trénování v KAST a pořádání soustředění v KAST a také finanční podpora pro hráče na </w:t>
            </w:r>
            <w:proofErr w:type="spellStart"/>
            <w:r w:rsidRPr="004566B0">
              <w:t>mimokrajských</w:t>
            </w:r>
            <w:proofErr w:type="spellEnd"/>
            <w:r w:rsidRPr="004566B0">
              <w:t xml:space="preserve"> turnajích nebo materiální podpora oddílů s aktivní mládeží.</w:t>
            </w:r>
          </w:p>
        </w:tc>
        <w:tc>
          <w:tcPr>
            <w:tcW w:w="3021" w:type="dxa"/>
          </w:tcPr>
          <w:p w14:paraId="7BB65BE3" w14:textId="5C481DAC" w:rsidR="00C337B6" w:rsidRPr="004566B0" w:rsidRDefault="00C337B6" w:rsidP="000520B4">
            <w:r w:rsidRPr="004566B0">
              <w:t xml:space="preserve">I na dále se budou konat okresní přebory jednotlivců dospělých. Pravomocí </w:t>
            </w:r>
            <w:r w:rsidRPr="004566B0">
              <w:t>RKUH</w:t>
            </w:r>
            <w:r w:rsidRPr="004566B0">
              <w:t xml:space="preserve"> bude i vydávání rozpisů nemistrovských soutěží mládeže. Pořádání takové nemistrovské soutěže bude na STK ZKSST.</w:t>
            </w:r>
          </w:p>
        </w:tc>
      </w:tr>
    </w:tbl>
    <w:p w14:paraId="5A8B51CB" w14:textId="77777777" w:rsidR="00C337B6" w:rsidRPr="004566B0" w:rsidRDefault="00C337B6" w:rsidP="0030097A"/>
    <w:p w14:paraId="440E19CE" w14:textId="0FFBAC0C" w:rsidR="00D02F9C" w:rsidRPr="004566B0" w:rsidRDefault="00D315D8" w:rsidP="00D02F9C">
      <w:pPr>
        <w:pStyle w:val="Nadpis4"/>
        <w:rPr>
          <w:rFonts w:ascii="Times New Roman" w:hAnsi="Times New Roman" w:cs="Times New Roman"/>
        </w:rPr>
      </w:pPr>
      <w:r>
        <w:rPr>
          <w:rFonts w:ascii="Times New Roman" w:hAnsi="Times New Roman" w:cs="Times New Roman"/>
        </w:rPr>
        <w:t>6.1.3.</w:t>
      </w:r>
      <w:r w:rsidR="00D02F9C" w:rsidRPr="004566B0">
        <w:rPr>
          <w:rFonts w:ascii="Times New Roman" w:hAnsi="Times New Roman" w:cs="Times New Roman"/>
        </w:rPr>
        <w:t xml:space="preserve"> Aktuální stav </w:t>
      </w:r>
      <w:r w:rsidR="00D02F9C" w:rsidRPr="004566B0">
        <w:rPr>
          <w:rFonts w:ascii="Times New Roman" w:hAnsi="Times New Roman" w:cs="Times New Roman"/>
        </w:rPr>
        <w:t>Vsetínského regionálního svazu stolního tenisu</w:t>
      </w:r>
    </w:p>
    <w:p w14:paraId="67A76FB8" w14:textId="77777777" w:rsidR="00D02F9C" w:rsidRPr="004566B0" w:rsidRDefault="00D02F9C" w:rsidP="0030097A"/>
    <w:p w14:paraId="567C74DC" w14:textId="77777777" w:rsidR="00D02F9C" w:rsidRPr="004566B0" w:rsidRDefault="00D02F9C" w:rsidP="00D02F9C">
      <w:pPr>
        <w:rPr>
          <w:b/>
          <w:bCs/>
        </w:rPr>
      </w:pPr>
      <w:r w:rsidRPr="004566B0">
        <w:rPr>
          <w:b/>
          <w:bCs/>
        </w:rPr>
        <w:t>Členská základna</w:t>
      </w:r>
    </w:p>
    <w:p w14:paraId="7F9C0BA3" w14:textId="77777777" w:rsidR="00D02F9C" w:rsidRPr="004566B0" w:rsidRDefault="00D02F9C" w:rsidP="00D02F9C">
      <w:pPr>
        <w:rPr>
          <w:b/>
          <w:bCs/>
        </w:rPr>
      </w:pPr>
    </w:p>
    <w:p w14:paraId="31FF76F6" w14:textId="62AC0563" w:rsidR="00CD1FA6" w:rsidRPr="004566B0" w:rsidRDefault="00CD1FA6" w:rsidP="00D02F9C">
      <w:r w:rsidRPr="004566B0">
        <w:t>Vsetínský regionální</w:t>
      </w:r>
      <w:r w:rsidRPr="004566B0">
        <w:t xml:space="preserve"> svaz má </w:t>
      </w:r>
      <w:r w:rsidRPr="004566B0">
        <w:t>nejnižší</w:t>
      </w:r>
      <w:r w:rsidRPr="004566B0">
        <w:t xml:space="preserve"> členskou základnu v</w:t>
      </w:r>
      <w:r w:rsidRPr="004566B0">
        <w:t> </w:t>
      </w:r>
      <w:r w:rsidRPr="004566B0">
        <w:t>kraji</w:t>
      </w:r>
      <w:r w:rsidRPr="004566B0">
        <w:t xml:space="preserve"> mezi okresy</w:t>
      </w:r>
      <w:r w:rsidRPr="004566B0">
        <w:t>. Ke dni 1</w:t>
      </w:r>
      <w:r w:rsidRPr="004566B0">
        <w:t>2</w:t>
      </w:r>
      <w:r w:rsidRPr="004566B0">
        <w:t xml:space="preserve">. února 2024 sdružuje </w:t>
      </w:r>
      <w:r w:rsidRPr="004566B0">
        <w:t>6</w:t>
      </w:r>
      <w:r w:rsidRPr="004566B0">
        <w:t xml:space="preserve"> oddílů, kte</w:t>
      </w:r>
      <w:r w:rsidR="00335968" w:rsidRPr="004566B0">
        <w:t xml:space="preserve">ré </w:t>
      </w:r>
      <w:r w:rsidRPr="004566B0">
        <w:t xml:space="preserve">mají zaregistrovaných </w:t>
      </w:r>
      <w:r w:rsidRPr="004566B0">
        <w:t>98</w:t>
      </w:r>
      <w:r w:rsidRPr="004566B0">
        <w:t xml:space="preserve"> mužů a žen v kategorii U21 a dospělýc</w:t>
      </w:r>
      <w:r w:rsidR="00335968" w:rsidRPr="004566B0">
        <w:t xml:space="preserve">h, </w:t>
      </w:r>
      <w:r w:rsidRPr="004566B0">
        <w:t>48</w:t>
      </w:r>
      <w:r w:rsidRPr="004566B0">
        <w:t xml:space="preserve"> mládežníků v kategoriích U11 – U19</w:t>
      </w:r>
      <w:r w:rsidRPr="004566B0">
        <w:t xml:space="preserve"> a 21 ostatních členů</w:t>
      </w:r>
      <w:r w:rsidRPr="004566B0">
        <w:t xml:space="preserve">. </w:t>
      </w:r>
    </w:p>
    <w:p w14:paraId="78825BD7" w14:textId="77777777" w:rsidR="00CD1FA6" w:rsidRPr="004566B0" w:rsidRDefault="00CD1FA6" w:rsidP="00D02F9C">
      <w:pPr>
        <w:rPr>
          <w:b/>
          <w:bCs/>
        </w:rPr>
      </w:pP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CD1FA6" w:rsidRPr="004566B0" w14:paraId="52F578F7" w14:textId="77777777" w:rsidTr="00CD1FA6">
        <w:tc>
          <w:tcPr>
            <w:tcW w:w="1510" w:type="dxa"/>
          </w:tcPr>
          <w:p w14:paraId="4200F0C7" w14:textId="77777777" w:rsidR="00CD1FA6" w:rsidRPr="004566B0" w:rsidRDefault="00CD1FA6" w:rsidP="00CD1FA6"/>
        </w:tc>
        <w:tc>
          <w:tcPr>
            <w:tcW w:w="1510" w:type="dxa"/>
          </w:tcPr>
          <w:p w14:paraId="3921D098" w14:textId="420F0B29" w:rsidR="00CD1FA6" w:rsidRPr="004566B0" w:rsidRDefault="00CD1FA6" w:rsidP="00CD1FA6">
            <w:r w:rsidRPr="004566B0">
              <w:t>Dospělý a U21</w:t>
            </w:r>
          </w:p>
        </w:tc>
        <w:tc>
          <w:tcPr>
            <w:tcW w:w="1510" w:type="dxa"/>
          </w:tcPr>
          <w:p w14:paraId="614C29F0" w14:textId="562BE90D" w:rsidR="00CD1FA6" w:rsidRPr="004566B0" w:rsidRDefault="00CD1FA6" w:rsidP="00CD1FA6">
            <w:r w:rsidRPr="004566B0">
              <w:t>U11 – U19</w:t>
            </w:r>
          </w:p>
        </w:tc>
        <w:tc>
          <w:tcPr>
            <w:tcW w:w="1510" w:type="dxa"/>
          </w:tcPr>
          <w:p w14:paraId="41F1CA68" w14:textId="6D988AA9" w:rsidR="00CD1FA6" w:rsidRPr="004566B0" w:rsidRDefault="00CD1FA6" w:rsidP="00CD1FA6">
            <w:r w:rsidRPr="004566B0">
              <w:t>Ostatní členové</w:t>
            </w:r>
          </w:p>
        </w:tc>
        <w:tc>
          <w:tcPr>
            <w:tcW w:w="1511" w:type="dxa"/>
          </w:tcPr>
          <w:p w14:paraId="73EED909" w14:textId="100C67AA" w:rsidR="00CD1FA6" w:rsidRPr="004566B0" w:rsidRDefault="00CD1FA6" w:rsidP="00CD1FA6">
            <w:r w:rsidRPr="004566B0">
              <w:t>Celkem členů</w:t>
            </w:r>
          </w:p>
        </w:tc>
        <w:tc>
          <w:tcPr>
            <w:tcW w:w="1511" w:type="dxa"/>
          </w:tcPr>
          <w:p w14:paraId="2D0925A2" w14:textId="46F19862" w:rsidR="00CD1FA6" w:rsidRPr="004566B0" w:rsidRDefault="00CD1FA6" w:rsidP="00CD1FA6">
            <w:r w:rsidRPr="004566B0">
              <w:t>Počet oddílů</w:t>
            </w:r>
          </w:p>
        </w:tc>
      </w:tr>
      <w:tr w:rsidR="00CD1FA6" w:rsidRPr="004566B0" w14:paraId="4D9C4131" w14:textId="77777777" w:rsidTr="00CD1FA6">
        <w:tc>
          <w:tcPr>
            <w:tcW w:w="1510" w:type="dxa"/>
          </w:tcPr>
          <w:p w14:paraId="2E2E6FA7" w14:textId="21A046E3" w:rsidR="00CD1FA6" w:rsidRPr="004566B0" w:rsidRDefault="00CD1FA6" w:rsidP="00CD1FA6">
            <w:r w:rsidRPr="004566B0">
              <w:t>2011/2012</w:t>
            </w:r>
          </w:p>
        </w:tc>
        <w:tc>
          <w:tcPr>
            <w:tcW w:w="1510" w:type="dxa"/>
          </w:tcPr>
          <w:p w14:paraId="467E1DED" w14:textId="63599C64" w:rsidR="00CD1FA6" w:rsidRPr="004566B0" w:rsidRDefault="00CD1FA6" w:rsidP="00CD1FA6">
            <w:r w:rsidRPr="004566B0">
              <w:t>110</w:t>
            </w:r>
          </w:p>
        </w:tc>
        <w:tc>
          <w:tcPr>
            <w:tcW w:w="1510" w:type="dxa"/>
          </w:tcPr>
          <w:p w14:paraId="6F4EF924" w14:textId="31A22D7C" w:rsidR="00CD1FA6" w:rsidRPr="004566B0" w:rsidRDefault="00CD1FA6" w:rsidP="00CD1FA6">
            <w:r w:rsidRPr="004566B0">
              <w:t>51</w:t>
            </w:r>
          </w:p>
        </w:tc>
        <w:tc>
          <w:tcPr>
            <w:tcW w:w="1510" w:type="dxa"/>
          </w:tcPr>
          <w:p w14:paraId="43B8D76F" w14:textId="283886B8" w:rsidR="00CD1FA6" w:rsidRPr="004566B0" w:rsidRDefault="00CD1FA6" w:rsidP="00CD1FA6">
            <w:r w:rsidRPr="004566B0">
              <w:t>10</w:t>
            </w:r>
          </w:p>
        </w:tc>
        <w:tc>
          <w:tcPr>
            <w:tcW w:w="1511" w:type="dxa"/>
          </w:tcPr>
          <w:p w14:paraId="252D92D2" w14:textId="15C1E686" w:rsidR="00CD1FA6" w:rsidRPr="004566B0" w:rsidRDefault="00CD1FA6" w:rsidP="00CD1FA6">
            <w:r w:rsidRPr="004566B0">
              <w:t>171</w:t>
            </w:r>
          </w:p>
        </w:tc>
        <w:tc>
          <w:tcPr>
            <w:tcW w:w="1511" w:type="dxa"/>
          </w:tcPr>
          <w:p w14:paraId="60663F6E" w14:textId="4AB55555" w:rsidR="00CD1FA6" w:rsidRPr="004566B0" w:rsidRDefault="00CD1FA6" w:rsidP="00CD1FA6">
            <w:r w:rsidRPr="004566B0">
              <w:t>9</w:t>
            </w:r>
          </w:p>
        </w:tc>
      </w:tr>
      <w:tr w:rsidR="00CD1FA6" w:rsidRPr="004566B0" w14:paraId="064777DA" w14:textId="77777777" w:rsidTr="00CD1FA6">
        <w:tc>
          <w:tcPr>
            <w:tcW w:w="1510" w:type="dxa"/>
          </w:tcPr>
          <w:p w14:paraId="7E7DD3A8" w14:textId="1CCC3022" w:rsidR="00CD1FA6" w:rsidRPr="004566B0" w:rsidRDefault="00CD1FA6" w:rsidP="00CD1FA6">
            <w:r w:rsidRPr="004566B0">
              <w:t>2015/2016</w:t>
            </w:r>
          </w:p>
        </w:tc>
        <w:tc>
          <w:tcPr>
            <w:tcW w:w="1510" w:type="dxa"/>
          </w:tcPr>
          <w:p w14:paraId="3C2DD296" w14:textId="2AB1D3CE" w:rsidR="00CD1FA6" w:rsidRPr="004566B0" w:rsidRDefault="00CD1FA6" w:rsidP="00CD1FA6">
            <w:r w:rsidRPr="004566B0">
              <w:t>106</w:t>
            </w:r>
          </w:p>
        </w:tc>
        <w:tc>
          <w:tcPr>
            <w:tcW w:w="1510" w:type="dxa"/>
          </w:tcPr>
          <w:p w14:paraId="44F49664" w14:textId="293D11AF" w:rsidR="00CD1FA6" w:rsidRPr="004566B0" w:rsidRDefault="00CD1FA6" w:rsidP="00CD1FA6">
            <w:r w:rsidRPr="004566B0">
              <w:t>58</w:t>
            </w:r>
          </w:p>
        </w:tc>
        <w:tc>
          <w:tcPr>
            <w:tcW w:w="1510" w:type="dxa"/>
          </w:tcPr>
          <w:p w14:paraId="763A4242" w14:textId="3256C62D" w:rsidR="00CD1FA6" w:rsidRPr="004566B0" w:rsidRDefault="00CD1FA6" w:rsidP="00CD1FA6">
            <w:r w:rsidRPr="004566B0">
              <w:t>41</w:t>
            </w:r>
          </w:p>
        </w:tc>
        <w:tc>
          <w:tcPr>
            <w:tcW w:w="1511" w:type="dxa"/>
          </w:tcPr>
          <w:p w14:paraId="340CC634" w14:textId="4D4D3811" w:rsidR="00CD1FA6" w:rsidRPr="004566B0" w:rsidRDefault="00CD1FA6" w:rsidP="00CD1FA6">
            <w:r w:rsidRPr="004566B0">
              <w:t>205</w:t>
            </w:r>
          </w:p>
        </w:tc>
        <w:tc>
          <w:tcPr>
            <w:tcW w:w="1511" w:type="dxa"/>
          </w:tcPr>
          <w:p w14:paraId="691C85D7" w14:textId="26DC34F3" w:rsidR="00CD1FA6" w:rsidRPr="004566B0" w:rsidRDefault="00CD1FA6" w:rsidP="00CD1FA6">
            <w:r w:rsidRPr="004566B0">
              <w:t>8</w:t>
            </w:r>
          </w:p>
        </w:tc>
      </w:tr>
      <w:tr w:rsidR="00CD1FA6" w:rsidRPr="004566B0" w14:paraId="6E696ECD" w14:textId="77777777" w:rsidTr="00CD1FA6">
        <w:tc>
          <w:tcPr>
            <w:tcW w:w="1510" w:type="dxa"/>
          </w:tcPr>
          <w:p w14:paraId="7ECDAB80" w14:textId="605F4EA2" w:rsidR="00CD1FA6" w:rsidRPr="004566B0" w:rsidRDefault="00CD1FA6" w:rsidP="00CD1FA6">
            <w:r w:rsidRPr="004566B0">
              <w:t>2019/2020</w:t>
            </w:r>
          </w:p>
        </w:tc>
        <w:tc>
          <w:tcPr>
            <w:tcW w:w="1510" w:type="dxa"/>
          </w:tcPr>
          <w:p w14:paraId="33394E61" w14:textId="4B569AF7" w:rsidR="00CD1FA6" w:rsidRPr="004566B0" w:rsidRDefault="00CD1FA6" w:rsidP="00CD1FA6">
            <w:r w:rsidRPr="004566B0">
              <w:t>97</w:t>
            </w:r>
          </w:p>
        </w:tc>
        <w:tc>
          <w:tcPr>
            <w:tcW w:w="1510" w:type="dxa"/>
          </w:tcPr>
          <w:p w14:paraId="3880A2E6" w14:textId="755E225F" w:rsidR="00CD1FA6" w:rsidRPr="004566B0" w:rsidRDefault="00CD1FA6" w:rsidP="00CD1FA6">
            <w:r w:rsidRPr="004566B0">
              <w:t>61</w:t>
            </w:r>
          </w:p>
        </w:tc>
        <w:tc>
          <w:tcPr>
            <w:tcW w:w="1510" w:type="dxa"/>
          </w:tcPr>
          <w:p w14:paraId="39F62C38" w14:textId="603D6005" w:rsidR="00CD1FA6" w:rsidRPr="004566B0" w:rsidRDefault="00CD1FA6" w:rsidP="00CD1FA6">
            <w:r w:rsidRPr="004566B0">
              <w:t>34</w:t>
            </w:r>
          </w:p>
        </w:tc>
        <w:tc>
          <w:tcPr>
            <w:tcW w:w="1511" w:type="dxa"/>
          </w:tcPr>
          <w:p w14:paraId="340B31F1" w14:textId="342ED3C8" w:rsidR="00CD1FA6" w:rsidRPr="004566B0" w:rsidRDefault="00CD1FA6" w:rsidP="00CD1FA6">
            <w:r w:rsidRPr="004566B0">
              <w:t>192</w:t>
            </w:r>
          </w:p>
        </w:tc>
        <w:tc>
          <w:tcPr>
            <w:tcW w:w="1511" w:type="dxa"/>
          </w:tcPr>
          <w:p w14:paraId="2C87BCF9" w14:textId="68E827F7" w:rsidR="00CD1FA6" w:rsidRPr="004566B0" w:rsidRDefault="00CD1FA6" w:rsidP="00CD1FA6">
            <w:r w:rsidRPr="004566B0">
              <w:t>7</w:t>
            </w:r>
          </w:p>
        </w:tc>
      </w:tr>
      <w:tr w:rsidR="00CD1FA6" w:rsidRPr="004566B0" w14:paraId="04C54F39" w14:textId="77777777" w:rsidTr="00CD1FA6">
        <w:tc>
          <w:tcPr>
            <w:tcW w:w="1510" w:type="dxa"/>
          </w:tcPr>
          <w:p w14:paraId="5DCCA036" w14:textId="4358853A" w:rsidR="00CD1FA6" w:rsidRPr="004566B0" w:rsidRDefault="00CD1FA6" w:rsidP="00CD1FA6">
            <w:r w:rsidRPr="004566B0">
              <w:t>2022/2023</w:t>
            </w:r>
          </w:p>
        </w:tc>
        <w:tc>
          <w:tcPr>
            <w:tcW w:w="1510" w:type="dxa"/>
          </w:tcPr>
          <w:p w14:paraId="0E2B2DA2" w14:textId="2EBCBC0A" w:rsidR="00CD1FA6" w:rsidRPr="004566B0" w:rsidRDefault="00CD1FA6" w:rsidP="00CD1FA6">
            <w:r w:rsidRPr="004566B0">
              <w:t>101</w:t>
            </w:r>
          </w:p>
        </w:tc>
        <w:tc>
          <w:tcPr>
            <w:tcW w:w="1510" w:type="dxa"/>
          </w:tcPr>
          <w:p w14:paraId="2982568D" w14:textId="487B6311" w:rsidR="00CD1FA6" w:rsidRPr="004566B0" w:rsidRDefault="00CD1FA6" w:rsidP="00CD1FA6">
            <w:r w:rsidRPr="004566B0">
              <w:t>43</w:t>
            </w:r>
          </w:p>
        </w:tc>
        <w:tc>
          <w:tcPr>
            <w:tcW w:w="1510" w:type="dxa"/>
          </w:tcPr>
          <w:p w14:paraId="083F29A1" w14:textId="5C2E0B26" w:rsidR="00CD1FA6" w:rsidRPr="004566B0" w:rsidRDefault="00CD1FA6" w:rsidP="00CD1FA6">
            <w:r w:rsidRPr="004566B0">
              <w:t>23</w:t>
            </w:r>
          </w:p>
        </w:tc>
        <w:tc>
          <w:tcPr>
            <w:tcW w:w="1511" w:type="dxa"/>
          </w:tcPr>
          <w:p w14:paraId="7A2CC71F" w14:textId="75C664E3" w:rsidR="00CD1FA6" w:rsidRPr="004566B0" w:rsidRDefault="00CD1FA6" w:rsidP="00CD1FA6">
            <w:r w:rsidRPr="004566B0">
              <w:t>167</w:t>
            </w:r>
          </w:p>
        </w:tc>
        <w:tc>
          <w:tcPr>
            <w:tcW w:w="1511" w:type="dxa"/>
          </w:tcPr>
          <w:p w14:paraId="22DFF4F6" w14:textId="37598721" w:rsidR="00CD1FA6" w:rsidRPr="004566B0" w:rsidRDefault="00CD1FA6" w:rsidP="00CD1FA6">
            <w:r w:rsidRPr="004566B0">
              <w:t>7</w:t>
            </w:r>
          </w:p>
        </w:tc>
      </w:tr>
    </w:tbl>
    <w:p w14:paraId="738F1228" w14:textId="77777777" w:rsidR="00D02F9C" w:rsidRPr="004566B0" w:rsidRDefault="00D02F9C" w:rsidP="0030097A"/>
    <w:p w14:paraId="0A1F31CB" w14:textId="471E84CA" w:rsidR="00CD1FA6" w:rsidRPr="004566B0" w:rsidRDefault="00CD1FA6" w:rsidP="0030097A">
      <w:r w:rsidRPr="004566B0">
        <w:t xml:space="preserve">RSST </w:t>
      </w:r>
      <w:r w:rsidRPr="004566B0">
        <w:t>Vsetín</w:t>
      </w:r>
      <w:r w:rsidRPr="004566B0">
        <w:t xml:space="preserve"> vyrostl celkový počet členů od roku 2011 z </w:t>
      </w:r>
      <w:r w:rsidRPr="004566B0">
        <w:t>171</w:t>
      </w:r>
      <w:r w:rsidRPr="004566B0">
        <w:t xml:space="preserve"> na </w:t>
      </w:r>
      <w:r w:rsidRPr="004566B0">
        <w:t>192</w:t>
      </w:r>
      <w:r w:rsidRPr="004566B0">
        <w:t xml:space="preserve"> v </w:t>
      </w:r>
      <w:proofErr w:type="spellStart"/>
      <w:r w:rsidRPr="004566B0">
        <w:t>předcovidové</w:t>
      </w:r>
      <w:proofErr w:type="spellEnd"/>
      <w:r w:rsidRPr="004566B0">
        <w:t xml:space="preserve"> sezóně 2019/2020, po této sezóně následoval propad na </w:t>
      </w:r>
      <w:r w:rsidRPr="004566B0">
        <w:t>167</w:t>
      </w:r>
      <w:r w:rsidRPr="004566B0">
        <w:t xml:space="preserve"> členů v sezóně 2022/2023 a v letošní sezóně 2023/2024 je celkový počet členů ke dni 1</w:t>
      </w:r>
      <w:r w:rsidRPr="004566B0">
        <w:t>2</w:t>
      </w:r>
      <w:r w:rsidRPr="004566B0">
        <w:t xml:space="preserve">. února 2024 </w:t>
      </w:r>
      <w:r w:rsidRPr="004566B0">
        <w:t>167</w:t>
      </w:r>
      <w:r w:rsidRPr="004566B0">
        <w:t xml:space="preserve">. V letošní sezóně také </w:t>
      </w:r>
      <w:r w:rsidRPr="004566B0">
        <w:t>zanikl</w:t>
      </w:r>
      <w:r w:rsidRPr="004566B0">
        <w:t xml:space="preserve"> </w:t>
      </w:r>
      <w:r w:rsidRPr="004566B0">
        <w:t>další</w:t>
      </w:r>
      <w:r w:rsidRPr="004566B0">
        <w:t xml:space="preserve"> oddíl </w:t>
      </w:r>
      <w:r w:rsidRPr="004566B0">
        <w:t>KST Vsetín</w:t>
      </w:r>
      <w:r w:rsidRPr="004566B0">
        <w:t xml:space="preserve">. </w:t>
      </w:r>
      <w:r w:rsidRPr="004566B0">
        <w:t>Zastoupení mládeže na celkovém počtu členů se pohybovalo v minulosti od 25 % do 30 %. V letošní sezóně 2023/2024 je na hodnotě pod 29 %.</w:t>
      </w:r>
      <w:r w:rsidRPr="004566B0">
        <w:br/>
      </w:r>
    </w:p>
    <w:p w14:paraId="51F9C39A" w14:textId="6104D9D5" w:rsidR="00CD1FA6" w:rsidRPr="004566B0" w:rsidRDefault="00CD1FA6" w:rsidP="0030097A">
      <w:pPr>
        <w:rPr>
          <w:b/>
          <w:bCs/>
        </w:rPr>
      </w:pPr>
      <w:r w:rsidRPr="004566B0">
        <w:rPr>
          <w:b/>
          <w:bCs/>
        </w:rPr>
        <w:t xml:space="preserve">Oddíly místně příslušné RSST </w:t>
      </w:r>
      <w:r w:rsidRPr="004566B0">
        <w:rPr>
          <w:b/>
          <w:bCs/>
        </w:rPr>
        <w:t>Vsetín</w:t>
      </w:r>
      <w:r w:rsidRPr="004566B0">
        <w:rPr>
          <w:b/>
          <w:bCs/>
        </w:rPr>
        <w:t xml:space="preserve"> startující v KSST Olomouc, respektive RSST Přerov</w:t>
      </w:r>
    </w:p>
    <w:p w14:paraId="47B9C698" w14:textId="77777777" w:rsidR="00CD1FA6" w:rsidRPr="004566B0" w:rsidRDefault="00CD1FA6" w:rsidP="0030097A">
      <w:pPr>
        <w:rPr>
          <w:b/>
          <w:bCs/>
        </w:rPr>
      </w:pPr>
    </w:p>
    <w:p w14:paraId="71D470EC" w14:textId="5754C77A" w:rsidR="00CD1FA6" w:rsidRPr="004566B0" w:rsidRDefault="00CD1FA6" w:rsidP="0030097A">
      <w:r w:rsidRPr="004566B0">
        <w:lastRenderedPageBreak/>
        <w:t>Stejně jako v RSST Kroměříž v kapitole 6.1.1</w:t>
      </w:r>
      <w:r w:rsidR="00B54934">
        <w:t>. části II.</w:t>
      </w:r>
      <w:r w:rsidRPr="004566B0">
        <w:t xml:space="preserve"> i RSST Vsetín má stejný problém se startem oddílů místně příslušných jejich RSST v KSST Olomouc, respektive RSST Přerov. Tímto oddílem je TJ Sokol Loučka. </w:t>
      </w:r>
    </w:p>
    <w:p w14:paraId="5F7D99AF" w14:textId="77777777" w:rsidR="00CD1FA6" w:rsidRPr="004566B0" w:rsidRDefault="00CD1FA6" w:rsidP="0030097A">
      <w:r w:rsidRPr="004566B0">
        <w:t xml:space="preserve">TJ Sokol Loučka </w:t>
      </w:r>
      <w:proofErr w:type="spellStart"/>
      <w:r w:rsidRPr="004566B0">
        <w:t>z.s</w:t>
      </w:r>
      <w:proofErr w:type="spellEnd"/>
      <w:r w:rsidRPr="004566B0">
        <w:t>., vznikl podle spolkového rejstříku 2. července 1991,</w:t>
      </w:r>
      <w:r w:rsidRPr="004566B0">
        <w:rPr>
          <w:rStyle w:val="Znakapoznpodarou"/>
        </w:rPr>
        <w:footnoteReference w:id="91"/>
      </w:r>
      <w:r w:rsidRPr="004566B0">
        <w:t xml:space="preserve"> samotný oddíl stolního tenisu podle údajů ze </w:t>
      </w:r>
      <w:proofErr w:type="spellStart"/>
      <w:r w:rsidRPr="004566B0">
        <w:t>STISu</w:t>
      </w:r>
      <w:proofErr w:type="spellEnd"/>
      <w:r w:rsidRPr="004566B0">
        <w:t xml:space="preserve"> vznikl až v sezóně 2011/2012.</w:t>
      </w:r>
      <w:r w:rsidRPr="004566B0">
        <w:rPr>
          <w:rStyle w:val="Znakapoznpodarou"/>
        </w:rPr>
        <w:footnoteReference w:id="92"/>
      </w:r>
      <w:r w:rsidRPr="004566B0">
        <w:t xml:space="preserve"> I zde se nabízí stejné otázky jako u oddílů místně příslušných RSST Kroměříž startujících v soutěžích KSST Olomouc, respektive RSST Přerov. </w:t>
      </w:r>
    </w:p>
    <w:p w14:paraId="3BF5DCE5" w14:textId="79831E28" w:rsidR="00CD1FA6" w:rsidRPr="004566B0" w:rsidRDefault="00CD1FA6" w:rsidP="00CD1FA6">
      <w:r w:rsidRPr="004566B0">
        <w:t>K 12. únoru 2024 měl oddíl TJ Sokol Loučka registrovaných 9 dospělých</w:t>
      </w:r>
      <w:r w:rsidRPr="004566B0">
        <w:rPr>
          <w:rStyle w:val="Znakapoznpodarou"/>
        </w:rPr>
        <w:footnoteReference w:id="93"/>
      </w:r>
      <w:r w:rsidRPr="004566B0">
        <w:t xml:space="preserve"> a do soutěží RSST Přerov měl přihlášeno 1 družstvo</w:t>
      </w:r>
      <w:r w:rsidRPr="004566B0">
        <w:rPr>
          <w:rStyle w:val="Znakapoznpodarou"/>
        </w:rPr>
        <w:footnoteReference w:id="94"/>
      </w:r>
      <w:r w:rsidRPr="004566B0">
        <w:t xml:space="preserve">. </w:t>
      </w:r>
      <w:r w:rsidRPr="004566B0">
        <w:t xml:space="preserve">Na </w:t>
      </w:r>
      <w:r w:rsidRPr="004566B0">
        <w:t>tomto oddílu</w:t>
      </w:r>
      <w:r w:rsidRPr="004566B0">
        <w:t xml:space="preserve"> přichází rozpočty ZKSST, respektive RSST </w:t>
      </w:r>
      <w:r w:rsidRPr="004566B0">
        <w:t>Vsetín</w:t>
      </w:r>
      <w:r w:rsidRPr="004566B0">
        <w:t xml:space="preserve"> každý rok zhruba o </w:t>
      </w:r>
      <w:r w:rsidRPr="004566B0">
        <w:t>3 300</w:t>
      </w:r>
      <w:r w:rsidRPr="004566B0">
        <w:t xml:space="preserve"> Kč.</w:t>
      </w:r>
    </w:p>
    <w:p w14:paraId="71B45FED" w14:textId="6228038C" w:rsidR="00CD1FA6" w:rsidRPr="004566B0" w:rsidRDefault="00CD1FA6" w:rsidP="0030097A"/>
    <w:p w14:paraId="25C87212" w14:textId="6E6A5EA4" w:rsidR="00CD1FA6" w:rsidRPr="004566B0" w:rsidRDefault="00CD1FA6" w:rsidP="0030097A">
      <w:r w:rsidRPr="004566B0">
        <w:rPr>
          <w:b/>
          <w:bCs/>
        </w:rPr>
        <w:t>Dlouhodobé a jednorázové soutěže</w:t>
      </w:r>
      <w:r w:rsidRPr="004566B0">
        <w:t xml:space="preserve"> </w:t>
      </w:r>
      <w:r w:rsidRPr="004566B0">
        <w:br/>
      </w:r>
    </w:p>
    <w:p w14:paraId="6740A748" w14:textId="79DF00D1" w:rsidR="00CD1FA6" w:rsidRPr="004566B0" w:rsidRDefault="00CD1FA6" w:rsidP="0030097A">
      <w:r w:rsidRPr="004566B0">
        <w:t>Regionální přebor – 6 družstev</w:t>
      </w:r>
      <w:r w:rsidRPr="004566B0">
        <w:rPr>
          <w:rStyle w:val="Znakapoznpodarou"/>
        </w:rPr>
        <w:footnoteReference w:id="95"/>
      </w:r>
    </w:p>
    <w:p w14:paraId="5DE52D79" w14:textId="77777777" w:rsidR="00CD1FA6" w:rsidRPr="004566B0" w:rsidRDefault="00CD1FA6" w:rsidP="0030097A"/>
    <w:p w14:paraId="114A3492" w14:textId="73FF7218" w:rsidR="00CD1FA6" w:rsidRPr="004566B0" w:rsidRDefault="00CD1FA6" w:rsidP="0030097A">
      <w:r w:rsidRPr="004566B0">
        <w:t>Vsetínský RSST pořádá okresní přebory dospělých,</w:t>
      </w:r>
      <w:r w:rsidRPr="004566B0">
        <w:rPr>
          <w:rStyle w:val="Znakapoznpodarou"/>
        </w:rPr>
        <w:footnoteReference w:id="96"/>
      </w:r>
      <w:r w:rsidRPr="004566B0">
        <w:t xml:space="preserve"> regionální přebory družstev staršího žactva a juniorů</w:t>
      </w:r>
      <w:r w:rsidRPr="004566B0">
        <w:rPr>
          <w:rStyle w:val="Znakapoznpodarou"/>
        </w:rPr>
        <w:footnoteReference w:id="97"/>
      </w:r>
      <w:r w:rsidRPr="004566B0">
        <w:t xml:space="preserve"> a 6 regionálních bodovacích turnajů mládeže.</w:t>
      </w:r>
      <w:r w:rsidRPr="004566B0">
        <w:rPr>
          <w:rStyle w:val="Znakapoznpodarou"/>
        </w:rPr>
        <w:footnoteReference w:id="98"/>
      </w:r>
    </w:p>
    <w:p w14:paraId="34E8B23F" w14:textId="77777777" w:rsidR="00CD1FA6" w:rsidRPr="004566B0" w:rsidRDefault="00CD1FA6" w:rsidP="0030097A"/>
    <w:p w14:paraId="76E480E9" w14:textId="77777777" w:rsidR="00CD1FA6" w:rsidRPr="004566B0" w:rsidRDefault="00CD1FA6" w:rsidP="00CD1FA6">
      <w:pPr>
        <w:rPr>
          <w:b/>
          <w:bCs/>
        </w:rPr>
      </w:pPr>
      <w:r w:rsidRPr="004566B0">
        <w:rPr>
          <w:b/>
          <w:bCs/>
        </w:rPr>
        <w:t>Zhodnocení finanční situace</w:t>
      </w:r>
    </w:p>
    <w:p w14:paraId="64CB9BB5" w14:textId="411ADDEB" w:rsidR="00CD1FA6" w:rsidRPr="004566B0" w:rsidRDefault="00CD1FA6" w:rsidP="0030097A">
      <w:r w:rsidRPr="004566B0">
        <w:br/>
        <w:t>Zhodnocení finanční situace v RSST Vsetín je pouhým odhadem příjmů na základě dat z registru ČAST</w:t>
      </w:r>
      <w:r w:rsidRPr="004566B0">
        <w:rPr>
          <w:rStyle w:val="Znakapoznpodarou"/>
        </w:rPr>
        <w:footnoteReference w:id="99"/>
      </w:r>
      <w:r w:rsidRPr="004566B0">
        <w:t xml:space="preserve"> a ze zpravodaje ZKSST.</w:t>
      </w:r>
      <w:r w:rsidRPr="004566B0">
        <w:rPr>
          <w:rStyle w:val="Znakapoznpodarou"/>
        </w:rPr>
        <w:footnoteReference w:id="100"/>
      </w:r>
      <w:r w:rsidRPr="004566B0">
        <w:t xml:space="preserve"> Výdaje RSST Vsetín jsou neodhadnutelné.</w:t>
      </w:r>
    </w:p>
    <w:p w14:paraId="1F1D7044" w14:textId="77777777" w:rsidR="00CD1FA6" w:rsidRPr="004566B0" w:rsidRDefault="00CD1FA6" w:rsidP="0030097A"/>
    <w:p w14:paraId="169E459F" w14:textId="73354B9F" w:rsidR="00CD1FA6" w:rsidRPr="004566B0" w:rsidRDefault="00CD1FA6" w:rsidP="0030097A">
      <w:r w:rsidRPr="004566B0">
        <w:t>Příjmy RSST Vsetín:</w:t>
      </w:r>
    </w:p>
    <w:p w14:paraId="31A83911" w14:textId="77777777" w:rsidR="00CD1FA6" w:rsidRPr="004566B0" w:rsidRDefault="00CD1FA6" w:rsidP="0030097A"/>
    <w:tbl>
      <w:tblPr>
        <w:tblStyle w:val="Mkatabulky"/>
        <w:tblW w:w="0" w:type="auto"/>
        <w:tblLook w:val="04A0" w:firstRow="1" w:lastRow="0" w:firstColumn="1" w:lastColumn="0" w:noHBand="0" w:noVBand="1"/>
      </w:tblPr>
      <w:tblGrid>
        <w:gridCol w:w="7792"/>
        <w:gridCol w:w="1270"/>
      </w:tblGrid>
      <w:tr w:rsidR="00CD1FA6" w:rsidRPr="004566B0" w14:paraId="26714AD0" w14:textId="77777777" w:rsidTr="000520B4">
        <w:tc>
          <w:tcPr>
            <w:tcW w:w="7792" w:type="dxa"/>
          </w:tcPr>
          <w:p w14:paraId="5B2B78F9" w14:textId="2DD1A38B" w:rsidR="00CD1FA6" w:rsidRPr="004566B0" w:rsidRDefault="00CD1FA6" w:rsidP="000520B4">
            <w:r w:rsidRPr="004566B0">
              <w:t>Evidenční poplatky oddílů hrající regionální soutěže (stav k 1</w:t>
            </w:r>
            <w:r w:rsidRPr="004566B0">
              <w:t>2</w:t>
            </w:r>
            <w:r w:rsidRPr="004566B0">
              <w:t>. únoru 2024)</w:t>
            </w:r>
          </w:p>
        </w:tc>
        <w:tc>
          <w:tcPr>
            <w:tcW w:w="1270" w:type="dxa"/>
          </w:tcPr>
          <w:p w14:paraId="2DCCD76D" w14:textId="428B6BC5" w:rsidR="00CD1FA6" w:rsidRPr="004566B0" w:rsidRDefault="00CD1FA6" w:rsidP="000520B4">
            <w:r w:rsidRPr="004566B0">
              <w:t>2</w:t>
            </w:r>
            <w:r w:rsidRPr="004566B0">
              <w:t xml:space="preserve"> 100</w:t>
            </w:r>
            <w:r w:rsidRPr="004566B0">
              <w:t xml:space="preserve"> Kč</w:t>
            </w:r>
          </w:p>
        </w:tc>
      </w:tr>
      <w:tr w:rsidR="00CD1FA6" w:rsidRPr="004566B0" w14:paraId="4358C0CD" w14:textId="77777777" w:rsidTr="000520B4">
        <w:tc>
          <w:tcPr>
            <w:tcW w:w="7792" w:type="dxa"/>
          </w:tcPr>
          <w:p w14:paraId="634FDBB6" w14:textId="3D142D84" w:rsidR="00CD1FA6" w:rsidRPr="004566B0" w:rsidRDefault="00CD1FA6" w:rsidP="000520B4">
            <w:r w:rsidRPr="004566B0">
              <w:lastRenderedPageBreak/>
              <w:t xml:space="preserve">Přihlášky do soutěží (2023/2024) (RP – </w:t>
            </w:r>
            <w:r w:rsidRPr="004566B0">
              <w:t>6</w:t>
            </w:r>
            <w:r w:rsidRPr="004566B0">
              <w:t>00 Kč</w:t>
            </w:r>
            <w:r w:rsidRPr="004566B0">
              <w:t>)</w:t>
            </w:r>
            <w:r w:rsidRPr="004566B0">
              <w:rPr>
                <w:rStyle w:val="Znakapoznpodarou"/>
              </w:rPr>
              <w:footnoteReference w:id="101"/>
            </w:r>
          </w:p>
        </w:tc>
        <w:tc>
          <w:tcPr>
            <w:tcW w:w="1270" w:type="dxa"/>
          </w:tcPr>
          <w:p w14:paraId="09ACC045" w14:textId="189A8597" w:rsidR="00CD1FA6" w:rsidRPr="004566B0" w:rsidRDefault="00CD1FA6" w:rsidP="000520B4">
            <w:r w:rsidRPr="004566B0">
              <w:t>3 600</w:t>
            </w:r>
            <w:r w:rsidRPr="004566B0">
              <w:t xml:space="preserve"> Kč</w:t>
            </w:r>
          </w:p>
        </w:tc>
      </w:tr>
      <w:tr w:rsidR="00CD1FA6" w:rsidRPr="004566B0" w14:paraId="4CF60DF4" w14:textId="77777777" w:rsidTr="000520B4">
        <w:tc>
          <w:tcPr>
            <w:tcW w:w="7792" w:type="dxa"/>
          </w:tcPr>
          <w:p w14:paraId="3EE958FB" w14:textId="5F426346" w:rsidR="00CD1FA6" w:rsidRPr="004566B0" w:rsidRDefault="00CD1FA6" w:rsidP="000520B4">
            <w:r w:rsidRPr="004566B0">
              <w:t>Přestupy, střídavé starty (stav k 1</w:t>
            </w:r>
            <w:r w:rsidRPr="004566B0">
              <w:t>2</w:t>
            </w:r>
            <w:r w:rsidRPr="004566B0">
              <w:t>. únoru 2024)</w:t>
            </w:r>
          </w:p>
        </w:tc>
        <w:tc>
          <w:tcPr>
            <w:tcW w:w="1270" w:type="dxa"/>
          </w:tcPr>
          <w:p w14:paraId="19076D3A" w14:textId="60A155AC" w:rsidR="00CD1FA6" w:rsidRPr="004566B0" w:rsidRDefault="00CD1FA6" w:rsidP="000520B4">
            <w:r w:rsidRPr="004566B0">
              <w:t>600</w:t>
            </w:r>
            <w:r w:rsidRPr="004566B0">
              <w:t xml:space="preserve"> Kč</w:t>
            </w:r>
          </w:p>
        </w:tc>
      </w:tr>
      <w:tr w:rsidR="00CD1FA6" w:rsidRPr="004566B0" w14:paraId="2256ECBF" w14:textId="77777777" w:rsidTr="000520B4">
        <w:tc>
          <w:tcPr>
            <w:tcW w:w="7792" w:type="dxa"/>
          </w:tcPr>
          <w:p w14:paraId="3143DFCE" w14:textId="77777777" w:rsidR="00CD1FA6" w:rsidRPr="004566B0" w:rsidRDefault="00CD1FA6" w:rsidP="000520B4">
            <w:r w:rsidRPr="004566B0">
              <w:t>Vratky RSST od ZKSST (za sezónu 2022/2023)</w:t>
            </w:r>
          </w:p>
        </w:tc>
        <w:tc>
          <w:tcPr>
            <w:tcW w:w="1270" w:type="dxa"/>
          </w:tcPr>
          <w:p w14:paraId="13EDBC21" w14:textId="5D085BED" w:rsidR="00CD1FA6" w:rsidRPr="004566B0" w:rsidRDefault="00CD1FA6" w:rsidP="000520B4">
            <w:r w:rsidRPr="004566B0">
              <w:t xml:space="preserve">3 347 </w:t>
            </w:r>
            <w:r w:rsidRPr="004566B0">
              <w:t>Kč</w:t>
            </w:r>
          </w:p>
        </w:tc>
      </w:tr>
      <w:tr w:rsidR="00CD1FA6" w:rsidRPr="004566B0" w14:paraId="37D22E4D" w14:textId="77777777" w:rsidTr="000520B4">
        <w:tc>
          <w:tcPr>
            <w:tcW w:w="7792" w:type="dxa"/>
          </w:tcPr>
          <w:p w14:paraId="7BC51C0C" w14:textId="640034D8" w:rsidR="00CD1FA6" w:rsidRPr="004566B0" w:rsidRDefault="00CD1FA6" w:rsidP="000520B4">
            <w:r w:rsidRPr="004566B0">
              <w:rPr>
                <w:b/>
                <w:bCs/>
              </w:rPr>
              <w:t xml:space="preserve">Celkové příjmy </w:t>
            </w:r>
            <w:r w:rsidRPr="004566B0">
              <w:rPr>
                <w:b/>
                <w:bCs/>
              </w:rPr>
              <w:t>Vsetínského RSST</w:t>
            </w:r>
            <w:r w:rsidRPr="004566B0">
              <w:rPr>
                <w:b/>
                <w:bCs/>
              </w:rPr>
              <w:t xml:space="preserve"> za jednu sezónu</w:t>
            </w:r>
          </w:p>
        </w:tc>
        <w:tc>
          <w:tcPr>
            <w:tcW w:w="1270" w:type="dxa"/>
          </w:tcPr>
          <w:p w14:paraId="53D1EF32" w14:textId="51A94F71" w:rsidR="00CD1FA6" w:rsidRPr="004566B0" w:rsidRDefault="00CD1FA6" w:rsidP="000520B4">
            <w:pPr>
              <w:rPr>
                <w:b/>
                <w:bCs/>
              </w:rPr>
            </w:pPr>
            <w:r w:rsidRPr="004566B0">
              <w:rPr>
                <w:b/>
                <w:bCs/>
              </w:rPr>
              <w:t xml:space="preserve">9 647 </w:t>
            </w:r>
            <w:r w:rsidRPr="004566B0">
              <w:rPr>
                <w:b/>
                <w:bCs/>
              </w:rPr>
              <w:t>Kč</w:t>
            </w:r>
          </w:p>
        </w:tc>
      </w:tr>
    </w:tbl>
    <w:p w14:paraId="32B6B617" w14:textId="77777777" w:rsidR="00CD1FA6" w:rsidRPr="004566B0" w:rsidRDefault="00CD1FA6" w:rsidP="0030097A"/>
    <w:p w14:paraId="4C69F501" w14:textId="36784B65" w:rsidR="00C337B6" w:rsidRPr="004566B0" w:rsidRDefault="00C337B6" w:rsidP="00C337B6">
      <w:pPr>
        <w:rPr>
          <w:b/>
          <w:bCs/>
        </w:rPr>
      </w:pPr>
      <w:r w:rsidRPr="004566B0">
        <w:rPr>
          <w:b/>
          <w:bCs/>
        </w:rPr>
        <w:t xml:space="preserve">Dopad zániku </w:t>
      </w:r>
      <w:r w:rsidRPr="004566B0">
        <w:rPr>
          <w:b/>
          <w:bCs/>
        </w:rPr>
        <w:t>RSST Vsetín</w:t>
      </w:r>
      <w:r w:rsidRPr="004566B0">
        <w:rPr>
          <w:b/>
          <w:bCs/>
        </w:rPr>
        <w:t xml:space="preserve"> na </w:t>
      </w:r>
      <w:r w:rsidRPr="004566B0">
        <w:rPr>
          <w:b/>
          <w:bCs/>
        </w:rPr>
        <w:t>RSST Vsetín</w:t>
      </w:r>
      <w:r w:rsidRPr="004566B0">
        <w:rPr>
          <w:b/>
          <w:bCs/>
        </w:rPr>
        <w:t xml:space="preserve"> a oddíly sdružené pod </w:t>
      </w:r>
      <w:r w:rsidRPr="004566B0">
        <w:rPr>
          <w:b/>
          <w:bCs/>
        </w:rPr>
        <w:t>RSST Vsetín</w:t>
      </w:r>
    </w:p>
    <w:p w14:paraId="17E8FA63" w14:textId="77777777" w:rsidR="00C337B6" w:rsidRPr="004566B0" w:rsidRDefault="00C337B6" w:rsidP="00C337B6">
      <w:pPr>
        <w:rPr>
          <w:b/>
          <w:bCs/>
        </w:rPr>
      </w:pPr>
    </w:p>
    <w:tbl>
      <w:tblPr>
        <w:tblStyle w:val="Mkatabulky"/>
        <w:tblW w:w="0" w:type="auto"/>
        <w:tblLook w:val="04A0" w:firstRow="1" w:lastRow="0" w:firstColumn="1" w:lastColumn="0" w:noHBand="0" w:noVBand="1"/>
      </w:tblPr>
      <w:tblGrid>
        <w:gridCol w:w="3020"/>
        <w:gridCol w:w="3021"/>
        <w:gridCol w:w="3021"/>
      </w:tblGrid>
      <w:tr w:rsidR="00C337B6" w:rsidRPr="004566B0" w14:paraId="2A5DA793" w14:textId="77777777" w:rsidTr="000520B4">
        <w:tc>
          <w:tcPr>
            <w:tcW w:w="3020" w:type="dxa"/>
          </w:tcPr>
          <w:p w14:paraId="5FDA6554" w14:textId="50384710" w:rsidR="00C337B6" w:rsidRPr="004566B0" w:rsidRDefault="00C337B6" w:rsidP="000520B4">
            <w:r w:rsidRPr="004566B0">
              <w:t xml:space="preserve">Dopad na RSST </w:t>
            </w:r>
            <w:r w:rsidRPr="004566B0">
              <w:t>Vsetín</w:t>
            </w:r>
          </w:p>
        </w:tc>
        <w:tc>
          <w:tcPr>
            <w:tcW w:w="3021" w:type="dxa"/>
          </w:tcPr>
          <w:p w14:paraId="586E3EA7" w14:textId="3BB6CB1C" w:rsidR="00C337B6" w:rsidRPr="004566B0" w:rsidRDefault="00C337B6" w:rsidP="000520B4">
            <w:r w:rsidRPr="004566B0">
              <w:t xml:space="preserve">Dopad na oddíly v RSST </w:t>
            </w:r>
            <w:r w:rsidRPr="004566B0">
              <w:t>Vsetín</w:t>
            </w:r>
          </w:p>
        </w:tc>
        <w:tc>
          <w:tcPr>
            <w:tcW w:w="3021" w:type="dxa"/>
          </w:tcPr>
          <w:p w14:paraId="18665F2B" w14:textId="07BA4793" w:rsidR="00C337B6" w:rsidRPr="004566B0" w:rsidRDefault="00C337B6" w:rsidP="000520B4">
            <w:r w:rsidRPr="004566B0">
              <w:t xml:space="preserve">Dopad na hráče v RSST </w:t>
            </w:r>
            <w:r w:rsidRPr="004566B0">
              <w:t>Vsetín</w:t>
            </w:r>
          </w:p>
        </w:tc>
      </w:tr>
      <w:tr w:rsidR="00C337B6" w:rsidRPr="004566B0" w14:paraId="1EA6B687" w14:textId="77777777" w:rsidTr="000520B4">
        <w:tc>
          <w:tcPr>
            <w:tcW w:w="3020" w:type="dxa"/>
          </w:tcPr>
          <w:p w14:paraId="65F279A8" w14:textId="18F38233" w:rsidR="00C337B6" w:rsidRPr="004566B0" w:rsidRDefault="00C337B6" w:rsidP="00C337B6">
            <w:r w:rsidRPr="004566B0">
              <w:t xml:space="preserve">Současným členům VV a STK odpadne povinnost řídit soutěže v okrese. Nově je bude řídit STK ZKSST. I nadále se budou pořádat okresní přebory jednotlivců. Ty bude pořádat </w:t>
            </w:r>
            <w:r w:rsidRPr="004566B0">
              <w:t>RKV</w:t>
            </w:r>
            <w:r w:rsidRPr="004566B0">
              <w:t xml:space="preserve">. Odměna předsedy </w:t>
            </w:r>
            <w:r w:rsidRPr="004566B0">
              <w:t>RKV</w:t>
            </w:r>
            <w:r w:rsidRPr="004566B0">
              <w:t xml:space="preserve"> je stanovena na 1000 Kč / měsíc. Případní ostatní členové odměnu stanovenou nemají. </w:t>
            </w:r>
          </w:p>
        </w:tc>
        <w:tc>
          <w:tcPr>
            <w:tcW w:w="3021" w:type="dxa"/>
          </w:tcPr>
          <w:p w14:paraId="22321845" w14:textId="58B585D1" w:rsidR="00C337B6" w:rsidRPr="004566B0" w:rsidRDefault="00C337B6" w:rsidP="00C337B6">
            <w:r w:rsidRPr="004566B0">
              <w:t xml:space="preserve">V případě zániku RSST </w:t>
            </w:r>
            <w:r w:rsidRPr="004566B0">
              <w:t>Vsetín</w:t>
            </w:r>
            <w:r w:rsidRPr="004566B0">
              <w:t xml:space="preserve"> se navýší poplatky za přihlášky do soutěží (</w:t>
            </w:r>
            <w:r w:rsidRPr="004566B0">
              <w:t>R</w:t>
            </w:r>
            <w:r w:rsidRPr="004566B0">
              <w:t xml:space="preserve">P </w:t>
            </w:r>
            <w:proofErr w:type="gramStart"/>
            <w:r w:rsidRPr="004566B0">
              <w:t>1 – 800</w:t>
            </w:r>
            <w:proofErr w:type="gramEnd"/>
            <w:r w:rsidRPr="004566B0">
              <w:t xml:space="preserve"> Kč), případně budou stanoveny podle zařazení družstev do jednotlivých soutěží. </w:t>
            </w:r>
            <w:r w:rsidRPr="004566B0">
              <w:t>J</w:t>
            </w:r>
            <w:r w:rsidRPr="004566B0">
              <w:t xml:space="preserve">iž od sezóny 2025/2026 bude zajištěno trénování v KAST a pořádání soustředění v KAST a také finanční podpora pro hráče na </w:t>
            </w:r>
            <w:proofErr w:type="spellStart"/>
            <w:r w:rsidRPr="004566B0">
              <w:t>mimokrajských</w:t>
            </w:r>
            <w:proofErr w:type="spellEnd"/>
            <w:r w:rsidRPr="004566B0">
              <w:t xml:space="preserve"> turnajích nebo materiální podpora oddílů s aktivní mládeží.</w:t>
            </w:r>
          </w:p>
        </w:tc>
        <w:tc>
          <w:tcPr>
            <w:tcW w:w="3021" w:type="dxa"/>
          </w:tcPr>
          <w:p w14:paraId="76D9DAAB" w14:textId="142AEA51" w:rsidR="00C337B6" w:rsidRPr="004566B0" w:rsidRDefault="00C337B6" w:rsidP="00C337B6">
            <w:r w:rsidRPr="004566B0">
              <w:t>I na dále se budou konat okresní přebory jednotlivců dospělých. Bude na rozhodnutí RK</w:t>
            </w:r>
            <w:r w:rsidRPr="004566B0">
              <w:t>V.</w:t>
            </w:r>
            <w:r w:rsidRPr="004566B0">
              <w:t xml:space="preserve"> Pravomocí RK</w:t>
            </w:r>
            <w:r w:rsidRPr="004566B0">
              <w:t>V</w:t>
            </w:r>
            <w:r w:rsidRPr="004566B0">
              <w:t xml:space="preserve"> bude i vydávání rozpisů nemistrovských soutěží mládeže. Pořádání takové nemistrovské soutěže bude na STK ZKSST.</w:t>
            </w:r>
            <w:r w:rsidRPr="004566B0">
              <w:t xml:space="preserve"> RKV nebude nadále pořádat okresní přebory družstev mládeže ani Regionální bodovací turnaje mládeže.</w:t>
            </w:r>
          </w:p>
        </w:tc>
      </w:tr>
    </w:tbl>
    <w:p w14:paraId="6FB342D5" w14:textId="77777777" w:rsidR="00CD1FA6" w:rsidRPr="004566B0" w:rsidRDefault="00CD1FA6" w:rsidP="0030097A"/>
    <w:p w14:paraId="51651975" w14:textId="7EAD0DDB" w:rsidR="00C337B6" w:rsidRPr="004566B0" w:rsidRDefault="00D315D8" w:rsidP="00C337B6">
      <w:pPr>
        <w:pStyle w:val="Nadpis4"/>
        <w:rPr>
          <w:rFonts w:ascii="Times New Roman" w:hAnsi="Times New Roman" w:cs="Times New Roman"/>
        </w:rPr>
      </w:pPr>
      <w:r>
        <w:rPr>
          <w:rFonts w:ascii="Times New Roman" w:hAnsi="Times New Roman" w:cs="Times New Roman"/>
        </w:rPr>
        <w:t>6.1.4.</w:t>
      </w:r>
      <w:r w:rsidR="00C337B6" w:rsidRPr="004566B0">
        <w:rPr>
          <w:rFonts w:ascii="Times New Roman" w:hAnsi="Times New Roman" w:cs="Times New Roman"/>
        </w:rPr>
        <w:t xml:space="preserve"> Aktuální </w:t>
      </w:r>
      <w:r w:rsidR="00C337B6" w:rsidRPr="004566B0">
        <w:rPr>
          <w:rFonts w:ascii="Times New Roman" w:hAnsi="Times New Roman" w:cs="Times New Roman"/>
        </w:rPr>
        <w:t xml:space="preserve">stav </w:t>
      </w:r>
      <w:r w:rsidR="00B54934">
        <w:rPr>
          <w:rFonts w:ascii="Times New Roman" w:hAnsi="Times New Roman" w:cs="Times New Roman"/>
        </w:rPr>
        <w:t>Okresního svazu stolního tenisu</w:t>
      </w:r>
      <w:r w:rsidR="00C337B6" w:rsidRPr="004566B0">
        <w:rPr>
          <w:rFonts w:ascii="Times New Roman" w:hAnsi="Times New Roman" w:cs="Times New Roman"/>
        </w:rPr>
        <w:t xml:space="preserve"> Zlín</w:t>
      </w:r>
    </w:p>
    <w:p w14:paraId="2B41E5FA" w14:textId="77777777" w:rsidR="00335968" w:rsidRPr="004566B0" w:rsidRDefault="00335968" w:rsidP="00335968"/>
    <w:p w14:paraId="32D85E62" w14:textId="77777777" w:rsidR="00335968" w:rsidRPr="004566B0" w:rsidRDefault="00335968" w:rsidP="00335968">
      <w:pPr>
        <w:rPr>
          <w:b/>
          <w:bCs/>
        </w:rPr>
      </w:pPr>
      <w:r w:rsidRPr="004566B0">
        <w:rPr>
          <w:b/>
          <w:bCs/>
        </w:rPr>
        <w:t>Členská základna</w:t>
      </w:r>
    </w:p>
    <w:p w14:paraId="31A9A2B4" w14:textId="77777777" w:rsidR="00335968" w:rsidRPr="004566B0" w:rsidRDefault="00335968" w:rsidP="00335968">
      <w:pPr>
        <w:rPr>
          <w:b/>
          <w:bCs/>
        </w:rPr>
      </w:pPr>
    </w:p>
    <w:p w14:paraId="53D3A9B5" w14:textId="0206A71A" w:rsidR="00335968" w:rsidRPr="004566B0" w:rsidRDefault="00B54934" w:rsidP="00335968">
      <w:r>
        <w:t>Zlínský</w:t>
      </w:r>
      <w:r w:rsidR="00335968" w:rsidRPr="004566B0">
        <w:t xml:space="preserve"> regionální svaz má </w:t>
      </w:r>
      <w:r w:rsidR="00335968" w:rsidRPr="004566B0">
        <w:t>největší</w:t>
      </w:r>
      <w:r w:rsidR="00335968" w:rsidRPr="004566B0">
        <w:t xml:space="preserve"> členskou základnu v kraji mezi okresy. Ke dni 12. února 2024 sdružuje </w:t>
      </w:r>
      <w:r w:rsidR="00335968" w:rsidRPr="004566B0">
        <w:t>29</w:t>
      </w:r>
      <w:r w:rsidR="00335968" w:rsidRPr="004566B0">
        <w:t xml:space="preserve"> oddílů, kte</w:t>
      </w:r>
      <w:r w:rsidR="00335968" w:rsidRPr="004566B0">
        <w:t>ré</w:t>
      </w:r>
      <w:r w:rsidR="00335968" w:rsidRPr="004566B0">
        <w:t xml:space="preserve"> mají zaregistrovaných </w:t>
      </w:r>
      <w:r w:rsidR="00335968" w:rsidRPr="004566B0">
        <w:t>413</w:t>
      </w:r>
      <w:r w:rsidR="00335968" w:rsidRPr="004566B0">
        <w:t xml:space="preserve"> mužů a žen v kategorii U21 a dospělých </w:t>
      </w:r>
      <w:r w:rsidR="00335968" w:rsidRPr="004566B0">
        <w:t>109</w:t>
      </w:r>
      <w:r w:rsidR="00335968" w:rsidRPr="004566B0">
        <w:t xml:space="preserve"> mládežníků v kategoriích U11 – U19 a </w:t>
      </w:r>
      <w:r w:rsidR="00335968" w:rsidRPr="004566B0">
        <w:t>45</w:t>
      </w:r>
      <w:r w:rsidR="00335968" w:rsidRPr="004566B0">
        <w:t xml:space="preserve"> ostatních členů. </w:t>
      </w:r>
    </w:p>
    <w:p w14:paraId="1107F46A" w14:textId="77777777" w:rsidR="00335968" w:rsidRPr="004566B0" w:rsidRDefault="00335968" w:rsidP="00335968"/>
    <w:tbl>
      <w:tblPr>
        <w:tblStyle w:val="Mkatabulky"/>
        <w:tblW w:w="9062" w:type="dxa"/>
        <w:tblLook w:val="04A0" w:firstRow="1" w:lastRow="0" w:firstColumn="1" w:lastColumn="0" w:noHBand="0" w:noVBand="1"/>
      </w:tblPr>
      <w:tblGrid>
        <w:gridCol w:w="1510"/>
        <w:gridCol w:w="1510"/>
        <w:gridCol w:w="1510"/>
        <w:gridCol w:w="1510"/>
        <w:gridCol w:w="1511"/>
        <w:gridCol w:w="1511"/>
      </w:tblGrid>
      <w:tr w:rsidR="00335968" w:rsidRPr="004566B0" w14:paraId="2A367BD4" w14:textId="77777777" w:rsidTr="00335968">
        <w:tc>
          <w:tcPr>
            <w:tcW w:w="1510" w:type="dxa"/>
          </w:tcPr>
          <w:p w14:paraId="5980AE79" w14:textId="77777777" w:rsidR="00335968" w:rsidRPr="004566B0" w:rsidRDefault="00335968" w:rsidP="00335968"/>
        </w:tc>
        <w:tc>
          <w:tcPr>
            <w:tcW w:w="1510" w:type="dxa"/>
          </w:tcPr>
          <w:p w14:paraId="7024F3D9" w14:textId="4E69000F" w:rsidR="00335968" w:rsidRPr="004566B0" w:rsidRDefault="00335968" w:rsidP="00335968">
            <w:r w:rsidRPr="004566B0">
              <w:t>Dospělý a U21</w:t>
            </w:r>
          </w:p>
        </w:tc>
        <w:tc>
          <w:tcPr>
            <w:tcW w:w="1510" w:type="dxa"/>
          </w:tcPr>
          <w:p w14:paraId="54ABC8E3" w14:textId="2D3412D9" w:rsidR="00335968" w:rsidRPr="004566B0" w:rsidRDefault="00335968" w:rsidP="00335968">
            <w:r w:rsidRPr="004566B0">
              <w:t>U11 – U19</w:t>
            </w:r>
          </w:p>
        </w:tc>
        <w:tc>
          <w:tcPr>
            <w:tcW w:w="1510" w:type="dxa"/>
          </w:tcPr>
          <w:p w14:paraId="5D468C72" w14:textId="41C3C8AD" w:rsidR="00335968" w:rsidRPr="004566B0" w:rsidRDefault="00335968" w:rsidP="00335968">
            <w:r w:rsidRPr="004566B0">
              <w:t>Ostatní členové</w:t>
            </w:r>
          </w:p>
        </w:tc>
        <w:tc>
          <w:tcPr>
            <w:tcW w:w="1511" w:type="dxa"/>
          </w:tcPr>
          <w:p w14:paraId="7686E566" w14:textId="0EF67762" w:rsidR="00335968" w:rsidRPr="004566B0" w:rsidRDefault="00335968" w:rsidP="00335968">
            <w:r w:rsidRPr="004566B0">
              <w:t>Celkem členů</w:t>
            </w:r>
          </w:p>
        </w:tc>
        <w:tc>
          <w:tcPr>
            <w:tcW w:w="1511" w:type="dxa"/>
          </w:tcPr>
          <w:p w14:paraId="301B8127" w14:textId="204E989C" w:rsidR="00335968" w:rsidRPr="004566B0" w:rsidRDefault="00335968" w:rsidP="00335968">
            <w:r w:rsidRPr="004566B0">
              <w:t>Počet oddílů</w:t>
            </w:r>
          </w:p>
        </w:tc>
      </w:tr>
      <w:tr w:rsidR="00335968" w:rsidRPr="004566B0" w14:paraId="5827E404" w14:textId="77777777" w:rsidTr="00335968">
        <w:tc>
          <w:tcPr>
            <w:tcW w:w="1510" w:type="dxa"/>
          </w:tcPr>
          <w:p w14:paraId="284CA3DA" w14:textId="0644307E" w:rsidR="00335968" w:rsidRPr="004566B0" w:rsidRDefault="00335968" w:rsidP="00335968">
            <w:r w:rsidRPr="004566B0">
              <w:t>2011/2012</w:t>
            </w:r>
          </w:p>
        </w:tc>
        <w:tc>
          <w:tcPr>
            <w:tcW w:w="1510" w:type="dxa"/>
          </w:tcPr>
          <w:p w14:paraId="38536B6F" w14:textId="64DF27D1" w:rsidR="00335968" w:rsidRPr="004566B0" w:rsidRDefault="00335968" w:rsidP="00335968">
            <w:r w:rsidRPr="004566B0">
              <w:t>389</w:t>
            </w:r>
          </w:p>
        </w:tc>
        <w:tc>
          <w:tcPr>
            <w:tcW w:w="1510" w:type="dxa"/>
          </w:tcPr>
          <w:p w14:paraId="734D62BA" w14:textId="492E6768" w:rsidR="00335968" w:rsidRPr="004566B0" w:rsidRDefault="00335968" w:rsidP="00335968">
            <w:r w:rsidRPr="004566B0">
              <w:t>86</w:t>
            </w:r>
          </w:p>
        </w:tc>
        <w:tc>
          <w:tcPr>
            <w:tcW w:w="1510" w:type="dxa"/>
          </w:tcPr>
          <w:p w14:paraId="7AD17EDD" w14:textId="160E1E11" w:rsidR="00335968" w:rsidRPr="004566B0" w:rsidRDefault="00335968" w:rsidP="00335968">
            <w:r w:rsidRPr="004566B0">
              <w:t>46</w:t>
            </w:r>
          </w:p>
        </w:tc>
        <w:tc>
          <w:tcPr>
            <w:tcW w:w="1511" w:type="dxa"/>
          </w:tcPr>
          <w:p w14:paraId="51FCE9E2" w14:textId="72685EAE" w:rsidR="00335968" w:rsidRPr="004566B0" w:rsidRDefault="00335968" w:rsidP="00335968">
            <w:r w:rsidRPr="004566B0">
              <w:t>521</w:t>
            </w:r>
          </w:p>
        </w:tc>
        <w:tc>
          <w:tcPr>
            <w:tcW w:w="1511" w:type="dxa"/>
          </w:tcPr>
          <w:p w14:paraId="6EA557D8" w14:textId="47675577" w:rsidR="00335968" w:rsidRPr="004566B0" w:rsidRDefault="00335968" w:rsidP="00335968">
            <w:r w:rsidRPr="004566B0">
              <w:t>29</w:t>
            </w:r>
          </w:p>
        </w:tc>
      </w:tr>
      <w:tr w:rsidR="00335968" w:rsidRPr="004566B0" w14:paraId="06BB060D" w14:textId="77777777" w:rsidTr="00335968">
        <w:tc>
          <w:tcPr>
            <w:tcW w:w="1510" w:type="dxa"/>
          </w:tcPr>
          <w:p w14:paraId="0D82E8DD" w14:textId="010510A4" w:rsidR="00335968" w:rsidRPr="004566B0" w:rsidRDefault="00335968" w:rsidP="00335968">
            <w:r w:rsidRPr="004566B0">
              <w:t>2015/2016</w:t>
            </w:r>
          </w:p>
        </w:tc>
        <w:tc>
          <w:tcPr>
            <w:tcW w:w="1510" w:type="dxa"/>
          </w:tcPr>
          <w:p w14:paraId="3667C643" w14:textId="0B5A74ED" w:rsidR="00335968" w:rsidRPr="004566B0" w:rsidRDefault="00335968" w:rsidP="00335968">
            <w:r w:rsidRPr="004566B0">
              <w:t>383</w:t>
            </w:r>
          </w:p>
        </w:tc>
        <w:tc>
          <w:tcPr>
            <w:tcW w:w="1510" w:type="dxa"/>
          </w:tcPr>
          <w:p w14:paraId="462DC524" w14:textId="7F3CD259" w:rsidR="00335968" w:rsidRPr="004566B0" w:rsidRDefault="00335968" w:rsidP="00335968">
            <w:r w:rsidRPr="004566B0">
              <w:t>124</w:t>
            </w:r>
          </w:p>
        </w:tc>
        <w:tc>
          <w:tcPr>
            <w:tcW w:w="1510" w:type="dxa"/>
          </w:tcPr>
          <w:p w14:paraId="64F0D6E2" w14:textId="6426094B" w:rsidR="00335968" w:rsidRPr="004566B0" w:rsidRDefault="00335968" w:rsidP="00335968">
            <w:r w:rsidRPr="004566B0">
              <w:t>38</w:t>
            </w:r>
          </w:p>
        </w:tc>
        <w:tc>
          <w:tcPr>
            <w:tcW w:w="1511" w:type="dxa"/>
          </w:tcPr>
          <w:p w14:paraId="06709005" w14:textId="7204657F" w:rsidR="00335968" w:rsidRPr="004566B0" w:rsidRDefault="00335968" w:rsidP="00335968">
            <w:r w:rsidRPr="004566B0">
              <w:t>545</w:t>
            </w:r>
          </w:p>
        </w:tc>
        <w:tc>
          <w:tcPr>
            <w:tcW w:w="1511" w:type="dxa"/>
          </w:tcPr>
          <w:p w14:paraId="2751C338" w14:textId="527BB82F" w:rsidR="00335968" w:rsidRPr="004566B0" w:rsidRDefault="00335968" w:rsidP="00335968">
            <w:r w:rsidRPr="004566B0">
              <w:t>28</w:t>
            </w:r>
          </w:p>
        </w:tc>
      </w:tr>
      <w:tr w:rsidR="00335968" w:rsidRPr="004566B0" w14:paraId="0D8C9934" w14:textId="77777777" w:rsidTr="00335968">
        <w:tc>
          <w:tcPr>
            <w:tcW w:w="1510" w:type="dxa"/>
          </w:tcPr>
          <w:p w14:paraId="23800183" w14:textId="3A5C2644" w:rsidR="00335968" w:rsidRPr="004566B0" w:rsidRDefault="00335968" w:rsidP="00335968">
            <w:r w:rsidRPr="004566B0">
              <w:t>2019/2020</w:t>
            </w:r>
          </w:p>
        </w:tc>
        <w:tc>
          <w:tcPr>
            <w:tcW w:w="1510" w:type="dxa"/>
          </w:tcPr>
          <w:p w14:paraId="72DD53DC" w14:textId="47243E95" w:rsidR="00335968" w:rsidRPr="004566B0" w:rsidRDefault="00335968" w:rsidP="00335968">
            <w:r w:rsidRPr="004566B0">
              <w:t>404</w:t>
            </w:r>
          </w:p>
        </w:tc>
        <w:tc>
          <w:tcPr>
            <w:tcW w:w="1510" w:type="dxa"/>
          </w:tcPr>
          <w:p w14:paraId="2FE71490" w14:textId="2BADF76D" w:rsidR="00335968" w:rsidRPr="004566B0" w:rsidRDefault="00335968" w:rsidP="00335968">
            <w:r w:rsidRPr="004566B0">
              <w:t>124</w:t>
            </w:r>
          </w:p>
        </w:tc>
        <w:tc>
          <w:tcPr>
            <w:tcW w:w="1510" w:type="dxa"/>
          </w:tcPr>
          <w:p w14:paraId="4F0C92AE" w14:textId="11B0A270" w:rsidR="00335968" w:rsidRPr="004566B0" w:rsidRDefault="00335968" w:rsidP="00335968">
            <w:r w:rsidRPr="004566B0">
              <w:t>62</w:t>
            </w:r>
          </w:p>
        </w:tc>
        <w:tc>
          <w:tcPr>
            <w:tcW w:w="1511" w:type="dxa"/>
          </w:tcPr>
          <w:p w14:paraId="30640A28" w14:textId="01B3566B" w:rsidR="00335968" w:rsidRPr="004566B0" w:rsidRDefault="00335968" w:rsidP="00335968">
            <w:r w:rsidRPr="004566B0">
              <w:t>590</w:t>
            </w:r>
          </w:p>
        </w:tc>
        <w:tc>
          <w:tcPr>
            <w:tcW w:w="1511" w:type="dxa"/>
          </w:tcPr>
          <w:p w14:paraId="08E67E6C" w14:textId="20D5A1F4" w:rsidR="00335968" w:rsidRPr="004566B0" w:rsidRDefault="00335968" w:rsidP="00335968">
            <w:r w:rsidRPr="004566B0">
              <w:t>29</w:t>
            </w:r>
          </w:p>
        </w:tc>
      </w:tr>
      <w:tr w:rsidR="00335968" w:rsidRPr="004566B0" w14:paraId="2DE03B20" w14:textId="77777777" w:rsidTr="00335968">
        <w:tc>
          <w:tcPr>
            <w:tcW w:w="1510" w:type="dxa"/>
          </w:tcPr>
          <w:p w14:paraId="62118331" w14:textId="7C34CB81" w:rsidR="00335968" w:rsidRPr="004566B0" w:rsidRDefault="00335968" w:rsidP="00335968">
            <w:r w:rsidRPr="004566B0">
              <w:t>2022/2023</w:t>
            </w:r>
          </w:p>
        </w:tc>
        <w:tc>
          <w:tcPr>
            <w:tcW w:w="1510" w:type="dxa"/>
          </w:tcPr>
          <w:p w14:paraId="14ADC268" w14:textId="0187B638" w:rsidR="00335968" w:rsidRPr="004566B0" w:rsidRDefault="00335968" w:rsidP="00335968">
            <w:r w:rsidRPr="004566B0">
              <w:t>397</w:t>
            </w:r>
          </w:p>
        </w:tc>
        <w:tc>
          <w:tcPr>
            <w:tcW w:w="1510" w:type="dxa"/>
          </w:tcPr>
          <w:p w14:paraId="6907DD2E" w14:textId="5B3F7184" w:rsidR="00335968" w:rsidRPr="004566B0" w:rsidRDefault="00335968" w:rsidP="00335968">
            <w:r w:rsidRPr="004566B0">
              <w:t>107</w:t>
            </w:r>
          </w:p>
        </w:tc>
        <w:tc>
          <w:tcPr>
            <w:tcW w:w="1510" w:type="dxa"/>
          </w:tcPr>
          <w:p w14:paraId="6DBD1FE6" w14:textId="2149A175" w:rsidR="00335968" w:rsidRPr="004566B0" w:rsidRDefault="00335968" w:rsidP="00335968">
            <w:r w:rsidRPr="004566B0">
              <w:t>51</w:t>
            </w:r>
          </w:p>
        </w:tc>
        <w:tc>
          <w:tcPr>
            <w:tcW w:w="1511" w:type="dxa"/>
          </w:tcPr>
          <w:p w14:paraId="0B7DB3DE" w14:textId="034A0DAF" w:rsidR="00335968" w:rsidRPr="004566B0" w:rsidRDefault="00335968" w:rsidP="00335968">
            <w:r w:rsidRPr="004566B0">
              <w:t>555</w:t>
            </w:r>
          </w:p>
        </w:tc>
        <w:tc>
          <w:tcPr>
            <w:tcW w:w="1511" w:type="dxa"/>
          </w:tcPr>
          <w:p w14:paraId="706A021E" w14:textId="353D59F5" w:rsidR="00335968" w:rsidRPr="004566B0" w:rsidRDefault="00335968" w:rsidP="00335968">
            <w:r w:rsidRPr="004566B0">
              <w:t>29</w:t>
            </w:r>
          </w:p>
        </w:tc>
      </w:tr>
    </w:tbl>
    <w:p w14:paraId="7D3AA889" w14:textId="77777777" w:rsidR="00335968" w:rsidRPr="004566B0" w:rsidRDefault="00335968" w:rsidP="00335968"/>
    <w:p w14:paraId="5FC7BE56" w14:textId="0F1BEAF1" w:rsidR="00335968" w:rsidRPr="004566B0" w:rsidRDefault="00335968" w:rsidP="00335968">
      <w:r w:rsidRPr="004566B0">
        <w:t>O</w:t>
      </w:r>
      <w:r w:rsidRPr="004566B0">
        <w:t xml:space="preserve">SST </w:t>
      </w:r>
      <w:r w:rsidRPr="004566B0">
        <w:t>Zlín</w:t>
      </w:r>
      <w:r w:rsidRPr="004566B0">
        <w:t xml:space="preserve"> vyrostl celkový počet členů od roku 2011 z </w:t>
      </w:r>
      <w:r w:rsidRPr="004566B0">
        <w:t>521</w:t>
      </w:r>
      <w:r w:rsidRPr="004566B0">
        <w:t xml:space="preserve"> na </w:t>
      </w:r>
      <w:r w:rsidRPr="004566B0">
        <w:t>590</w:t>
      </w:r>
      <w:r w:rsidRPr="004566B0">
        <w:t xml:space="preserve"> v </w:t>
      </w:r>
      <w:proofErr w:type="spellStart"/>
      <w:r w:rsidRPr="004566B0">
        <w:t>předcovidové</w:t>
      </w:r>
      <w:proofErr w:type="spellEnd"/>
      <w:r w:rsidRPr="004566B0">
        <w:t xml:space="preserve"> sezóně 2019/2020, po této sezóně následoval propad na </w:t>
      </w:r>
      <w:r w:rsidRPr="004566B0">
        <w:t>555</w:t>
      </w:r>
      <w:r w:rsidRPr="004566B0">
        <w:t xml:space="preserve"> členů v sezóně 2022/2023 a v letošní sezóně 2023/2024 je celkový počet členů ke dni 12. února 2024 </w:t>
      </w:r>
      <w:r w:rsidRPr="004566B0">
        <w:t>567</w:t>
      </w:r>
      <w:r w:rsidRPr="004566B0">
        <w:t xml:space="preserve">. V letošní sezóně také </w:t>
      </w:r>
      <w:r w:rsidRPr="004566B0">
        <w:t>vznikl nový</w:t>
      </w:r>
      <w:r w:rsidRPr="004566B0">
        <w:t xml:space="preserve"> oddíl </w:t>
      </w:r>
      <w:r w:rsidRPr="004566B0">
        <w:t xml:space="preserve">TJ Sokol Vizovice, </w:t>
      </w:r>
      <w:proofErr w:type="spellStart"/>
      <w:r w:rsidRPr="004566B0">
        <w:t>z.s</w:t>
      </w:r>
      <w:proofErr w:type="spellEnd"/>
      <w:r w:rsidRPr="004566B0">
        <w:t xml:space="preserve">. Zastoupení mládeže na celkovém počtu členů se pohybovalo v minulosti od </w:t>
      </w:r>
      <w:r w:rsidRPr="004566B0">
        <w:t>16</w:t>
      </w:r>
      <w:r w:rsidRPr="004566B0">
        <w:t xml:space="preserve"> % do </w:t>
      </w:r>
      <w:r w:rsidRPr="004566B0">
        <w:t>22</w:t>
      </w:r>
      <w:r w:rsidRPr="004566B0">
        <w:t xml:space="preserve"> %. V letošní sezóně 2023/2024 je na hodnotě pod 2</w:t>
      </w:r>
      <w:r w:rsidRPr="004566B0">
        <w:t xml:space="preserve">0 </w:t>
      </w:r>
      <w:r w:rsidRPr="004566B0">
        <w:t>%</w:t>
      </w:r>
      <w:r w:rsidRPr="004566B0">
        <w:t>, což je nejnižší procentuální hodnota ze všech okresů</w:t>
      </w:r>
      <w:r w:rsidRPr="004566B0">
        <w:t>.</w:t>
      </w:r>
      <w:r w:rsidRPr="004566B0">
        <w:br/>
      </w:r>
    </w:p>
    <w:p w14:paraId="56B57808" w14:textId="79D56660" w:rsidR="00335968" w:rsidRPr="004566B0" w:rsidRDefault="00335968" w:rsidP="00335968">
      <w:pPr>
        <w:rPr>
          <w:b/>
          <w:bCs/>
        </w:rPr>
      </w:pPr>
      <w:r w:rsidRPr="004566B0">
        <w:rPr>
          <w:b/>
          <w:bCs/>
        </w:rPr>
        <w:lastRenderedPageBreak/>
        <w:t>Dlouhodobé a jednorázové soutěže</w:t>
      </w:r>
    </w:p>
    <w:p w14:paraId="502EA504" w14:textId="77777777" w:rsidR="00335968" w:rsidRPr="004566B0" w:rsidRDefault="00335968" w:rsidP="00335968">
      <w:pPr>
        <w:rPr>
          <w:b/>
          <w:bCs/>
        </w:rPr>
      </w:pPr>
    </w:p>
    <w:p w14:paraId="231D6569" w14:textId="522C9A37" w:rsidR="00335968" w:rsidRPr="004566B0" w:rsidRDefault="00335968" w:rsidP="00335968">
      <w:r w:rsidRPr="004566B0">
        <w:t>O</w:t>
      </w:r>
      <w:r w:rsidRPr="004566B0">
        <w:t xml:space="preserve">SST </w:t>
      </w:r>
      <w:r w:rsidRPr="004566B0">
        <w:t>Zlín</w:t>
      </w:r>
      <w:r w:rsidRPr="004566B0">
        <w:t xml:space="preserve"> pořádá </w:t>
      </w:r>
      <w:r w:rsidRPr="004566B0">
        <w:t>5</w:t>
      </w:r>
      <w:r w:rsidRPr="004566B0">
        <w:t xml:space="preserve"> dlouhodobé soutěže</w:t>
      </w:r>
    </w:p>
    <w:p w14:paraId="14B670C1" w14:textId="6EBC778C" w:rsidR="00335968" w:rsidRPr="004566B0" w:rsidRDefault="00335968" w:rsidP="00335968">
      <w:pPr>
        <w:pStyle w:val="Odstavecseseznamem"/>
        <w:numPr>
          <w:ilvl w:val="0"/>
          <w:numId w:val="8"/>
        </w:numPr>
      </w:pPr>
      <w:r w:rsidRPr="004566B0">
        <w:t xml:space="preserve">Okresní </w:t>
      </w:r>
      <w:r w:rsidRPr="004566B0">
        <w:t>soutěž</w:t>
      </w:r>
      <w:r w:rsidRPr="004566B0">
        <w:t xml:space="preserve"> I. – III. třídy – Všechny 12 družstev</w:t>
      </w:r>
    </w:p>
    <w:p w14:paraId="36104B8B" w14:textId="2A1CA68B" w:rsidR="00335968" w:rsidRPr="004566B0" w:rsidRDefault="00335968" w:rsidP="00335968">
      <w:pPr>
        <w:pStyle w:val="Odstavecseseznamem"/>
        <w:numPr>
          <w:ilvl w:val="0"/>
          <w:numId w:val="8"/>
        </w:numPr>
      </w:pPr>
      <w:r w:rsidRPr="004566B0">
        <w:t xml:space="preserve">Okresní </w:t>
      </w:r>
      <w:r w:rsidRPr="004566B0">
        <w:t>soutěž</w:t>
      </w:r>
      <w:r w:rsidRPr="004566B0">
        <w:t xml:space="preserve"> IV. třídy – 1</w:t>
      </w:r>
      <w:r w:rsidRPr="004566B0">
        <w:t>0</w:t>
      </w:r>
      <w:r w:rsidRPr="004566B0">
        <w:t xml:space="preserve"> družstev</w:t>
      </w:r>
    </w:p>
    <w:p w14:paraId="03848B77" w14:textId="01B0B296" w:rsidR="00335968" w:rsidRPr="004566B0" w:rsidRDefault="00335968" w:rsidP="00335968">
      <w:pPr>
        <w:pStyle w:val="Odstavecseseznamem"/>
        <w:numPr>
          <w:ilvl w:val="0"/>
          <w:numId w:val="8"/>
        </w:numPr>
      </w:pPr>
      <w:r w:rsidRPr="004566B0">
        <w:t>Nemistrovskou soutěž – Pohár zlínský švec – 15 družstev</w:t>
      </w:r>
      <w:r w:rsidRPr="004566B0">
        <w:rPr>
          <w:rStyle w:val="Znakapoznpodarou"/>
        </w:rPr>
        <w:footnoteReference w:id="102"/>
      </w:r>
    </w:p>
    <w:p w14:paraId="216BFDAC" w14:textId="77777777" w:rsidR="00335968" w:rsidRPr="004566B0" w:rsidRDefault="00335968" w:rsidP="00335968"/>
    <w:p w14:paraId="1130FDBF" w14:textId="202099AB" w:rsidR="00335968" w:rsidRPr="004566B0" w:rsidRDefault="00335968" w:rsidP="00335968">
      <w:r w:rsidRPr="004566B0">
        <w:t>OSST Zlín pořádá Okresní přebory dospělých</w:t>
      </w:r>
      <w:r w:rsidRPr="004566B0">
        <w:rPr>
          <w:rStyle w:val="Znakapoznpodarou"/>
        </w:rPr>
        <w:footnoteReference w:id="103"/>
      </w:r>
      <w:r w:rsidRPr="004566B0">
        <w:t xml:space="preserve"> a minulých letech pořádal i Okresní přebory mládeže.</w:t>
      </w:r>
      <w:r w:rsidRPr="004566B0">
        <w:rPr>
          <w:rStyle w:val="Znakapoznpodarou"/>
        </w:rPr>
        <w:footnoteReference w:id="104"/>
      </w:r>
    </w:p>
    <w:p w14:paraId="3ED4376D" w14:textId="77777777" w:rsidR="00C337B6" w:rsidRPr="004566B0" w:rsidRDefault="00C337B6" w:rsidP="0030097A"/>
    <w:p w14:paraId="3890F536" w14:textId="77777777" w:rsidR="00335968" w:rsidRPr="004566B0" w:rsidRDefault="00335968" w:rsidP="00335968">
      <w:pPr>
        <w:rPr>
          <w:b/>
          <w:bCs/>
        </w:rPr>
      </w:pPr>
      <w:r w:rsidRPr="004566B0">
        <w:rPr>
          <w:b/>
          <w:bCs/>
        </w:rPr>
        <w:t>Zhodnocení finanční situace</w:t>
      </w:r>
    </w:p>
    <w:p w14:paraId="7D877DC9" w14:textId="77777777" w:rsidR="00335968" w:rsidRPr="004566B0" w:rsidRDefault="00335968" w:rsidP="0030097A"/>
    <w:p w14:paraId="4864D656" w14:textId="54454E7C" w:rsidR="00335968" w:rsidRPr="004566B0" w:rsidRDefault="00335968" w:rsidP="0030097A">
      <w:r w:rsidRPr="004566B0">
        <w:t>Zhodnocení finanční situace OSST Zlín bylo provedeno na základě účetní uzávěrky 2022</w:t>
      </w:r>
      <w:r w:rsidR="00B54934">
        <w:t>.</w:t>
      </w:r>
      <w:r w:rsidRPr="004566B0">
        <w:rPr>
          <w:rStyle w:val="Znakapoznpodarou"/>
        </w:rPr>
        <w:footnoteReference w:id="105"/>
      </w:r>
    </w:p>
    <w:p w14:paraId="174ED21F" w14:textId="77777777" w:rsidR="00335968" w:rsidRPr="004566B0" w:rsidRDefault="00335968" w:rsidP="0030097A"/>
    <w:p w14:paraId="3013F717" w14:textId="451B7188" w:rsidR="00335968" w:rsidRPr="004566B0" w:rsidRDefault="00335968" w:rsidP="0030097A">
      <w:r w:rsidRPr="004566B0">
        <w:t>Příjmy OSST Zlín</w:t>
      </w:r>
    </w:p>
    <w:p w14:paraId="381473DF" w14:textId="77777777" w:rsidR="00335968" w:rsidRPr="004566B0" w:rsidRDefault="00335968" w:rsidP="0030097A"/>
    <w:tbl>
      <w:tblPr>
        <w:tblStyle w:val="Mkatabulky"/>
        <w:tblW w:w="0" w:type="auto"/>
        <w:tblLook w:val="04A0" w:firstRow="1" w:lastRow="0" w:firstColumn="1" w:lastColumn="0" w:noHBand="0" w:noVBand="1"/>
      </w:tblPr>
      <w:tblGrid>
        <w:gridCol w:w="7650"/>
        <w:gridCol w:w="1412"/>
      </w:tblGrid>
      <w:tr w:rsidR="00335968" w:rsidRPr="004566B0" w14:paraId="353AB661" w14:textId="77777777" w:rsidTr="00335968">
        <w:tc>
          <w:tcPr>
            <w:tcW w:w="7650" w:type="dxa"/>
          </w:tcPr>
          <w:p w14:paraId="19C2B13D" w14:textId="396856F6" w:rsidR="00335968" w:rsidRPr="004566B0" w:rsidRDefault="00335968" w:rsidP="0030097A">
            <w:r w:rsidRPr="004566B0">
              <w:t>Přijaté příspěvky (dary)</w:t>
            </w:r>
          </w:p>
        </w:tc>
        <w:tc>
          <w:tcPr>
            <w:tcW w:w="1412" w:type="dxa"/>
          </w:tcPr>
          <w:p w14:paraId="5D16229D" w14:textId="61C6EE33" w:rsidR="00335968" w:rsidRPr="004566B0" w:rsidRDefault="00335968" w:rsidP="0030097A">
            <w:r w:rsidRPr="004566B0">
              <w:t>15 000 Kč</w:t>
            </w:r>
          </w:p>
        </w:tc>
      </w:tr>
      <w:tr w:rsidR="00335968" w:rsidRPr="004566B0" w14:paraId="030F15D0" w14:textId="77777777" w:rsidTr="00335968">
        <w:tc>
          <w:tcPr>
            <w:tcW w:w="7650" w:type="dxa"/>
          </w:tcPr>
          <w:p w14:paraId="28737CCF" w14:textId="7CAD5036" w:rsidR="00335968" w:rsidRPr="004566B0" w:rsidRDefault="00335968" w:rsidP="0030097A">
            <w:r w:rsidRPr="004566B0">
              <w:t>Jiné ostatní výnosy</w:t>
            </w:r>
          </w:p>
        </w:tc>
        <w:tc>
          <w:tcPr>
            <w:tcW w:w="1412" w:type="dxa"/>
          </w:tcPr>
          <w:p w14:paraId="7187D54E" w14:textId="0A7B1E57" w:rsidR="00335968" w:rsidRPr="004566B0" w:rsidRDefault="00335968" w:rsidP="0030097A">
            <w:r w:rsidRPr="004566B0">
              <w:t>116 000 Kč</w:t>
            </w:r>
          </w:p>
        </w:tc>
      </w:tr>
      <w:tr w:rsidR="00335968" w:rsidRPr="004566B0" w14:paraId="53E855EE" w14:textId="77777777" w:rsidTr="00335968">
        <w:tc>
          <w:tcPr>
            <w:tcW w:w="7650" w:type="dxa"/>
          </w:tcPr>
          <w:p w14:paraId="74C4856E" w14:textId="015E80F1" w:rsidR="00335968" w:rsidRPr="004566B0" w:rsidRDefault="00335968" w:rsidP="0030097A">
            <w:pPr>
              <w:rPr>
                <w:b/>
                <w:bCs/>
              </w:rPr>
            </w:pPr>
            <w:r w:rsidRPr="004566B0">
              <w:rPr>
                <w:b/>
                <w:bCs/>
              </w:rPr>
              <w:t>Celkové příjmy OSST Zlín za rok 2022</w:t>
            </w:r>
          </w:p>
        </w:tc>
        <w:tc>
          <w:tcPr>
            <w:tcW w:w="1412" w:type="dxa"/>
          </w:tcPr>
          <w:p w14:paraId="323FC7FF" w14:textId="4F6617FF" w:rsidR="00335968" w:rsidRPr="004566B0" w:rsidRDefault="00335968" w:rsidP="0030097A">
            <w:pPr>
              <w:rPr>
                <w:b/>
                <w:bCs/>
              </w:rPr>
            </w:pPr>
            <w:r w:rsidRPr="004566B0">
              <w:rPr>
                <w:b/>
                <w:bCs/>
              </w:rPr>
              <w:t>131 000 Kč</w:t>
            </w:r>
          </w:p>
        </w:tc>
      </w:tr>
    </w:tbl>
    <w:p w14:paraId="0A2F4A12" w14:textId="77777777" w:rsidR="00335968" w:rsidRPr="004566B0" w:rsidRDefault="00335968" w:rsidP="0030097A"/>
    <w:p w14:paraId="2AB82FE0" w14:textId="48C55EB4" w:rsidR="00335968" w:rsidRPr="004566B0" w:rsidRDefault="00335968" w:rsidP="0030097A">
      <w:r w:rsidRPr="004566B0">
        <w:t>Výdaje OSST Zlín</w:t>
      </w:r>
    </w:p>
    <w:p w14:paraId="5D1F5F66" w14:textId="77777777" w:rsidR="00335968" w:rsidRPr="004566B0" w:rsidRDefault="00335968" w:rsidP="0030097A"/>
    <w:tbl>
      <w:tblPr>
        <w:tblStyle w:val="Mkatabulky"/>
        <w:tblW w:w="0" w:type="auto"/>
        <w:tblLook w:val="04A0" w:firstRow="1" w:lastRow="0" w:firstColumn="1" w:lastColumn="0" w:noHBand="0" w:noVBand="1"/>
      </w:tblPr>
      <w:tblGrid>
        <w:gridCol w:w="7650"/>
        <w:gridCol w:w="1412"/>
      </w:tblGrid>
      <w:tr w:rsidR="00335968" w:rsidRPr="004566B0" w14:paraId="0FDE9702" w14:textId="77777777" w:rsidTr="00335968">
        <w:tc>
          <w:tcPr>
            <w:tcW w:w="7650" w:type="dxa"/>
          </w:tcPr>
          <w:p w14:paraId="7F61508D" w14:textId="1C59AB9C" w:rsidR="00335968" w:rsidRPr="004566B0" w:rsidRDefault="00335968" w:rsidP="0030097A">
            <w:r w:rsidRPr="004566B0">
              <w:t>Spotřeba materiálu, energie a ostatních neskladovaných dodávek</w:t>
            </w:r>
          </w:p>
        </w:tc>
        <w:tc>
          <w:tcPr>
            <w:tcW w:w="1412" w:type="dxa"/>
          </w:tcPr>
          <w:p w14:paraId="535C1D58" w14:textId="3566DF86" w:rsidR="00335968" w:rsidRPr="004566B0" w:rsidRDefault="00335968" w:rsidP="0030097A">
            <w:r w:rsidRPr="004566B0">
              <w:t>30 000 Kč</w:t>
            </w:r>
          </w:p>
        </w:tc>
      </w:tr>
      <w:tr w:rsidR="00335968" w:rsidRPr="004566B0" w14:paraId="75865CFF" w14:textId="77777777" w:rsidTr="00335968">
        <w:tc>
          <w:tcPr>
            <w:tcW w:w="7650" w:type="dxa"/>
          </w:tcPr>
          <w:p w14:paraId="6953D9A0" w14:textId="6C93BCBB" w:rsidR="00335968" w:rsidRPr="004566B0" w:rsidRDefault="00335968" w:rsidP="0030097A">
            <w:r w:rsidRPr="004566B0">
              <w:t>Náklady na cestování</w:t>
            </w:r>
          </w:p>
        </w:tc>
        <w:tc>
          <w:tcPr>
            <w:tcW w:w="1412" w:type="dxa"/>
          </w:tcPr>
          <w:p w14:paraId="50D0CE47" w14:textId="2ED92F0F" w:rsidR="00335968" w:rsidRPr="004566B0" w:rsidRDefault="00335968" w:rsidP="0030097A">
            <w:r w:rsidRPr="004566B0">
              <w:t>1 000 Kč</w:t>
            </w:r>
          </w:p>
        </w:tc>
      </w:tr>
      <w:tr w:rsidR="00335968" w:rsidRPr="004566B0" w14:paraId="35EF76FB" w14:textId="77777777" w:rsidTr="00335968">
        <w:tc>
          <w:tcPr>
            <w:tcW w:w="7650" w:type="dxa"/>
          </w:tcPr>
          <w:p w14:paraId="3EAA8F5C" w14:textId="726E7E34" w:rsidR="00335968" w:rsidRPr="004566B0" w:rsidRDefault="00335968" w:rsidP="0030097A">
            <w:r w:rsidRPr="004566B0">
              <w:t>Náklady na reprezentaci</w:t>
            </w:r>
          </w:p>
        </w:tc>
        <w:tc>
          <w:tcPr>
            <w:tcW w:w="1412" w:type="dxa"/>
          </w:tcPr>
          <w:p w14:paraId="304A857A" w14:textId="4E146B1A" w:rsidR="00335968" w:rsidRPr="004566B0" w:rsidRDefault="00335968" w:rsidP="0030097A">
            <w:r w:rsidRPr="004566B0">
              <w:t>1 000 Kč</w:t>
            </w:r>
          </w:p>
        </w:tc>
      </w:tr>
      <w:tr w:rsidR="00335968" w:rsidRPr="004566B0" w14:paraId="74D17DBD" w14:textId="77777777" w:rsidTr="00335968">
        <w:tc>
          <w:tcPr>
            <w:tcW w:w="7650" w:type="dxa"/>
          </w:tcPr>
          <w:p w14:paraId="3EB456F9" w14:textId="62FF82B0" w:rsidR="00335968" w:rsidRPr="004566B0" w:rsidRDefault="00335968" w:rsidP="0030097A">
            <w:r w:rsidRPr="004566B0">
              <w:t>Ostatní služby</w:t>
            </w:r>
          </w:p>
        </w:tc>
        <w:tc>
          <w:tcPr>
            <w:tcW w:w="1412" w:type="dxa"/>
          </w:tcPr>
          <w:p w14:paraId="2779557E" w14:textId="5821E699" w:rsidR="00335968" w:rsidRPr="004566B0" w:rsidRDefault="00335968" w:rsidP="0030097A">
            <w:r w:rsidRPr="004566B0">
              <w:t>57 000 Kč</w:t>
            </w:r>
          </w:p>
        </w:tc>
      </w:tr>
      <w:tr w:rsidR="00335968" w:rsidRPr="004566B0" w14:paraId="033B9EDF" w14:textId="77777777" w:rsidTr="00335968">
        <w:tc>
          <w:tcPr>
            <w:tcW w:w="7650" w:type="dxa"/>
          </w:tcPr>
          <w:p w14:paraId="23D1B9FE" w14:textId="2BF22D73" w:rsidR="00335968" w:rsidRPr="004566B0" w:rsidRDefault="00335968" w:rsidP="0030097A">
            <w:r w:rsidRPr="004566B0">
              <w:t>Mzdové náklady</w:t>
            </w:r>
          </w:p>
        </w:tc>
        <w:tc>
          <w:tcPr>
            <w:tcW w:w="1412" w:type="dxa"/>
          </w:tcPr>
          <w:p w14:paraId="3FD90257" w14:textId="1B460E19" w:rsidR="00335968" w:rsidRPr="004566B0" w:rsidRDefault="00335968" w:rsidP="0030097A">
            <w:r w:rsidRPr="004566B0">
              <w:t>8 000 Kč</w:t>
            </w:r>
          </w:p>
        </w:tc>
      </w:tr>
      <w:tr w:rsidR="00335968" w:rsidRPr="004566B0" w14:paraId="54F869AE" w14:textId="77777777" w:rsidTr="00335968">
        <w:tc>
          <w:tcPr>
            <w:tcW w:w="7650" w:type="dxa"/>
          </w:tcPr>
          <w:p w14:paraId="214A8DA2" w14:textId="228131E0" w:rsidR="00335968" w:rsidRPr="004566B0" w:rsidRDefault="00335968" w:rsidP="0030097A">
            <w:r w:rsidRPr="004566B0">
              <w:t>Jiné ostatní náklady</w:t>
            </w:r>
          </w:p>
        </w:tc>
        <w:tc>
          <w:tcPr>
            <w:tcW w:w="1412" w:type="dxa"/>
          </w:tcPr>
          <w:p w14:paraId="4428314F" w14:textId="4FEE092E" w:rsidR="00335968" w:rsidRPr="004566B0" w:rsidRDefault="00335968" w:rsidP="0030097A">
            <w:r w:rsidRPr="004566B0">
              <w:t>1 000 Kč</w:t>
            </w:r>
          </w:p>
        </w:tc>
      </w:tr>
      <w:tr w:rsidR="00335968" w:rsidRPr="004566B0" w14:paraId="27DA7990" w14:textId="77777777" w:rsidTr="00335968">
        <w:tc>
          <w:tcPr>
            <w:tcW w:w="7650" w:type="dxa"/>
          </w:tcPr>
          <w:p w14:paraId="58FB2B13" w14:textId="4F0598CD" w:rsidR="00335968" w:rsidRPr="004566B0" w:rsidRDefault="00335968" w:rsidP="0030097A">
            <w:r w:rsidRPr="004566B0">
              <w:t>Poskytnuté členské příspěvky a příspěvky zúčtované mezi organizačními složkami</w:t>
            </w:r>
          </w:p>
        </w:tc>
        <w:tc>
          <w:tcPr>
            <w:tcW w:w="1412" w:type="dxa"/>
          </w:tcPr>
          <w:p w14:paraId="36B06333" w14:textId="13C3310F" w:rsidR="00335968" w:rsidRPr="004566B0" w:rsidRDefault="00335968" w:rsidP="0030097A">
            <w:r w:rsidRPr="004566B0">
              <w:t>10 000 Kč</w:t>
            </w:r>
          </w:p>
        </w:tc>
      </w:tr>
      <w:tr w:rsidR="00335968" w:rsidRPr="004566B0" w14:paraId="264E81CB" w14:textId="77777777" w:rsidTr="00335968">
        <w:tc>
          <w:tcPr>
            <w:tcW w:w="7650" w:type="dxa"/>
          </w:tcPr>
          <w:p w14:paraId="03766195" w14:textId="074D5D21" w:rsidR="00335968" w:rsidRPr="004566B0" w:rsidRDefault="00335968" w:rsidP="0030097A">
            <w:pPr>
              <w:rPr>
                <w:b/>
                <w:bCs/>
              </w:rPr>
            </w:pPr>
            <w:r w:rsidRPr="004566B0">
              <w:rPr>
                <w:b/>
                <w:bCs/>
              </w:rPr>
              <w:t>Celkové výdaje OSST Zlín za rok 2022</w:t>
            </w:r>
          </w:p>
        </w:tc>
        <w:tc>
          <w:tcPr>
            <w:tcW w:w="1412" w:type="dxa"/>
          </w:tcPr>
          <w:p w14:paraId="6F8A438E" w14:textId="5384D29E" w:rsidR="00335968" w:rsidRPr="004566B0" w:rsidRDefault="00335968" w:rsidP="0030097A">
            <w:r w:rsidRPr="004566B0">
              <w:t>109 000 Kč</w:t>
            </w:r>
          </w:p>
        </w:tc>
      </w:tr>
    </w:tbl>
    <w:p w14:paraId="49940FB9" w14:textId="77777777" w:rsidR="00335968" w:rsidRPr="004566B0" w:rsidRDefault="00335968" w:rsidP="0030097A"/>
    <w:p w14:paraId="48713B3F" w14:textId="05669BF0" w:rsidR="00335968" w:rsidRPr="004566B0" w:rsidRDefault="00335968" w:rsidP="0030097A">
      <w:r w:rsidRPr="004566B0">
        <w:t>Celková aktiva OSST Zlín k 31.12.2022 byla 385 000 Kč.</w:t>
      </w:r>
    </w:p>
    <w:p w14:paraId="52D92FD9" w14:textId="77777777" w:rsidR="00335968" w:rsidRPr="004566B0" w:rsidRDefault="00335968" w:rsidP="0030097A"/>
    <w:p w14:paraId="5A0C9D40" w14:textId="1A86599C" w:rsidR="00335968" w:rsidRPr="004566B0" w:rsidRDefault="00335968" w:rsidP="00335968">
      <w:pPr>
        <w:rPr>
          <w:b/>
          <w:bCs/>
        </w:rPr>
      </w:pPr>
      <w:r w:rsidRPr="004566B0">
        <w:rPr>
          <w:b/>
          <w:bCs/>
        </w:rPr>
        <w:t xml:space="preserve">Dopad zániku </w:t>
      </w:r>
      <w:r w:rsidRPr="004566B0">
        <w:rPr>
          <w:b/>
          <w:bCs/>
        </w:rPr>
        <w:t>OSST</w:t>
      </w:r>
      <w:r w:rsidRPr="004566B0">
        <w:rPr>
          <w:b/>
          <w:bCs/>
        </w:rPr>
        <w:t xml:space="preserve"> </w:t>
      </w:r>
      <w:r w:rsidRPr="004566B0">
        <w:rPr>
          <w:b/>
          <w:bCs/>
        </w:rPr>
        <w:t>Zlín</w:t>
      </w:r>
      <w:r w:rsidRPr="004566B0">
        <w:rPr>
          <w:b/>
          <w:bCs/>
        </w:rPr>
        <w:t xml:space="preserve"> na </w:t>
      </w:r>
      <w:r w:rsidRPr="004566B0">
        <w:rPr>
          <w:b/>
          <w:bCs/>
        </w:rPr>
        <w:t>OSST</w:t>
      </w:r>
      <w:r w:rsidRPr="004566B0">
        <w:rPr>
          <w:b/>
          <w:bCs/>
        </w:rPr>
        <w:t xml:space="preserve"> </w:t>
      </w:r>
      <w:r w:rsidRPr="004566B0">
        <w:rPr>
          <w:b/>
          <w:bCs/>
        </w:rPr>
        <w:t>Zlín</w:t>
      </w:r>
      <w:r w:rsidRPr="004566B0">
        <w:rPr>
          <w:b/>
          <w:bCs/>
        </w:rPr>
        <w:t xml:space="preserve"> a oddíly sdružené pod </w:t>
      </w:r>
      <w:r w:rsidRPr="004566B0">
        <w:rPr>
          <w:b/>
          <w:bCs/>
        </w:rPr>
        <w:t>OSST</w:t>
      </w:r>
      <w:r w:rsidRPr="004566B0">
        <w:rPr>
          <w:b/>
          <w:bCs/>
        </w:rPr>
        <w:t xml:space="preserve"> </w:t>
      </w:r>
      <w:r w:rsidRPr="004566B0">
        <w:rPr>
          <w:b/>
          <w:bCs/>
        </w:rPr>
        <w:t>Zlín</w:t>
      </w:r>
    </w:p>
    <w:p w14:paraId="30F97751" w14:textId="77777777" w:rsidR="00335968" w:rsidRPr="004566B0" w:rsidRDefault="00335968" w:rsidP="00335968">
      <w:pPr>
        <w:rPr>
          <w:b/>
          <w:bCs/>
        </w:rPr>
      </w:pPr>
    </w:p>
    <w:tbl>
      <w:tblPr>
        <w:tblStyle w:val="Mkatabulky"/>
        <w:tblW w:w="0" w:type="auto"/>
        <w:tblLook w:val="04A0" w:firstRow="1" w:lastRow="0" w:firstColumn="1" w:lastColumn="0" w:noHBand="0" w:noVBand="1"/>
      </w:tblPr>
      <w:tblGrid>
        <w:gridCol w:w="3020"/>
        <w:gridCol w:w="3021"/>
        <w:gridCol w:w="3021"/>
      </w:tblGrid>
      <w:tr w:rsidR="00335968" w:rsidRPr="004566B0" w14:paraId="7D411BD2" w14:textId="77777777" w:rsidTr="000520B4">
        <w:tc>
          <w:tcPr>
            <w:tcW w:w="3020" w:type="dxa"/>
          </w:tcPr>
          <w:p w14:paraId="6D633ACF" w14:textId="398479DA" w:rsidR="00335968" w:rsidRPr="004566B0" w:rsidRDefault="00335968" w:rsidP="000520B4">
            <w:r w:rsidRPr="004566B0">
              <w:t xml:space="preserve">Dopad na </w:t>
            </w:r>
            <w:r w:rsidRPr="004566B0">
              <w:t>OSST</w:t>
            </w:r>
            <w:r w:rsidRPr="004566B0">
              <w:t xml:space="preserve"> </w:t>
            </w:r>
            <w:r w:rsidRPr="004566B0">
              <w:t>Zlín</w:t>
            </w:r>
          </w:p>
        </w:tc>
        <w:tc>
          <w:tcPr>
            <w:tcW w:w="3021" w:type="dxa"/>
          </w:tcPr>
          <w:p w14:paraId="12D415FB" w14:textId="672BDF1F" w:rsidR="00335968" w:rsidRPr="004566B0" w:rsidRDefault="00335968" w:rsidP="000520B4">
            <w:r w:rsidRPr="004566B0">
              <w:t>Dopad na oddíly v </w:t>
            </w:r>
            <w:r w:rsidRPr="004566B0">
              <w:t>O</w:t>
            </w:r>
            <w:r w:rsidRPr="004566B0">
              <w:t xml:space="preserve">SST </w:t>
            </w:r>
            <w:r w:rsidRPr="004566B0">
              <w:t>Zlín</w:t>
            </w:r>
          </w:p>
        </w:tc>
        <w:tc>
          <w:tcPr>
            <w:tcW w:w="3021" w:type="dxa"/>
          </w:tcPr>
          <w:p w14:paraId="6D5BFE8B" w14:textId="1579A79C" w:rsidR="00335968" w:rsidRPr="004566B0" w:rsidRDefault="00335968" w:rsidP="000520B4">
            <w:r w:rsidRPr="004566B0">
              <w:t>Dopad na hráče v </w:t>
            </w:r>
            <w:r w:rsidRPr="004566B0">
              <w:t>OSST</w:t>
            </w:r>
            <w:r w:rsidRPr="004566B0">
              <w:t xml:space="preserve"> </w:t>
            </w:r>
            <w:r w:rsidRPr="004566B0">
              <w:t>Zlín</w:t>
            </w:r>
          </w:p>
        </w:tc>
      </w:tr>
      <w:tr w:rsidR="00335968" w:rsidRPr="004566B0" w14:paraId="6464C8AA" w14:textId="77777777" w:rsidTr="000520B4">
        <w:tc>
          <w:tcPr>
            <w:tcW w:w="3020" w:type="dxa"/>
          </w:tcPr>
          <w:p w14:paraId="45D534E9" w14:textId="032D4661" w:rsidR="00335968" w:rsidRPr="004566B0" w:rsidRDefault="00335968" w:rsidP="000520B4">
            <w:r w:rsidRPr="004566B0">
              <w:t xml:space="preserve">Současným členům VV a STK odpadne povinnost řídit </w:t>
            </w:r>
            <w:r w:rsidRPr="004566B0">
              <w:lastRenderedPageBreak/>
              <w:t>soutěže v okrese. Nově je bude řídit STK ZKSST. I nadále se budou pořádat okresní přebory jednotlivců. Ty bude pořádat RK</w:t>
            </w:r>
            <w:r w:rsidRPr="004566B0">
              <w:t>Z</w:t>
            </w:r>
            <w:r w:rsidRPr="004566B0">
              <w:t>. Odměna předsedy RK</w:t>
            </w:r>
            <w:r w:rsidRPr="004566B0">
              <w:t>Z</w:t>
            </w:r>
            <w:r w:rsidRPr="004566B0">
              <w:t xml:space="preserve"> je stanovena na </w:t>
            </w:r>
            <w:r w:rsidRPr="004566B0">
              <w:t>2</w:t>
            </w:r>
            <w:r w:rsidRPr="004566B0">
              <w:t xml:space="preserve">000 Kč / měsíc. Případní ostatní členové odměnu stanovenou nemají. </w:t>
            </w:r>
          </w:p>
        </w:tc>
        <w:tc>
          <w:tcPr>
            <w:tcW w:w="3021" w:type="dxa"/>
          </w:tcPr>
          <w:p w14:paraId="1F5B9E98" w14:textId="5ADAF0E4" w:rsidR="00335968" w:rsidRPr="004566B0" w:rsidRDefault="00335968" w:rsidP="000520B4">
            <w:r w:rsidRPr="004566B0">
              <w:lastRenderedPageBreak/>
              <w:t xml:space="preserve">V případě zániku </w:t>
            </w:r>
            <w:r w:rsidRPr="004566B0">
              <w:t>O</w:t>
            </w:r>
            <w:r w:rsidRPr="004566B0">
              <w:t xml:space="preserve">SST </w:t>
            </w:r>
            <w:r w:rsidRPr="004566B0">
              <w:t>Zlín</w:t>
            </w:r>
            <w:r w:rsidRPr="004566B0">
              <w:t xml:space="preserve"> se </w:t>
            </w:r>
            <w:r w:rsidRPr="004566B0">
              <w:t>sníží</w:t>
            </w:r>
            <w:r w:rsidRPr="004566B0">
              <w:t xml:space="preserve"> poplatky za </w:t>
            </w:r>
            <w:r w:rsidRPr="004566B0">
              <w:lastRenderedPageBreak/>
              <w:t>přihlášky do soutěží (</w:t>
            </w:r>
            <w:r w:rsidRPr="004566B0">
              <w:t>OS</w:t>
            </w:r>
            <w:r w:rsidRPr="004566B0">
              <w:t xml:space="preserve"> </w:t>
            </w:r>
            <w:proofErr w:type="gramStart"/>
            <w:r w:rsidRPr="004566B0">
              <w:t>1 – 800</w:t>
            </w:r>
            <w:proofErr w:type="gramEnd"/>
            <w:r w:rsidRPr="004566B0">
              <w:t xml:space="preserve"> Kč, </w:t>
            </w:r>
            <w:r w:rsidRPr="004566B0">
              <w:t>OS</w:t>
            </w:r>
            <w:r w:rsidRPr="004566B0">
              <w:t xml:space="preserve"> 2, 3 – 600 Kč, </w:t>
            </w:r>
            <w:r w:rsidRPr="004566B0">
              <w:t>OS</w:t>
            </w:r>
            <w:r w:rsidRPr="004566B0">
              <w:t xml:space="preserve"> 4 – 400 Kč), případně budou stanoveny podle zařazení družstev do jednotlivých soutěží. Již od sezóny 2025/2026 bude zajištěno trénování v KAST a pořádání soustředění v KAST a také finanční podpora pro hráče na </w:t>
            </w:r>
            <w:proofErr w:type="spellStart"/>
            <w:r w:rsidRPr="004566B0">
              <w:t>mimokrajských</w:t>
            </w:r>
            <w:proofErr w:type="spellEnd"/>
            <w:r w:rsidRPr="004566B0">
              <w:t xml:space="preserve"> turnajích nebo materiální podpora oddílů s aktivní mládeží.</w:t>
            </w:r>
          </w:p>
        </w:tc>
        <w:tc>
          <w:tcPr>
            <w:tcW w:w="3021" w:type="dxa"/>
          </w:tcPr>
          <w:p w14:paraId="18DFFFCB" w14:textId="6809039D" w:rsidR="00335968" w:rsidRPr="004566B0" w:rsidRDefault="00335968" w:rsidP="000520B4">
            <w:r w:rsidRPr="004566B0">
              <w:lastRenderedPageBreak/>
              <w:t xml:space="preserve">I na dále se budou konat okresní přebory jednotlivců </w:t>
            </w:r>
            <w:r w:rsidRPr="004566B0">
              <w:lastRenderedPageBreak/>
              <w:t>dospělých. Bude na rozhodnutí RK</w:t>
            </w:r>
            <w:r w:rsidRPr="004566B0">
              <w:t>Z</w:t>
            </w:r>
            <w:r w:rsidRPr="004566B0">
              <w:t>. Pravomocí RK</w:t>
            </w:r>
            <w:r w:rsidRPr="004566B0">
              <w:t>Z</w:t>
            </w:r>
            <w:r w:rsidRPr="004566B0">
              <w:t xml:space="preserve"> bude i vydávání rozpisů nemistrovských soutěží mládeže. Pořádání takové nemistrovské soutěže bude na STK ZKSST. </w:t>
            </w:r>
          </w:p>
        </w:tc>
      </w:tr>
    </w:tbl>
    <w:p w14:paraId="613D60D7" w14:textId="77777777" w:rsidR="00D51388" w:rsidRPr="004566B0" w:rsidRDefault="00D51388" w:rsidP="0030097A"/>
    <w:p w14:paraId="77627D56" w14:textId="74FAEC95" w:rsidR="00D51388" w:rsidRPr="004566B0" w:rsidRDefault="00D315D8" w:rsidP="004566B0">
      <w:pPr>
        <w:pStyle w:val="Nadpis3"/>
        <w:rPr>
          <w:rFonts w:ascii="Times New Roman" w:hAnsi="Times New Roman" w:cs="Times New Roman"/>
        </w:rPr>
      </w:pPr>
      <w:bookmarkStart w:id="23" w:name="_Toc158898618"/>
      <w:r>
        <w:rPr>
          <w:rFonts w:ascii="Times New Roman" w:hAnsi="Times New Roman" w:cs="Times New Roman"/>
        </w:rPr>
        <w:t>6.2.</w:t>
      </w:r>
      <w:r w:rsidR="004566B0" w:rsidRPr="004566B0">
        <w:rPr>
          <w:rFonts w:ascii="Times New Roman" w:hAnsi="Times New Roman" w:cs="Times New Roman"/>
        </w:rPr>
        <w:t xml:space="preserve"> </w:t>
      </w:r>
      <w:r w:rsidR="00D97423" w:rsidRPr="004566B0">
        <w:rPr>
          <w:rFonts w:ascii="Times New Roman" w:hAnsi="Times New Roman" w:cs="Times New Roman"/>
        </w:rPr>
        <w:t>Dlouho</w:t>
      </w:r>
      <w:r w:rsidR="004566B0" w:rsidRPr="004566B0">
        <w:rPr>
          <w:rFonts w:ascii="Times New Roman" w:hAnsi="Times New Roman" w:cs="Times New Roman"/>
        </w:rPr>
        <w:t>dobé soutěže mužů</w:t>
      </w:r>
      <w:bookmarkEnd w:id="23"/>
    </w:p>
    <w:p w14:paraId="679646C8" w14:textId="77777777" w:rsidR="004566B0" w:rsidRPr="004566B0" w:rsidRDefault="004566B0" w:rsidP="004566B0"/>
    <w:p w14:paraId="468810E9" w14:textId="1324BD34" w:rsidR="004566B0" w:rsidRPr="004566B0" w:rsidRDefault="004566B0" w:rsidP="004566B0">
      <w:r w:rsidRPr="004566B0">
        <w:t>V sezóně 2023/2024 pořádalo ZKSST prostřednictvím STK ZKSST 4 soutěže, kterých se účastnilo 48 účastníků ve 3 typech soutěžích. Okresní svazy pak pořádaly prostřednictvím svých STK, případně VV celkem 11 soutěžích, kterých se účastnilo celkem 121 družstev ve 4 typech soutěží.</w:t>
      </w:r>
      <w:r w:rsidRPr="004566B0">
        <w:rPr>
          <w:rStyle w:val="Znakapoznpodarou"/>
        </w:rPr>
        <w:footnoteReference w:id="106"/>
      </w:r>
    </w:p>
    <w:p w14:paraId="135B5C53" w14:textId="77777777" w:rsidR="004566B0" w:rsidRPr="004566B0" w:rsidRDefault="004566B0" w:rsidP="004566B0">
      <w:r w:rsidRPr="004566B0">
        <w:t xml:space="preserve">V případě, že zaniknou všechny okresní svazy, převezme pořádání všech soutěží STK ZKSST. </w:t>
      </w:r>
    </w:p>
    <w:p w14:paraId="2D7BFBB5" w14:textId="39ADB8DB" w:rsidR="004566B0" w:rsidRPr="004566B0" w:rsidRDefault="004566B0" w:rsidP="004566B0">
      <w:r w:rsidRPr="004566B0">
        <w:t xml:space="preserve">Na základě diskuse a podnětů od jednotlivých oddílů a RSST bude rozhodnuto, zda se okresní soutěže budou konat, tak jak je tomu v dnešních dnech, tedy podle územního členění nebo se budou konat jako další krajské soutěže (KS 3 a další) bez ohledu na územní členění okresů s přihlédnutím co nejmenších dojezdů mezi jednotlivými družstvy v soutěžích s více skupinami. </w:t>
      </w:r>
    </w:p>
    <w:p w14:paraId="6B689F56" w14:textId="77777777" w:rsidR="004566B0" w:rsidRPr="004566B0" w:rsidRDefault="004566B0" w:rsidP="004566B0"/>
    <w:p w14:paraId="0116B67F" w14:textId="41F1F731" w:rsidR="004566B0" w:rsidRPr="004566B0" w:rsidRDefault="004566B0" w:rsidP="004566B0">
      <w:r w:rsidRPr="004566B0">
        <w:t>V případě, že se rozhodne, že okresní soutěže se budou konat bez ohledu na územní členění okresů, připadají varianty rozdělení soutěží podle tabulky pod tímto odstavcem. Postupy a sestupy v jednotlivých kategoriích jsou stanoveny v příloze č. 12, stejně jako rozdělení jednotlivých družstev do jednotlivých soutěží podle tabulek aktuálních ke dni 12. února 2024.</w:t>
      </w:r>
      <w:r w:rsidRPr="004566B0">
        <w:rPr>
          <w:rStyle w:val="Znakapoznpodarou"/>
        </w:rPr>
        <w:footnoteReference w:id="107"/>
      </w:r>
    </w:p>
    <w:p w14:paraId="46B9EE50" w14:textId="0874297F" w:rsidR="004566B0" w:rsidRPr="004566B0" w:rsidRDefault="004566B0" w:rsidP="004566B0">
      <w:r w:rsidRPr="004566B0">
        <w:t xml:space="preserve"> </w:t>
      </w:r>
    </w:p>
    <w:tbl>
      <w:tblPr>
        <w:tblStyle w:val="Mkatabulky"/>
        <w:tblW w:w="0" w:type="auto"/>
        <w:tblLook w:val="04A0" w:firstRow="1" w:lastRow="0" w:firstColumn="1" w:lastColumn="0" w:noHBand="0" w:noVBand="1"/>
      </w:tblPr>
      <w:tblGrid>
        <w:gridCol w:w="1294"/>
        <w:gridCol w:w="1294"/>
        <w:gridCol w:w="1294"/>
        <w:gridCol w:w="1295"/>
        <w:gridCol w:w="1295"/>
        <w:gridCol w:w="1295"/>
        <w:gridCol w:w="1295"/>
      </w:tblGrid>
      <w:tr w:rsidR="004566B0" w:rsidRPr="004566B0" w14:paraId="3D3E9B50" w14:textId="77777777" w:rsidTr="004566B0">
        <w:tc>
          <w:tcPr>
            <w:tcW w:w="1294" w:type="dxa"/>
          </w:tcPr>
          <w:p w14:paraId="155F6E19" w14:textId="77777777" w:rsidR="004566B0" w:rsidRPr="004566B0" w:rsidRDefault="004566B0" w:rsidP="004566B0"/>
        </w:tc>
        <w:tc>
          <w:tcPr>
            <w:tcW w:w="1294" w:type="dxa"/>
          </w:tcPr>
          <w:p w14:paraId="090F7E71" w14:textId="33CE5D71" w:rsidR="004566B0" w:rsidRPr="004566B0" w:rsidRDefault="004566B0" w:rsidP="004566B0">
            <w:r w:rsidRPr="004566B0">
              <w:t>Varianta A</w:t>
            </w:r>
          </w:p>
        </w:tc>
        <w:tc>
          <w:tcPr>
            <w:tcW w:w="1294" w:type="dxa"/>
          </w:tcPr>
          <w:p w14:paraId="327261DC" w14:textId="61EA2367" w:rsidR="004566B0" w:rsidRPr="004566B0" w:rsidRDefault="004566B0" w:rsidP="004566B0">
            <w:r w:rsidRPr="004566B0">
              <w:t>Varianta B</w:t>
            </w:r>
          </w:p>
        </w:tc>
        <w:tc>
          <w:tcPr>
            <w:tcW w:w="1295" w:type="dxa"/>
          </w:tcPr>
          <w:p w14:paraId="69210039" w14:textId="40E6952B" w:rsidR="004566B0" w:rsidRPr="004566B0" w:rsidRDefault="004566B0" w:rsidP="004566B0">
            <w:r w:rsidRPr="004566B0">
              <w:t>Varianta C</w:t>
            </w:r>
          </w:p>
        </w:tc>
        <w:tc>
          <w:tcPr>
            <w:tcW w:w="1295" w:type="dxa"/>
          </w:tcPr>
          <w:p w14:paraId="3212799A" w14:textId="780C7FE6" w:rsidR="004566B0" w:rsidRPr="004566B0" w:rsidRDefault="004566B0" w:rsidP="004566B0">
            <w:r w:rsidRPr="004566B0">
              <w:t>Varianta D</w:t>
            </w:r>
          </w:p>
        </w:tc>
        <w:tc>
          <w:tcPr>
            <w:tcW w:w="1295" w:type="dxa"/>
          </w:tcPr>
          <w:p w14:paraId="09CFDC32" w14:textId="08087C65" w:rsidR="004566B0" w:rsidRPr="004566B0" w:rsidRDefault="004566B0" w:rsidP="004566B0">
            <w:r w:rsidRPr="004566B0">
              <w:t>Varianta E</w:t>
            </w:r>
          </w:p>
        </w:tc>
        <w:tc>
          <w:tcPr>
            <w:tcW w:w="1295" w:type="dxa"/>
          </w:tcPr>
          <w:p w14:paraId="063F1613" w14:textId="1CDF0404" w:rsidR="004566B0" w:rsidRPr="004566B0" w:rsidRDefault="004566B0" w:rsidP="004566B0">
            <w:r w:rsidRPr="004566B0">
              <w:t>Varianta F</w:t>
            </w:r>
          </w:p>
        </w:tc>
      </w:tr>
      <w:tr w:rsidR="004566B0" w:rsidRPr="004566B0" w14:paraId="13DD81BE" w14:textId="77777777" w:rsidTr="004566B0">
        <w:tc>
          <w:tcPr>
            <w:tcW w:w="1294" w:type="dxa"/>
          </w:tcPr>
          <w:p w14:paraId="25D91FAF" w14:textId="0C36154D" w:rsidR="004566B0" w:rsidRPr="004566B0" w:rsidRDefault="004566B0" w:rsidP="004566B0">
            <w:r w:rsidRPr="004566B0">
              <w:t>Divize</w:t>
            </w:r>
          </w:p>
        </w:tc>
        <w:tc>
          <w:tcPr>
            <w:tcW w:w="1294" w:type="dxa"/>
          </w:tcPr>
          <w:p w14:paraId="15A14B54" w14:textId="35A03908" w:rsidR="004566B0" w:rsidRPr="004566B0" w:rsidRDefault="004566B0" w:rsidP="004566B0">
            <w:r w:rsidRPr="004566B0">
              <w:t>12</w:t>
            </w:r>
          </w:p>
        </w:tc>
        <w:tc>
          <w:tcPr>
            <w:tcW w:w="1294" w:type="dxa"/>
          </w:tcPr>
          <w:p w14:paraId="67D38551" w14:textId="6D89751D" w:rsidR="004566B0" w:rsidRPr="004566B0" w:rsidRDefault="004566B0" w:rsidP="004566B0">
            <w:r w:rsidRPr="004566B0">
              <w:t>12</w:t>
            </w:r>
          </w:p>
        </w:tc>
        <w:tc>
          <w:tcPr>
            <w:tcW w:w="1295" w:type="dxa"/>
          </w:tcPr>
          <w:p w14:paraId="38AE7048" w14:textId="478C9F2C" w:rsidR="004566B0" w:rsidRPr="004566B0" w:rsidRDefault="004566B0" w:rsidP="004566B0">
            <w:r w:rsidRPr="004566B0">
              <w:t>12</w:t>
            </w:r>
          </w:p>
        </w:tc>
        <w:tc>
          <w:tcPr>
            <w:tcW w:w="1295" w:type="dxa"/>
          </w:tcPr>
          <w:p w14:paraId="17165DAA" w14:textId="712512F9" w:rsidR="004566B0" w:rsidRPr="004566B0" w:rsidRDefault="004566B0" w:rsidP="004566B0">
            <w:r w:rsidRPr="004566B0">
              <w:t>12</w:t>
            </w:r>
          </w:p>
        </w:tc>
        <w:tc>
          <w:tcPr>
            <w:tcW w:w="1295" w:type="dxa"/>
          </w:tcPr>
          <w:p w14:paraId="5013FEA0" w14:textId="1387BB9D" w:rsidR="004566B0" w:rsidRPr="004566B0" w:rsidRDefault="004566B0" w:rsidP="004566B0">
            <w:r w:rsidRPr="004566B0">
              <w:t>12</w:t>
            </w:r>
          </w:p>
        </w:tc>
        <w:tc>
          <w:tcPr>
            <w:tcW w:w="1295" w:type="dxa"/>
          </w:tcPr>
          <w:p w14:paraId="2A1C1EFC" w14:textId="6A2F999C" w:rsidR="004566B0" w:rsidRPr="004566B0" w:rsidRDefault="004566B0" w:rsidP="004566B0">
            <w:r w:rsidRPr="004566B0">
              <w:t>12</w:t>
            </w:r>
          </w:p>
        </w:tc>
      </w:tr>
      <w:tr w:rsidR="004566B0" w:rsidRPr="004566B0" w14:paraId="76332D12" w14:textId="77777777" w:rsidTr="004566B0">
        <w:tc>
          <w:tcPr>
            <w:tcW w:w="1294" w:type="dxa"/>
          </w:tcPr>
          <w:p w14:paraId="33C7017C" w14:textId="2D213BBE" w:rsidR="004566B0" w:rsidRPr="004566B0" w:rsidRDefault="004566B0" w:rsidP="004566B0">
            <w:r w:rsidRPr="004566B0">
              <w:t>KS 1</w:t>
            </w:r>
          </w:p>
        </w:tc>
        <w:tc>
          <w:tcPr>
            <w:tcW w:w="1294" w:type="dxa"/>
          </w:tcPr>
          <w:p w14:paraId="7490B302" w14:textId="72A661F6" w:rsidR="004566B0" w:rsidRPr="004566B0" w:rsidRDefault="004566B0" w:rsidP="004566B0">
            <w:r w:rsidRPr="004566B0">
              <w:t>12</w:t>
            </w:r>
          </w:p>
        </w:tc>
        <w:tc>
          <w:tcPr>
            <w:tcW w:w="1294" w:type="dxa"/>
          </w:tcPr>
          <w:p w14:paraId="6E304012" w14:textId="1C69E37F" w:rsidR="004566B0" w:rsidRPr="004566B0" w:rsidRDefault="004566B0" w:rsidP="004566B0">
            <w:r w:rsidRPr="004566B0">
              <w:t>12</w:t>
            </w:r>
          </w:p>
        </w:tc>
        <w:tc>
          <w:tcPr>
            <w:tcW w:w="1295" w:type="dxa"/>
          </w:tcPr>
          <w:p w14:paraId="4C16E58E" w14:textId="04B73C3F" w:rsidR="004566B0" w:rsidRPr="004566B0" w:rsidRDefault="004566B0" w:rsidP="004566B0">
            <w:r w:rsidRPr="004566B0">
              <w:t>12</w:t>
            </w:r>
          </w:p>
        </w:tc>
        <w:tc>
          <w:tcPr>
            <w:tcW w:w="1295" w:type="dxa"/>
          </w:tcPr>
          <w:p w14:paraId="25714B89" w14:textId="78748ACD" w:rsidR="004566B0" w:rsidRPr="004566B0" w:rsidRDefault="004566B0" w:rsidP="004566B0">
            <w:r w:rsidRPr="004566B0">
              <w:t>12</w:t>
            </w:r>
          </w:p>
        </w:tc>
        <w:tc>
          <w:tcPr>
            <w:tcW w:w="1295" w:type="dxa"/>
          </w:tcPr>
          <w:p w14:paraId="066B7D2C" w14:textId="0AFA2DC1" w:rsidR="004566B0" w:rsidRPr="004566B0" w:rsidRDefault="004566B0" w:rsidP="004566B0">
            <w:r w:rsidRPr="004566B0">
              <w:t>12</w:t>
            </w:r>
          </w:p>
        </w:tc>
        <w:tc>
          <w:tcPr>
            <w:tcW w:w="1295" w:type="dxa"/>
          </w:tcPr>
          <w:p w14:paraId="64ADAF83" w14:textId="4D1F1914" w:rsidR="004566B0" w:rsidRPr="004566B0" w:rsidRDefault="004566B0" w:rsidP="004566B0">
            <w:r w:rsidRPr="004566B0">
              <w:t>12</w:t>
            </w:r>
          </w:p>
        </w:tc>
      </w:tr>
      <w:tr w:rsidR="004566B0" w:rsidRPr="004566B0" w14:paraId="235339CF" w14:textId="77777777" w:rsidTr="004566B0">
        <w:tc>
          <w:tcPr>
            <w:tcW w:w="1294" w:type="dxa"/>
          </w:tcPr>
          <w:p w14:paraId="24550EBE" w14:textId="396685A1" w:rsidR="004566B0" w:rsidRPr="004566B0" w:rsidRDefault="004566B0" w:rsidP="004566B0">
            <w:r w:rsidRPr="004566B0">
              <w:t>KS 2</w:t>
            </w:r>
          </w:p>
        </w:tc>
        <w:tc>
          <w:tcPr>
            <w:tcW w:w="1294" w:type="dxa"/>
          </w:tcPr>
          <w:p w14:paraId="6E234498" w14:textId="0A65F756" w:rsidR="004566B0" w:rsidRPr="004566B0" w:rsidRDefault="004566B0" w:rsidP="004566B0">
            <w:r w:rsidRPr="004566B0">
              <w:t>24</w:t>
            </w:r>
          </w:p>
        </w:tc>
        <w:tc>
          <w:tcPr>
            <w:tcW w:w="1294" w:type="dxa"/>
          </w:tcPr>
          <w:p w14:paraId="5A0B768D" w14:textId="77F70A79" w:rsidR="004566B0" w:rsidRPr="004566B0" w:rsidRDefault="004566B0" w:rsidP="004566B0">
            <w:r w:rsidRPr="004566B0">
              <w:t>12</w:t>
            </w:r>
          </w:p>
        </w:tc>
        <w:tc>
          <w:tcPr>
            <w:tcW w:w="1295" w:type="dxa"/>
          </w:tcPr>
          <w:p w14:paraId="04CFD877" w14:textId="1C2C1D10" w:rsidR="004566B0" w:rsidRPr="004566B0" w:rsidRDefault="004566B0" w:rsidP="004566B0">
            <w:r w:rsidRPr="004566B0">
              <w:t>12</w:t>
            </w:r>
          </w:p>
        </w:tc>
        <w:tc>
          <w:tcPr>
            <w:tcW w:w="1295" w:type="dxa"/>
          </w:tcPr>
          <w:p w14:paraId="34B00D85" w14:textId="02584B69" w:rsidR="004566B0" w:rsidRPr="004566B0" w:rsidRDefault="004566B0" w:rsidP="004566B0">
            <w:r w:rsidRPr="004566B0">
              <w:t>12</w:t>
            </w:r>
          </w:p>
        </w:tc>
        <w:tc>
          <w:tcPr>
            <w:tcW w:w="1295" w:type="dxa"/>
          </w:tcPr>
          <w:p w14:paraId="61037B4F" w14:textId="27434B58" w:rsidR="004566B0" w:rsidRPr="004566B0" w:rsidRDefault="004566B0" w:rsidP="004566B0">
            <w:r w:rsidRPr="004566B0">
              <w:t>12</w:t>
            </w:r>
          </w:p>
        </w:tc>
        <w:tc>
          <w:tcPr>
            <w:tcW w:w="1295" w:type="dxa"/>
          </w:tcPr>
          <w:p w14:paraId="5D9E774A" w14:textId="4706CC10" w:rsidR="004566B0" w:rsidRPr="004566B0" w:rsidRDefault="004566B0" w:rsidP="004566B0">
            <w:r w:rsidRPr="004566B0">
              <w:t>24</w:t>
            </w:r>
          </w:p>
        </w:tc>
      </w:tr>
      <w:tr w:rsidR="004566B0" w:rsidRPr="004566B0" w14:paraId="2D53FD03" w14:textId="77777777" w:rsidTr="004566B0">
        <w:tc>
          <w:tcPr>
            <w:tcW w:w="1294" w:type="dxa"/>
          </w:tcPr>
          <w:p w14:paraId="4ADD9191" w14:textId="56709DE7" w:rsidR="004566B0" w:rsidRPr="004566B0" w:rsidRDefault="004566B0" w:rsidP="004566B0">
            <w:r w:rsidRPr="004566B0">
              <w:t>KS 3</w:t>
            </w:r>
          </w:p>
        </w:tc>
        <w:tc>
          <w:tcPr>
            <w:tcW w:w="1294" w:type="dxa"/>
          </w:tcPr>
          <w:p w14:paraId="31263993" w14:textId="2FAB6AF6" w:rsidR="004566B0" w:rsidRPr="004566B0" w:rsidRDefault="004566B0" w:rsidP="004566B0">
            <w:r w:rsidRPr="004566B0">
              <w:t>36</w:t>
            </w:r>
          </w:p>
        </w:tc>
        <w:tc>
          <w:tcPr>
            <w:tcW w:w="1294" w:type="dxa"/>
          </w:tcPr>
          <w:p w14:paraId="227B8456" w14:textId="6E2677EC" w:rsidR="004566B0" w:rsidRPr="004566B0" w:rsidRDefault="004566B0" w:rsidP="004566B0">
            <w:r w:rsidRPr="004566B0">
              <w:t>24</w:t>
            </w:r>
          </w:p>
        </w:tc>
        <w:tc>
          <w:tcPr>
            <w:tcW w:w="1295" w:type="dxa"/>
          </w:tcPr>
          <w:p w14:paraId="7790991A" w14:textId="548DC1B6" w:rsidR="004566B0" w:rsidRPr="004566B0" w:rsidRDefault="004566B0" w:rsidP="004566B0">
            <w:r w:rsidRPr="004566B0">
              <w:t>36</w:t>
            </w:r>
          </w:p>
        </w:tc>
        <w:tc>
          <w:tcPr>
            <w:tcW w:w="1295" w:type="dxa"/>
          </w:tcPr>
          <w:p w14:paraId="014E6DB0" w14:textId="00EC1147" w:rsidR="004566B0" w:rsidRPr="004566B0" w:rsidRDefault="004566B0" w:rsidP="004566B0">
            <w:r w:rsidRPr="004566B0">
              <w:t>12</w:t>
            </w:r>
          </w:p>
        </w:tc>
        <w:tc>
          <w:tcPr>
            <w:tcW w:w="1295" w:type="dxa"/>
          </w:tcPr>
          <w:p w14:paraId="38D2BA80" w14:textId="18C42F5D" w:rsidR="004566B0" w:rsidRPr="004566B0" w:rsidRDefault="004566B0" w:rsidP="004566B0">
            <w:r w:rsidRPr="004566B0">
              <w:t>24</w:t>
            </w:r>
          </w:p>
        </w:tc>
        <w:tc>
          <w:tcPr>
            <w:tcW w:w="1295" w:type="dxa"/>
          </w:tcPr>
          <w:p w14:paraId="074997DF" w14:textId="460D47D5" w:rsidR="004566B0" w:rsidRPr="004566B0" w:rsidRDefault="004566B0" w:rsidP="004566B0">
            <w:r w:rsidRPr="004566B0">
              <w:t>24</w:t>
            </w:r>
          </w:p>
        </w:tc>
      </w:tr>
      <w:tr w:rsidR="004566B0" w:rsidRPr="004566B0" w14:paraId="2977F4F1" w14:textId="77777777" w:rsidTr="004566B0">
        <w:tc>
          <w:tcPr>
            <w:tcW w:w="1294" w:type="dxa"/>
          </w:tcPr>
          <w:p w14:paraId="0A1E1C02" w14:textId="5F4E35BE" w:rsidR="004566B0" w:rsidRPr="004566B0" w:rsidRDefault="004566B0" w:rsidP="004566B0">
            <w:r w:rsidRPr="004566B0">
              <w:t>KS 4</w:t>
            </w:r>
          </w:p>
        </w:tc>
        <w:tc>
          <w:tcPr>
            <w:tcW w:w="1294" w:type="dxa"/>
          </w:tcPr>
          <w:p w14:paraId="402529E1" w14:textId="6834B194" w:rsidR="004566B0" w:rsidRPr="004566B0" w:rsidRDefault="004566B0" w:rsidP="004566B0">
            <w:r w:rsidRPr="004566B0">
              <w:t>36</w:t>
            </w:r>
          </w:p>
        </w:tc>
        <w:tc>
          <w:tcPr>
            <w:tcW w:w="1294" w:type="dxa"/>
          </w:tcPr>
          <w:p w14:paraId="6CC47C92" w14:textId="76CA4CBA" w:rsidR="004566B0" w:rsidRPr="004566B0" w:rsidRDefault="004566B0" w:rsidP="004566B0">
            <w:r w:rsidRPr="004566B0">
              <w:t>36</w:t>
            </w:r>
          </w:p>
        </w:tc>
        <w:tc>
          <w:tcPr>
            <w:tcW w:w="1295" w:type="dxa"/>
          </w:tcPr>
          <w:p w14:paraId="48EBD317" w14:textId="2CAD6DBE" w:rsidR="004566B0" w:rsidRPr="004566B0" w:rsidRDefault="004566B0" w:rsidP="004566B0">
            <w:r w:rsidRPr="004566B0">
              <w:t>48</w:t>
            </w:r>
          </w:p>
        </w:tc>
        <w:tc>
          <w:tcPr>
            <w:tcW w:w="1295" w:type="dxa"/>
          </w:tcPr>
          <w:p w14:paraId="1A0E027C" w14:textId="70D1C3BA" w:rsidR="004566B0" w:rsidRPr="004566B0" w:rsidRDefault="004566B0" w:rsidP="004566B0">
            <w:r w:rsidRPr="004566B0">
              <w:t>24</w:t>
            </w:r>
          </w:p>
        </w:tc>
        <w:tc>
          <w:tcPr>
            <w:tcW w:w="1295" w:type="dxa"/>
          </w:tcPr>
          <w:p w14:paraId="2681FC75" w14:textId="7417F1AD" w:rsidR="004566B0" w:rsidRPr="004566B0" w:rsidRDefault="004566B0" w:rsidP="004566B0">
            <w:r w:rsidRPr="004566B0">
              <w:t>24</w:t>
            </w:r>
          </w:p>
        </w:tc>
        <w:tc>
          <w:tcPr>
            <w:tcW w:w="1295" w:type="dxa"/>
          </w:tcPr>
          <w:p w14:paraId="63BECAD3" w14:textId="62F1ACD8" w:rsidR="004566B0" w:rsidRPr="004566B0" w:rsidRDefault="004566B0" w:rsidP="004566B0">
            <w:r w:rsidRPr="004566B0">
              <w:t>24</w:t>
            </w:r>
          </w:p>
        </w:tc>
      </w:tr>
      <w:tr w:rsidR="004566B0" w:rsidRPr="004566B0" w14:paraId="0378E21E" w14:textId="77777777" w:rsidTr="004566B0">
        <w:tc>
          <w:tcPr>
            <w:tcW w:w="1294" w:type="dxa"/>
          </w:tcPr>
          <w:p w14:paraId="79FC97CA" w14:textId="4ABA11EB" w:rsidR="004566B0" w:rsidRPr="004566B0" w:rsidRDefault="004566B0" w:rsidP="004566B0">
            <w:r w:rsidRPr="004566B0">
              <w:t>KS 5</w:t>
            </w:r>
          </w:p>
        </w:tc>
        <w:tc>
          <w:tcPr>
            <w:tcW w:w="1294" w:type="dxa"/>
          </w:tcPr>
          <w:p w14:paraId="6A582335" w14:textId="224418D8" w:rsidR="004566B0" w:rsidRPr="004566B0" w:rsidRDefault="004566B0" w:rsidP="004566B0">
            <w:r w:rsidRPr="004566B0">
              <w:t>48</w:t>
            </w:r>
          </w:p>
        </w:tc>
        <w:tc>
          <w:tcPr>
            <w:tcW w:w="1294" w:type="dxa"/>
          </w:tcPr>
          <w:p w14:paraId="524B87C9" w14:textId="44B1A7A2" w:rsidR="004566B0" w:rsidRPr="004566B0" w:rsidRDefault="004566B0" w:rsidP="004566B0">
            <w:r w:rsidRPr="004566B0">
              <w:t>36</w:t>
            </w:r>
          </w:p>
        </w:tc>
        <w:tc>
          <w:tcPr>
            <w:tcW w:w="1295" w:type="dxa"/>
          </w:tcPr>
          <w:p w14:paraId="36A51A90" w14:textId="293CAD38" w:rsidR="004566B0" w:rsidRPr="004566B0" w:rsidRDefault="004566B0" w:rsidP="004566B0">
            <w:r w:rsidRPr="004566B0">
              <w:t>48</w:t>
            </w:r>
          </w:p>
        </w:tc>
        <w:tc>
          <w:tcPr>
            <w:tcW w:w="1295" w:type="dxa"/>
          </w:tcPr>
          <w:p w14:paraId="76F8D968" w14:textId="1DF8305E" w:rsidR="004566B0" w:rsidRPr="004566B0" w:rsidRDefault="004566B0" w:rsidP="004566B0">
            <w:r w:rsidRPr="004566B0">
              <w:t>24</w:t>
            </w:r>
          </w:p>
        </w:tc>
        <w:tc>
          <w:tcPr>
            <w:tcW w:w="1295" w:type="dxa"/>
          </w:tcPr>
          <w:p w14:paraId="43B9557B" w14:textId="0478D8F8" w:rsidR="004566B0" w:rsidRPr="004566B0" w:rsidRDefault="004566B0" w:rsidP="004566B0">
            <w:r w:rsidRPr="004566B0">
              <w:t>36</w:t>
            </w:r>
          </w:p>
        </w:tc>
        <w:tc>
          <w:tcPr>
            <w:tcW w:w="1295" w:type="dxa"/>
          </w:tcPr>
          <w:p w14:paraId="38111C56" w14:textId="44D7DA2D" w:rsidR="004566B0" w:rsidRPr="004566B0" w:rsidRDefault="004566B0" w:rsidP="004566B0">
            <w:r w:rsidRPr="004566B0">
              <w:t>36</w:t>
            </w:r>
          </w:p>
        </w:tc>
      </w:tr>
      <w:tr w:rsidR="004566B0" w:rsidRPr="004566B0" w14:paraId="5B4C976F" w14:textId="77777777" w:rsidTr="004566B0">
        <w:tc>
          <w:tcPr>
            <w:tcW w:w="1294" w:type="dxa"/>
          </w:tcPr>
          <w:p w14:paraId="4F874854" w14:textId="631C2B68" w:rsidR="004566B0" w:rsidRPr="004566B0" w:rsidRDefault="004566B0" w:rsidP="004566B0">
            <w:r w:rsidRPr="004566B0">
              <w:t>KS 6</w:t>
            </w:r>
          </w:p>
        </w:tc>
        <w:tc>
          <w:tcPr>
            <w:tcW w:w="1294" w:type="dxa"/>
          </w:tcPr>
          <w:p w14:paraId="13EE9789" w14:textId="77777777" w:rsidR="004566B0" w:rsidRPr="004566B0" w:rsidRDefault="004566B0" w:rsidP="004566B0"/>
        </w:tc>
        <w:tc>
          <w:tcPr>
            <w:tcW w:w="1294" w:type="dxa"/>
          </w:tcPr>
          <w:p w14:paraId="43380E27" w14:textId="6B3F4D50" w:rsidR="004566B0" w:rsidRPr="004566B0" w:rsidRDefault="004566B0" w:rsidP="004566B0">
            <w:r w:rsidRPr="004566B0">
              <w:t>36</w:t>
            </w:r>
          </w:p>
        </w:tc>
        <w:tc>
          <w:tcPr>
            <w:tcW w:w="1295" w:type="dxa"/>
          </w:tcPr>
          <w:p w14:paraId="5883CE86" w14:textId="77777777" w:rsidR="004566B0" w:rsidRPr="004566B0" w:rsidRDefault="004566B0" w:rsidP="004566B0"/>
        </w:tc>
        <w:tc>
          <w:tcPr>
            <w:tcW w:w="1295" w:type="dxa"/>
          </w:tcPr>
          <w:p w14:paraId="5396DB25" w14:textId="07CD53ED" w:rsidR="004566B0" w:rsidRPr="004566B0" w:rsidRDefault="004566B0" w:rsidP="004566B0">
            <w:r w:rsidRPr="004566B0">
              <w:t>36</w:t>
            </w:r>
          </w:p>
        </w:tc>
        <w:tc>
          <w:tcPr>
            <w:tcW w:w="1295" w:type="dxa"/>
          </w:tcPr>
          <w:p w14:paraId="5D620CEE" w14:textId="196404C5" w:rsidR="004566B0" w:rsidRPr="004566B0" w:rsidRDefault="004566B0" w:rsidP="004566B0">
            <w:r w:rsidRPr="004566B0">
              <w:t>48</w:t>
            </w:r>
          </w:p>
        </w:tc>
        <w:tc>
          <w:tcPr>
            <w:tcW w:w="1295" w:type="dxa"/>
          </w:tcPr>
          <w:p w14:paraId="1596F548" w14:textId="010888A7" w:rsidR="004566B0" w:rsidRPr="004566B0" w:rsidRDefault="004566B0" w:rsidP="004566B0">
            <w:r w:rsidRPr="004566B0">
              <w:t>36</w:t>
            </w:r>
          </w:p>
        </w:tc>
      </w:tr>
      <w:tr w:rsidR="004566B0" w:rsidRPr="004566B0" w14:paraId="086E3764" w14:textId="77777777" w:rsidTr="004566B0">
        <w:tc>
          <w:tcPr>
            <w:tcW w:w="1294" w:type="dxa"/>
          </w:tcPr>
          <w:p w14:paraId="245A53B8" w14:textId="63843CC5" w:rsidR="004566B0" w:rsidRPr="004566B0" w:rsidRDefault="004566B0" w:rsidP="004566B0">
            <w:r w:rsidRPr="004566B0">
              <w:t>KS 7</w:t>
            </w:r>
          </w:p>
        </w:tc>
        <w:tc>
          <w:tcPr>
            <w:tcW w:w="1294" w:type="dxa"/>
          </w:tcPr>
          <w:p w14:paraId="384A7DE1" w14:textId="77777777" w:rsidR="004566B0" w:rsidRPr="004566B0" w:rsidRDefault="004566B0" w:rsidP="004566B0"/>
        </w:tc>
        <w:tc>
          <w:tcPr>
            <w:tcW w:w="1294" w:type="dxa"/>
          </w:tcPr>
          <w:p w14:paraId="1CCBF7E2" w14:textId="77777777" w:rsidR="004566B0" w:rsidRPr="004566B0" w:rsidRDefault="004566B0" w:rsidP="004566B0"/>
        </w:tc>
        <w:tc>
          <w:tcPr>
            <w:tcW w:w="1295" w:type="dxa"/>
          </w:tcPr>
          <w:p w14:paraId="57F15618" w14:textId="77777777" w:rsidR="004566B0" w:rsidRPr="004566B0" w:rsidRDefault="004566B0" w:rsidP="004566B0"/>
        </w:tc>
        <w:tc>
          <w:tcPr>
            <w:tcW w:w="1295" w:type="dxa"/>
          </w:tcPr>
          <w:p w14:paraId="6080AB03" w14:textId="46E0C3FD" w:rsidR="004566B0" w:rsidRPr="004566B0" w:rsidRDefault="004566B0" w:rsidP="004566B0">
            <w:r w:rsidRPr="004566B0">
              <w:t>36</w:t>
            </w:r>
          </w:p>
        </w:tc>
        <w:tc>
          <w:tcPr>
            <w:tcW w:w="1295" w:type="dxa"/>
          </w:tcPr>
          <w:p w14:paraId="432D7931" w14:textId="77777777" w:rsidR="004566B0" w:rsidRPr="004566B0" w:rsidRDefault="004566B0" w:rsidP="004566B0"/>
        </w:tc>
        <w:tc>
          <w:tcPr>
            <w:tcW w:w="1295" w:type="dxa"/>
          </w:tcPr>
          <w:p w14:paraId="428F243E" w14:textId="77777777" w:rsidR="004566B0" w:rsidRPr="004566B0" w:rsidRDefault="004566B0" w:rsidP="004566B0"/>
        </w:tc>
      </w:tr>
    </w:tbl>
    <w:p w14:paraId="69C5A77A" w14:textId="77777777" w:rsidR="004566B0" w:rsidRPr="004566B0" w:rsidRDefault="004566B0" w:rsidP="004566B0"/>
    <w:p w14:paraId="2760A164" w14:textId="1A10D95B" w:rsidR="004566B0" w:rsidRPr="004566B0" w:rsidRDefault="004566B0" w:rsidP="004566B0">
      <w:pPr>
        <w:rPr>
          <w:b/>
          <w:bCs/>
        </w:rPr>
      </w:pPr>
      <w:r w:rsidRPr="004566B0">
        <w:rPr>
          <w:b/>
          <w:bCs/>
        </w:rPr>
        <w:lastRenderedPageBreak/>
        <w:t>Varianta A</w:t>
      </w:r>
    </w:p>
    <w:p w14:paraId="29E903D3" w14:textId="77777777" w:rsidR="004566B0" w:rsidRPr="004566B0" w:rsidRDefault="004566B0" w:rsidP="004566B0">
      <w:pPr>
        <w:rPr>
          <w:b/>
          <w:bCs/>
        </w:rPr>
      </w:pPr>
    </w:p>
    <w:p w14:paraId="7C36DF11" w14:textId="6827D4D7" w:rsidR="004566B0" w:rsidRPr="004566B0" w:rsidRDefault="004566B0" w:rsidP="004566B0">
      <w:r w:rsidRPr="004566B0">
        <w:t xml:space="preserve">Tato varianta počítá se zachováním všech krajských soutěží v podobě, tak jak jsou pořádaný v sezóně 2023/2024. Nově vznikne KS III. Tř. o 3 skupinách, KS IV. Tř. o 3 skupinách a KS V. Tř. o 4 skupinách. </w:t>
      </w:r>
    </w:p>
    <w:p w14:paraId="150180B0" w14:textId="77777777" w:rsidR="004566B0" w:rsidRPr="004566B0" w:rsidRDefault="004566B0" w:rsidP="004566B0"/>
    <w:p w14:paraId="3DA2771D" w14:textId="1C14918E" w:rsidR="004566B0" w:rsidRPr="004566B0" w:rsidRDefault="004566B0" w:rsidP="004566B0">
      <w:pPr>
        <w:rPr>
          <w:b/>
          <w:bCs/>
        </w:rPr>
      </w:pPr>
      <w:r w:rsidRPr="004566B0">
        <w:rPr>
          <w:b/>
          <w:bCs/>
        </w:rPr>
        <w:t xml:space="preserve">Varianta </w:t>
      </w:r>
      <w:r w:rsidRPr="004566B0">
        <w:rPr>
          <w:b/>
          <w:bCs/>
        </w:rPr>
        <w:t>B</w:t>
      </w:r>
    </w:p>
    <w:p w14:paraId="1CC07A57" w14:textId="77777777" w:rsidR="004566B0" w:rsidRPr="004566B0" w:rsidRDefault="004566B0" w:rsidP="004566B0">
      <w:pPr>
        <w:rPr>
          <w:b/>
          <w:bCs/>
        </w:rPr>
      </w:pPr>
    </w:p>
    <w:p w14:paraId="1F22172D" w14:textId="0B1F3B39" w:rsidR="004566B0" w:rsidRPr="004566B0" w:rsidRDefault="004566B0" w:rsidP="004566B0">
      <w:r w:rsidRPr="004566B0">
        <w:t xml:space="preserve">Tato varianta </w:t>
      </w:r>
      <w:r w:rsidRPr="004566B0">
        <w:t>ne</w:t>
      </w:r>
      <w:r w:rsidRPr="004566B0">
        <w:t xml:space="preserve">počítá se zachováním všech krajských soutěží v podobě, tak jak jsou </w:t>
      </w:r>
      <w:r w:rsidRPr="004566B0">
        <w:t>pořádaný</w:t>
      </w:r>
      <w:r w:rsidRPr="004566B0">
        <w:t xml:space="preserve"> v sezóně 2023/2024</w:t>
      </w:r>
      <w:r w:rsidRPr="004566B0">
        <w:t>, zanikne jedna skupina KS II. Tř</w:t>
      </w:r>
      <w:r w:rsidRPr="004566B0">
        <w:t xml:space="preserve">. Nově vznikne KS III. Tř. o </w:t>
      </w:r>
      <w:r w:rsidRPr="004566B0">
        <w:t xml:space="preserve">2 </w:t>
      </w:r>
      <w:r w:rsidRPr="004566B0">
        <w:t>skupinách, KS IV. Tř. o 3 skupinách</w:t>
      </w:r>
      <w:r w:rsidRPr="004566B0">
        <w:t xml:space="preserve">, </w:t>
      </w:r>
      <w:r w:rsidRPr="004566B0">
        <w:t xml:space="preserve">KS </w:t>
      </w:r>
      <w:r w:rsidRPr="004566B0">
        <w:t>V</w:t>
      </w:r>
      <w:r w:rsidRPr="004566B0">
        <w:t xml:space="preserve">. Tř. o </w:t>
      </w:r>
      <w:r w:rsidRPr="004566B0">
        <w:t>3</w:t>
      </w:r>
      <w:r w:rsidRPr="004566B0">
        <w:t xml:space="preserve"> skupinách</w:t>
      </w:r>
      <w:r w:rsidRPr="004566B0">
        <w:t xml:space="preserve"> a KS VI. Tř. o 3 skupinách</w:t>
      </w:r>
      <w:r w:rsidRPr="004566B0">
        <w:t xml:space="preserve">. </w:t>
      </w:r>
    </w:p>
    <w:p w14:paraId="7D17D3D3" w14:textId="77777777" w:rsidR="004566B0" w:rsidRPr="004566B0" w:rsidRDefault="004566B0" w:rsidP="004566B0"/>
    <w:p w14:paraId="533140CC" w14:textId="664687A4" w:rsidR="004566B0" w:rsidRPr="004566B0" w:rsidRDefault="004566B0" w:rsidP="004566B0">
      <w:pPr>
        <w:rPr>
          <w:b/>
          <w:bCs/>
        </w:rPr>
      </w:pPr>
      <w:r w:rsidRPr="004566B0">
        <w:rPr>
          <w:b/>
          <w:bCs/>
        </w:rPr>
        <w:t xml:space="preserve">Varianta </w:t>
      </w:r>
      <w:r w:rsidRPr="004566B0">
        <w:rPr>
          <w:b/>
          <w:bCs/>
        </w:rPr>
        <w:t>C</w:t>
      </w:r>
    </w:p>
    <w:p w14:paraId="238FA91A" w14:textId="77777777" w:rsidR="004566B0" w:rsidRPr="004566B0" w:rsidRDefault="004566B0" w:rsidP="004566B0">
      <w:pPr>
        <w:rPr>
          <w:b/>
          <w:bCs/>
        </w:rPr>
      </w:pPr>
    </w:p>
    <w:p w14:paraId="59571FDD" w14:textId="073B86F1" w:rsidR="004566B0" w:rsidRPr="004566B0" w:rsidRDefault="004566B0" w:rsidP="004566B0">
      <w:r w:rsidRPr="004566B0">
        <w:t xml:space="preserve">Tato varianta nepočítá se zachováním všech krajských soutěží v podobě, tak jak jsou pořádaný v sezóně 2023/2024, zanikne jedna skupina KS II. Tř. Nově vznikne KS III. Tř. o </w:t>
      </w:r>
      <w:r w:rsidRPr="004566B0">
        <w:t>3</w:t>
      </w:r>
      <w:r w:rsidRPr="004566B0">
        <w:t xml:space="preserve"> skupinách, KS IV. Tř. o </w:t>
      </w:r>
      <w:r w:rsidRPr="004566B0">
        <w:t>4</w:t>
      </w:r>
      <w:r w:rsidRPr="004566B0">
        <w:t xml:space="preserve"> skupinách</w:t>
      </w:r>
      <w:r w:rsidRPr="004566B0">
        <w:t xml:space="preserve"> a </w:t>
      </w:r>
      <w:r w:rsidRPr="004566B0">
        <w:t xml:space="preserve">KS </w:t>
      </w:r>
      <w:r w:rsidRPr="004566B0">
        <w:t>V</w:t>
      </w:r>
      <w:r w:rsidRPr="004566B0">
        <w:t xml:space="preserve">. Tř. o </w:t>
      </w:r>
      <w:r w:rsidRPr="004566B0">
        <w:t>4</w:t>
      </w:r>
      <w:r w:rsidRPr="004566B0">
        <w:t xml:space="preserve"> skupinách</w:t>
      </w:r>
      <w:r w:rsidRPr="004566B0">
        <w:t>.</w:t>
      </w:r>
    </w:p>
    <w:p w14:paraId="54AEDBC0" w14:textId="77777777" w:rsidR="004566B0" w:rsidRPr="004566B0" w:rsidRDefault="004566B0" w:rsidP="004566B0"/>
    <w:p w14:paraId="42CBB190" w14:textId="6DE691D5" w:rsidR="004566B0" w:rsidRPr="004566B0" w:rsidRDefault="004566B0" w:rsidP="004566B0">
      <w:pPr>
        <w:rPr>
          <w:b/>
          <w:bCs/>
        </w:rPr>
      </w:pPr>
      <w:r w:rsidRPr="004566B0">
        <w:rPr>
          <w:b/>
          <w:bCs/>
        </w:rPr>
        <w:t xml:space="preserve">Varianta </w:t>
      </w:r>
      <w:r w:rsidRPr="004566B0">
        <w:rPr>
          <w:b/>
          <w:bCs/>
        </w:rPr>
        <w:t>D</w:t>
      </w:r>
    </w:p>
    <w:p w14:paraId="1B67C951" w14:textId="77777777" w:rsidR="004566B0" w:rsidRPr="004566B0" w:rsidRDefault="004566B0" w:rsidP="004566B0">
      <w:pPr>
        <w:rPr>
          <w:b/>
          <w:bCs/>
        </w:rPr>
      </w:pPr>
    </w:p>
    <w:p w14:paraId="77A2E065" w14:textId="2F71EC2D" w:rsidR="004566B0" w:rsidRPr="004566B0" w:rsidRDefault="004566B0" w:rsidP="004566B0">
      <w:r w:rsidRPr="004566B0">
        <w:t xml:space="preserve">Tato varianta nepočítá se zachováním všech krajských soutěží v podobě, tak jak jsou pořádaný v sezóně 2023/2024, zanikne jedna skupina KS II. Tř. Nově vznikne KS III. </w:t>
      </w:r>
      <w:proofErr w:type="spellStart"/>
      <w:r w:rsidRPr="004566B0">
        <w:t>Tř</w:t>
      </w:r>
      <w:proofErr w:type="spellEnd"/>
      <w:r w:rsidRPr="004566B0">
        <w:t>, KS IV. Tř. o 2 skupinách</w:t>
      </w:r>
      <w:r w:rsidRPr="004566B0">
        <w:t xml:space="preserve">, KS </w:t>
      </w:r>
      <w:r w:rsidRPr="004566B0">
        <w:t>V</w:t>
      </w:r>
      <w:r w:rsidRPr="004566B0">
        <w:t xml:space="preserve">. Tř. o </w:t>
      </w:r>
      <w:r w:rsidRPr="004566B0">
        <w:t>3</w:t>
      </w:r>
      <w:r w:rsidRPr="004566B0">
        <w:t xml:space="preserve"> skupinách</w:t>
      </w:r>
      <w:r w:rsidRPr="004566B0">
        <w:t xml:space="preserve">, </w:t>
      </w:r>
      <w:r w:rsidRPr="004566B0">
        <w:t xml:space="preserve">KS </w:t>
      </w:r>
      <w:r w:rsidRPr="004566B0">
        <w:t>VI</w:t>
      </w:r>
      <w:r w:rsidRPr="004566B0">
        <w:t xml:space="preserve">. Tř. o </w:t>
      </w:r>
      <w:r w:rsidRPr="004566B0">
        <w:t>2</w:t>
      </w:r>
      <w:r w:rsidRPr="004566B0">
        <w:t xml:space="preserve"> skupinách</w:t>
      </w:r>
      <w:r w:rsidRPr="004566B0">
        <w:t xml:space="preserve"> a KS VI. Tř. o 3 skupinách</w:t>
      </w:r>
      <w:r w:rsidRPr="004566B0">
        <w:t xml:space="preserve">. </w:t>
      </w:r>
    </w:p>
    <w:p w14:paraId="4D4A9F3C" w14:textId="77777777" w:rsidR="004566B0" w:rsidRPr="004566B0" w:rsidRDefault="004566B0" w:rsidP="004566B0"/>
    <w:p w14:paraId="4D14EAF9" w14:textId="49C33DE1" w:rsidR="004566B0" w:rsidRPr="004566B0" w:rsidRDefault="004566B0" w:rsidP="004566B0">
      <w:pPr>
        <w:rPr>
          <w:b/>
          <w:bCs/>
        </w:rPr>
      </w:pPr>
      <w:r w:rsidRPr="004566B0">
        <w:rPr>
          <w:b/>
          <w:bCs/>
        </w:rPr>
        <w:t xml:space="preserve">Varianta </w:t>
      </w:r>
      <w:r w:rsidRPr="004566B0">
        <w:rPr>
          <w:b/>
          <w:bCs/>
        </w:rPr>
        <w:t>E</w:t>
      </w:r>
    </w:p>
    <w:p w14:paraId="36872C26" w14:textId="77777777" w:rsidR="004566B0" w:rsidRPr="004566B0" w:rsidRDefault="004566B0" w:rsidP="004566B0">
      <w:pPr>
        <w:rPr>
          <w:b/>
          <w:bCs/>
        </w:rPr>
      </w:pPr>
    </w:p>
    <w:p w14:paraId="7AB57189" w14:textId="1183ED05" w:rsidR="004566B0" w:rsidRPr="004566B0" w:rsidRDefault="004566B0" w:rsidP="004566B0">
      <w:r w:rsidRPr="004566B0">
        <w:t xml:space="preserve">Tato varianta nepočítá se zachováním všech krajských soutěží v podobě, tak jak jsou pořádaný v sezóně 2023/2024, zanikne jedna skupina KS II. Tř. Nově vznikne KS III. Tř. o </w:t>
      </w:r>
      <w:r w:rsidRPr="004566B0">
        <w:t>2</w:t>
      </w:r>
      <w:r w:rsidRPr="004566B0">
        <w:t xml:space="preserve"> skupinách, KS IV. Tř. o </w:t>
      </w:r>
      <w:r w:rsidRPr="004566B0">
        <w:t>2</w:t>
      </w:r>
      <w:r w:rsidRPr="004566B0">
        <w:t xml:space="preserve"> skupinách</w:t>
      </w:r>
      <w:r w:rsidRPr="004566B0">
        <w:t>,</w:t>
      </w:r>
      <w:r w:rsidRPr="004566B0">
        <w:t xml:space="preserve"> KS V. Tř. o </w:t>
      </w:r>
      <w:r w:rsidRPr="004566B0">
        <w:t>3</w:t>
      </w:r>
      <w:r w:rsidRPr="004566B0">
        <w:t xml:space="preserve"> skupinách</w:t>
      </w:r>
      <w:r w:rsidRPr="004566B0">
        <w:t xml:space="preserve"> a KS VI. Tř. o 4 skupinách</w:t>
      </w:r>
      <w:r w:rsidRPr="004566B0">
        <w:t>.</w:t>
      </w:r>
    </w:p>
    <w:p w14:paraId="6B8BDD86" w14:textId="77777777" w:rsidR="004566B0" w:rsidRPr="004566B0" w:rsidRDefault="004566B0" w:rsidP="004566B0"/>
    <w:p w14:paraId="7622869A" w14:textId="13A494B0" w:rsidR="004566B0" w:rsidRPr="004566B0" w:rsidRDefault="004566B0" w:rsidP="004566B0">
      <w:pPr>
        <w:rPr>
          <w:b/>
          <w:bCs/>
        </w:rPr>
      </w:pPr>
      <w:r w:rsidRPr="004566B0">
        <w:rPr>
          <w:b/>
          <w:bCs/>
        </w:rPr>
        <w:t xml:space="preserve">Varianta </w:t>
      </w:r>
      <w:r w:rsidRPr="004566B0">
        <w:rPr>
          <w:b/>
          <w:bCs/>
        </w:rPr>
        <w:t>F</w:t>
      </w:r>
    </w:p>
    <w:p w14:paraId="2592CBF7" w14:textId="77777777" w:rsidR="004566B0" w:rsidRPr="004566B0" w:rsidRDefault="004566B0" w:rsidP="004566B0">
      <w:pPr>
        <w:rPr>
          <w:b/>
          <w:bCs/>
        </w:rPr>
      </w:pPr>
    </w:p>
    <w:p w14:paraId="0BA78CB0" w14:textId="50376DA3" w:rsidR="004566B0" w:rsidRPr="004566B0" w:rsidRDefault="004566B0" w:rsidP="004566B0">
      <w:r w:rsidRPr="004566B0">
        <w:t xml:space="preserve">Tato varianta </w:t>
      </w:r>
      <w:r w:rsidRPr="004566B0">
        <w:t>počítá</w:t>
      </w:r>
      <w:r w:rsidRPr="004566B0">
        <w:t xml:space="preserve"> se zachováním všech krajských soutěží v podobě, tak jak jsou pořádaný v sezóně 2023/2024. Nově vznikne KS III. Tř. o 2 skupinách, KS IV. Tř. o 2 skupinách, KS V. Tř. o </w:t>
      </w:r>
      <w:r w:rsidRPr="004566B0">
        <w:t>3</w:t>
      </w:r>
      <w:r w:rsidRPr="004566B0">
        <w:t xml:space="preserve"> skupinách a KS VI. Tř. o </w:t>
      </w:r>
      <w:r w:rsidRPr="004566B0">
        <w:t>3</w:t>
      </w:r>
      <w:r w:rsidRPr="004566B0">
        <w:t xml:space="preserve"> skupinách.</w:t>
      </w:r>
    </w:p>
    <w:p w14:paraId="5236016C" w14:textId="77777777" w:rsidR="004566B0" w:rsidRPr="004566B0" w:rsidRDefault="004566B0" w:rsidP="004566B0"/>
    <w:p w14:paraId="77A07A56" w14:textId="370865A5" w:rsidR="004566B0" w:rsidRPr="004566B0" w:rsidRDefault="004566B0" w:rsidP="004566B0">
      <w:pPr>
        <w:rPr>
          <w:b/>
          <w:bCs/>
        </w:rPr>
      </w:pPr>
      <w:r w:rsidRPr="004566B0">
        <w:rPr>
          <w:b/>
          <w:bCs/>
        </w:rPr>
        <w:t>Vklady do soutěží</w:t>
      </w:r>
    </w:p>
    <w:p w14:paraId="4C75A79D" w14:textId="77777777" w:rsidR="004566B0" w:rsidRPr="004566B0" w:rsidRDefault="004566B0" w:rsidP="004566B0"/>
    <w:p w14:paraId="5C811456" w14:textId="63DFD821" w:rsidR="004566B0" w:rsidRPr="004566B0" w:rsidRDefault="004566B0" w:rsidP="004566B0">
      <w:r w:rsidRPr="004566B0">
        <w:t>Vklady do jednotlivých soutěží budou stanoveny VV ZKSST. Návrh této vize je:</w:t>
      </w:r>
    </w:p>
    <w:p w14:paraId="6F7E6E51" w14:textId="77777777" w:rsidR="004566B0" w:rsidRPr="004566B0" w:rsidRDefault="004566B0" w:rsidP="004566B0"/>
    <w:tbl>
      <w:tblPr>
        <w:tblStyle w:val="Mkatabulky"/>
        <w:tblW w:w="0" w:type="auto"/>
        <w:tblLook w:val="04A0" w:firstRow="1" w:lastRow="0" w:firstColumn="1" w:lastColumn="0" w:noHBand="0" w:noVBand="1"/>
      </w:tblPr>
      <w:tblGrid>
        <w:gridCol w:w="4531"/>
        <w:gridCol w:w="4531"/>
      </w:tblGrid>
      <w:tr w:rsidR="004566B0" w:rsidRPr="004566B0" w14:paraId="088A8B9A" w14:textId="77777777" w:rsidTr="004566B0">
        <w:tc>
          <w:tcPr>
            <w:tcW w:w="4531" w:type="dxa"/>
          </w:tcPr>
          <w:p w14:paraId="05057EE8" w14:textId="4008F1D3" w:rsidR="004566B0" w:rsidRPr="004566B0" w:rsidRDefault="004566B0" w:rsidP="004566B0">
            <w:r w:rsidRPr="004566B0">
              <w:t>Soutěž</w:t>
            </w:r>
          </w:p>
        </w:tc>
        <w:tc>
          <w:tcPr>
            <w:tcW w:w="4531" w:type="dxa"/>
          </w:tcPr>
          <w:p w14:paraId="3EE23EA8" w14:textId="5197FD9F" w:rsidR="004566B0" w:rsidRPr="004566B0" w:rsidRDefault="004566B0" w:rsidP="004566B0">
            <w:r w:rsidRPr="004566B0">
              <w:t xml:space="preserve">Vklad do </w:t>
            </w:r>
            <w:proofErr w:type="gramStart"/>
            <w:r w:rsidRPr="004566B0">
              <w:t>soutěže - družstvo</w:t>
            </w:r>
            <w:proofErr w:type="gramEnd"/>
          </w:p>
        </w:tc>
      </w:tr>
      <w:tr w:rsidR="004566B0" w:rsidRPr="004566B0" w14:paraId="16ABE083" w14:textId="77777777" w:rsidTr="004566B0">
        <w:tc>
          <w:tcPr>
            <w:tcW w:w="4531" w:type="dxa"/>
          </w:tcPr>
          <w:p w14:paraId="461A3AE2" w14:textId="098EBEFE" w:rsidR="004566B0" w:rsidRPr="004566B0" w:rsidRDefault="004566B0" w:rsidP="004566B0">
            <w:r w:rsidRPr="004566B0">
              <w:t>Divize</w:t>
            </w:r>
          </w:p>
        </w:tc>
        <w:tc>
          <w:tcPr>
            <w:tcW w:w="4531" w:type="dxa"/>
          </w:tcPr>
          <w:p w14:paraId="7751C2D2" w14:textId="394044F2" w:rsidR="004566B0" w:rsidRPr="004566B0" w:rsidRDefault="004566B0" w:rsidP="004566B0">
            <w:r w:rsidRPr="004566B0">
              <w:t>1 500 Kč</w:t>
            </w:r>
          </w:p>
        </w:tc>
      </w:tr>
      <w:tr w:rsidR="004566B0" w:rsidRPr="004566B0" w14:paraId="3990A14A" w14:textId="77777777" w:rsidTr="004566B0">
        <w:tc>
          <w:tcPr>
            <w:tcW w:w="4531" w:type="dxa"/>
          </w:tcPr>
          <w:p w14:paraId="5AD0BC8F" w14:textId="4441D42A" w:rsidR="004566B0" w:rsidRPr="004566B0" w:rsidRDefault="004566B0" w:rsidP="004566B0">
            <w:r w:rsidRPr="004566B0">
              <w:t>KS 1</w:t>
            </w:r>
          </w:p>
        </w:tc>
        <w:tc>
          <w:tcPr>
            <w:tcW w:w="4531" w:type="dxa"/>
          </w:tcPr>
          <w:p w14:paraId="14DE91EB" w14:textId="6760B61C" w:rsidR="004566B0" w:rsidRPr="004566B0" w:rsidRDefault="004566B0" w:rsidP="004566B0">
            <w:r w:rsidRPr="004566B0">
              <w:t>1 000 Kč</w:t>
            </w:r>
          </w:p>
        </w:tc>
      </w:tr>
      <w:tr w:rsidR="004566B0" w:rsidRPr="004566B0" w14:paraId="600C3476" w14:textId="77777777" w:rsidTr="004566B0">
        <w:tc>
          <w:tcPr>
            <w:tcW w:w="4531" w:type="dxa"/>
          </w:tcPr>
          <w:p w14:paraId="7C886135" w14:textId="2C752A72" w:rsidR="004566B0" w:rsidRPr="004566B0" w:rsidRDefault="004566B0" w:rsidP="004566B0">
            <w:r w:rsidRPr="004566B0">
              <w:t>KS 2</w:t>
            </w:r>
          </w:p>
        </w:tc>
        <w:tc>
          <w:tcPr>
            <w:tcW w:w="4531" w:type="dxa"/>
          </w:tcPr>
          <w:p w14:paraId="1706197B" w14:textId="1DCF00BE" w:rsidR="004566B0" w:rsidRPr="004566B0" w:rsidRDefault="004566B0" w:rsidP="004566B0">
            <w:r w:rsidRPr="004566B0">
              <w:t>1 000 Kč</w:t>
            </w:r>
          </w:p>
        </w:tc>
      </w:tr>
      <w:tr w:rsidR="004566B0" w:rsidRPr="004566B0" w14:paraId="2D92101A" w14:textId="77777777" w:rsidTr="004566B0">
        <w:tc>
          <w:tcPr>
            <w:tcW w:w="4531" w:type="dxa"/>
          </w:tcPr>
          <w:p w14:paraId="4F457639" w14:textId="25EA336E" w:rsidR="004566B0" w:rsidRPr="004566B0" w:rsidRDefault="004566B0" w:rsidP="004566B0">
            <w:r w:rsidRPr="004566B0">
              <w:t>KS 3</w:t>
            </w:r>
          </w:p>
        </w:tc>
        <w:tc>
          <w:tcPr>
            <w:tcW w:w="4531" w:type="dxa"/>
          </w:tcPr>
          <w:p w14:paraId="36D53D01" w14:textId="42166F66" w:rsidR="004566B0" w:rsidRPr="004566B0" w:rsidRDefault="004566B0" w:rsidP="004566B0">
            <w:r w:rsidRPr="004566B0">
              <w:t>800 Kč</w:t>
            </w:r>
          </w:p>
        </w:tc>
      </w:tr>
      <w:tr w:rsidR="004566B0" w:rsidRPr="004566B0" w14:paraId="7F37B5AF" w14:textId="77777777" w:rsidTr="004566B0">
        <w:tc>
          <w:tcPr>
            <w:tcW w:w="4531" w:type="dxa"/>
          </w:tcPr>
          <w:p w14:paraId="57808CE3" w14:textId="24C3B889" w:rsidR="004566B0" w:rsidRPr="004566B0" w:rsidRDefault="004566B0" w:rsidP="004566B0">
            <w:r w:rsidRPr="004566B0">
              <w:t>KS 4</w:t>
            </w:r>
          </w:p>
        </w:tc>
        <w:tc>
          <w:tcPr>
            <w:tcW w:w="4531" w:type="dxa"/>
          </w:tcPr>
          <w:p w14:paraId="79A9B954" w14:textId="7FE9D95A" w:rsidR="004566B0" w:rsidRPr="004566B0" w:rsidRDefault="004566B0" w:rsidP="004566B0">
            <w:r w:rsidRPr="004566B0">
              <w:t>800 Kč (600 Kč u variant A, B, C, E a F)</w:t>
            </w:r>
          </w:p>
        </w:tc>
      </w:tr>
      <w:tr w:rsidR="004566B0" w:rsidRPr="004566B0" w14:paraId="16B92458" w14:textId="77777777" w:rsidTr="004566B0">
        <w:tc>
          <w:tcPr>
            <w:tcW w:w="4531" w:type="dxa"/>
          </w:tcPr>
          <w:p w14:paraId="1742099D" w14:textId="038B34BE" w:rsidR="004566B0" w:rsidRPr="004566B0" w:rsidRDefault="004566B0" w:rsidP="004566B0">
            <w:r w:rsidRPr="004566B0">
              <w:t>KS 5</w:t>
            </w:r>
          </w:p>
        </w:tc>
        <w:tc>
          <w:tcPr>
            <w:tcW w:w="4531" w:type="dxa"/>
          </w:tcPr>
          <w:p w14:paraId="5B779C6F" w14:textId="4226C547" w:rsidR="004566B0" w:rsidRPr="004566B0" w:rsidRDefault="004566B0" w:rsidP="004566B0">
            <w:r w:rsidRPr="004566B0">
              <w:t xml:space="preserve">600 Kč (400 Kč u variant A </w:t>
            </w:r>
            <w:proofErr w:type="spellStart"/>
            <w:r w:rsidRPr="004566B0">
              <w:t>a</w:t>
            </w:r>
            <w:proofErr w:type="spellEnd"/>
            <w:r w:rsidRPr="004566B0">
              <w:t xml:space="preserve"> C)</w:t>
            </w:r>
          </w:p>
        </w:tc>
      </w:tr>
      <w:tr w:rsidR="004566B0" w:rsidRPr="004566B0" w14:paraId="5995DA14" w14:textId="77777777" w:rsidTr="004566B0">
        <w:tc>
          <w:tcPr>
            <w:tcW w:w="4531" w:type="dxa"/>
          </w:tcPr>
          <w:p w14:paraId="57B40B86" w14:textId="0E730FC1" w:rsidR="004566B0" w:rsidRPr="004566B0" w:rsidRDefault="004566B0" w:rsidP="004566B0">
            <w:r w:rsidRPr="004566B0">
              <w:t>KS 6</w:t>
            </w:r>
          </w:p>
        </w:tc>
        <w:tc>
          <w:tcPr>
            <w:tcW w:w="4531" w:type="dxa"/>
          </w:tcPr>
          <w:p w14:paraId="312AFF6E" w14:textId="0B3D4381" w:rsidR="004566B0" w:rsidRPr="004566B0" w:rsidRDefault="004566B0" w:rsidP="004566B0">
            <w:r w:rsidRPr="004566B0">
              <w:t>600 Kč (400 Kč u variant B, E a F)</w:t>
            </w:r>
          </w:p>
        </w:tc>
      </w:tr>
      <w:tr w:rsidR="004566B0" w:rsidRPr="004566B0" w14:paraId="2539CC79" w14:textId="77777777" w:rsidTr="004566B0">
        <w:tc>
          <w:tcPr>
            <w:tcW w:w="4531" w:type="dxa"/>
          </w:tcPr>
          <w:p w14:paraId="64DC172B" w14:textId="6F301176" w:rsidR="004566B0" w:rsidRPr="004566B0" w:rsidRDefault="004566B0" w:rsidP="004566B0">
            <w:r w:rsidRPr="004566B0">
              <w:t>KS 7</w:t>
            </w:r>
          </w:p>
        </w:tc>
        <w:tc>
          <w:tcPr>
            <w:tcW w:w="4531" w:type="dxa"/>
          </w:tcPr>
          <w:p w14:paraId="6A71A7A8" w14:textId="2B33A366" w:rsidR="004566B0" w:rsidRPr="004566B0" w:rsidRDefault="004566B0" w:rsidP="004566B0">
            <w:r w:rsidRPr="004566B0">
              <w:t xml:space="preserve">400 Kč </w:t>
            </w:r>
          </w:p>
        </w:tc>
      </w:tr>
    </w:tbl>
    <w:p w14:paraId="36FBEA51" w14:textId="77777777" w:rsidR="004566B0" w:rsidRPr="004566B0" w:rsidRDefault="004566B0" w:rsidP="004566B0"/>
    <w:p w14:paraId="1E38B22C" w14:textId="7D34C131" w:rsidR="004566B0" w:rsidRPr="004566B0" w:rsidRDefault="004566B0" w:rsidP="004566B0">
      <w:r w:rsidRPr="004566B0">
        <w:t xml:space="preserve">Celkový výběr vkladů do soutěží podle jednotlivých variant a vkladů do soutěží podle tabulky </w:t>
      </w:r>
      <w:r w:rsidR="00B54934">
        <w:t>níže</w:t>
      </w:r>
      <w:r w:rsidRPr="004566B0">
        <w:t xml:space="preserve"> nebo podle jednotlivých dopadů na oddíly v jednotlivých RSST podle kapitol </w:t>
      </w:r>
      <w:r w:rsidR="00D315D8">
        <w:t>6.1.1. – 6.1.4., části II.</w:t>
      </w:r>
    </w:p>
    <w:p w14:paraId="04E08E48" w14:textId="77777777" w:rsidR="004566B0" w:rsidRPr="004566B0" w:rsidRDefault="004566B0" w:rsidP="004566B0"/>
    <w:tbl>
      <w:tblPr>
        <w:tblStyle w:val="Mkatabulky"/>
        <w:tblW w:w="9640" w:type="dxa"/>
        <w:tblInd w:w="-286" w:type="dxa"/>
        <w:tblLook w:val="04A0" w:firstRow="1" w:lastRow="0" w:firstColumn="1" w:lastColumn="0" w:noHBand="0" w:noVBand="1"/>
      </w:tblPr>
      <w:tblGrid>
        <w:gridCol w:w="963"/>
        <w:gridCol w:w="1043"/>
        <w:gridCol w:w="1130"/>
        <w:gridCol w:w="1130"/>
        <w:gridCol w:w="1130"/>
        <w:gridCol w:w="1001"/>
        <w:gridCol w:w="1124"/>
        <w:gridCol w:w="2119"/>
      </w:tblGrid>
      <w:tr w:rsidR="004566B0" w:rsidRPr="004566B0" w14:paraId="7489A515" w14:textId="77777777" w:rsidTr="004566B0">
        <w:tc>
          <w:tcPr>
            <w:tcW w:w="940" w:type="dxa"/>
          </w:tcPr>
          <w:p w14:paraId="48648ECE" w14:textId="7B81269A" w:rsidR="004566B0" w:rsidRPr="004566B0" w:rsidRDefault="004566B0" w:rsidP="004566B0">
            <w:r w:rsidRPr="004566B0">
              <w:t>Soutěž</w:t>
            </w:r>
          </w:p>
        </w:tc>
        <w:tc>
          <w:tcPr>
            <w:tcW w:w="1046" w:type="dxa"/>
          </w:tcPr>
          <w:p w14:paraId="224E8E4C" w14:textId="532A4083" w:rsidR="004566B0" w:rsidRPr="004566B0" w:rsidRDefault="004566B0" w:rsidP="004566B0">
            <w:r w:rsidRPr="004566B0">
              <w:t>Var. A</w:t>
            </w:r>
          </w:p>
        </w:tc>
        <w:tc>
          <w:tcPr>
            <w:tcW w:w="1133" w:type="dxa"/>
          </w:tcPr>
          <w:p w14:paraId="3AB5C7D6" w14:textId="4A2ABC07" w:rsidR="004566B0" w:rsidRPr="004566B0" w:rsidRDefault="004566B0" w:rsidP="004566B0">
            <w:r w:rsidRPr="004566B0">
              <w:t>Var. B</w:t>
            </w:r>
          </w:p>
        </w:tc>
        <w:tc>
          <w:tcPr>
            <w:tcW w:w="1133" w:type="dxa"/>
          </w:tcPr>
          <w:p w14:paraId="6AC0287E" w14:textId="70A40E4C" w:rsidR="004566B0" w:rsidRPr="004566B0" w:rsidRDefault="004566B0" w:rsidP="004566B0">
            <w:r w:rsidRPr="004566B0">
              <w:t>Var. C</w:t>
            </w:r>
          </w:p>
        </w:tc>
        <w:tc>
          <w:tcPr>
            <w:tcW w:w="1133" w:type="dxa"/>
          </w:tcPr>
          <w:p w14:paraId="68DE5C1D" w14:textId="11EBC3C2" w:rsidR="004566B0" w:rsidRPr="004566B0" w:rsidRDefault="004566B0" w:rsidP="004566B0">
            <w:r w:rsidRPr="004566B0">
              <w:t>Var. D</w:t>
            </w:r>
          </w:p>
        </w:tc>
        <w:tc>
          <w:tcPr>
            <w:tcW w:w="1001" w:type="dxa"/>
          </w:tcPr>
          <w:p w14:paraId="3580A56B" w14:textId="0A121B41" w:rsidR="004566B0" w:rsidRPr="004566B0" w:rsidRDefault="004566B0" w:rsidP="004566B0">
            <w:r w:rsidRPr="004566B0">
              <w:t>Var. E</w:t>
            </w:r>
          </w:p>
        </w:tc>
        <w:tc>
          <w:tcPr>
            <w:tcW w:w="1127" w:type="dxa"/>
          </w:tcPr>
          <w:p w14:paraId="2356CE64" w14:textId="13C7B37D" w:rsidR="004566B0" w:rsidRPr="004566B0" w:rsidRDefault="004566B0" w:rsidP="004566B0">
            <w:r w:rsidRPr="004566B0">
              <w:t>Var. F</w:t>
            </w:r>
          </w:p>
        </w:tc>
        <w:tc>
          <w:tcPr>
            <w:tcW w:w="2127" w:type="dxa"/>
          </w:tcPr>
          <w:p w14:paraId="5438A7F8" w14:textId="0AC4D778" w:rsidR="004566B0" w:rsidRPr="004566B0" w:rsidRDefault="004566B0" w:rsidP="004566B0">
            <w:r w:rsidRPr="004566B0">
              <w:t>Zachování regionálních soutěží v nezměněné podobě</w:t>
            </w:r>
          </w:p>
        </w:tc>
      </w:tr>
      <w:tr w:rsidR="004566B0" w:rsidRPr="004566B0" w14:paraId="30828189" w14:textId="77777777" w:rsidTr="004566B0">
        <w:tc>
          <w:tcPr>
            <w:tcW w:w="940" w:type="dxa"/>
          </w:tcPr>
          <w:p w14:paraId="7C3EFEBC" w14:textId="24B2DE67" w:rsidR="004566B0" w:rsidRPr="004566B0" w:rsidRDefault="004566B0" w:rsidP="004566B0">
            <w:r w:rsidRPr="004566B0">
              <w:t>Divize</w:t>
            </w:r>
          </w:p>
        </w:tc>
        <w:tc>
          <w:tcPr>
            <w:tcW w:w="1046" w:type="dxa"/>
          </w:tcPr>
          <w:p w14:paraId="5F8F0E23" w14:textId="2B52E0B3" w:rsidR="004566B0" w:rsidRPr="004566B0" w:rsidRDefault="004566B0" w:rsidP="004566B0">
            <w:r w:rsidRPr="004566B0">
              <w:t>18 000</w:t>
            </w:r>
          </w:p>
        </w:tc>
        <w:tc>
          <w:tcPr>
            <w:tcW w:w="1133" w:type="dxa"/>
          </w:tcPr>
          <w:p w14:paraId="0E1E4A21" w14:textId="6CACEF9A" w:rsidR="004566B0" w:rsidRPr="004566B0" w:rsidRDefault="004566B0" w:rsidP="004566B0">
            <w:r w:rsidRPr="004566B0">
              <w:t>18 000</w:t>
            </w:r>
          </w:p>
        </w:tc>
        <w:tc>
          <w:tcPr>
            <w:tcW w:w="1133" w:type="dxa"/>
          </w:tcPr>
          <w:p w14:paraId="3B0E9FAB" w14:textId="21A25609" w:rsidR="004566B0" w:rsidRPr="004566B0" w:rsidRDefault="004566B0" w:rsidP="004566B0">
            <w:r w:rsidRPr="004566B0">
              <w:t>18 000</w:t>
            </w:r>
          </w:p>
        </w:tc>
        <w:tc>
          <w:tcPr>
            <w:tcW w:w="1133" w:type="dxa"/>
          </w:tcPr>
          <w:p w14:paraId="3B102821" w14:textId="5768FEFB" w:rsidR="004566B0" w:rsidRPr="004566B0" w:rsidRDefault="004566B0" w:rsidP="004566B0">
            <w:r w:rsidRPr="004566B0">
              <w:t>18 000</w:t>
            </w:r>
          </w:p>
        </w:tc>
        <w:tc>
          <w:tcPr>
            <w:tcW w:w="1001" w:type="dxa"/>
          </w:tcPr>
          <w:p w14:paraId="75E05EFD" w14:textId="757BFA25" w:rsidR="004566B0" w:rsidRPr="004566B0" w:rsidRDefault="004566B0" w:rsidP="004566B0">
            <w:r w:rsidRPr="004566B0">
              <w:t>18 000</w:t>
            </w:r>
          </w:p>
        </w:tc>
        <w:tc>
          <w:tcPr>
            <w:tcW w:w="1127" w:type="dxa"/>
          </w:tcPr>
          <w:p w14:paraId="3BA90A6B" w14:textId="76720093" w:rsidR="004566B0" w:rsidRPr="004566B0" w:rsidRDefault="004566B0" w:rsidP="004566B0">
            <w:r w:rsidRPr="004566B0">
              <w:t>18 000</w:t>
            </w:r>
          </w:p>
        </w:tc>
        <w:tc>
          <w:tcPr>
            <w:tcW w:w="2127" w:type="dxa"/>
          </w:tcPr>
          <w:p w14:paraId="5F01841C" w14:textId="3E38A6D0" w:rsidR="004566B0" w:rsidRPr="004566B0" w:rsidRDefault="004566B0" w:rsidP="004566B0">
            <w:r w:rsidRPr="004566B0">
              <w:t>18 000</w:t>
            </w:r>
          </w:p>
        </w:tc>
      </w:tr>
      <w:tr w:rsidR="004566B0" w:rsidRPr="004566B0" w14:paraId="5DDEBCD0" w14:textId="77777777" w:rsidTr="004566B0">
        <w:tc>
          <w:tcPr>
            <w:tcW w:w="940" w:type="dxa"/>
          </w:tcPr>
          <w:p w14:paraId="23932D1D" w14:textId="7D0AE404" w:rsidR="004566B0" w:rsidRPr="004566B0" w:rsidRDefault="004566B0" w:rsidP="004566B0">
            <w:r w:rsidRPr="004566B0">
              <w:t>KS 1</w:t>
            </w:r>
          </w:p>
        </w:tc>
        <w:tc>
          <w:tcPr>
            <w:tcW w:w="1046" w:type="dxa"/>
          </w:tcPr>
          <w:p w14:paraId="19B02656" w14:textId="6C7BF0D8" w:rsidR="004566B0" w:rsidRPr="004566B0" w:rsidRDefault="004566B0" w:rsidP="004566B0">
            <w:r w:rsidRPr="004566B0">
              <w:t>12 000</w:t>
            </w:r>
          </w:p>
        </w:tc>
        <w:tc>
          <w:tcPr>
            <w:tcW w:w="1133" w:type="dxa"/>
          </w:tcPr>
          <w:p w14:paraId="15BB6240" w14:textId="51B28193" w:rsidR="004566B0" w:rsidRPr="004566B0" w:rsidRDefault="004566B0" w:rsidP="004566B0">
            <w:r w:rsidRPr="004566B0">
              <w:t>12 000</w:t>
            </w:r>
          </w:p>
        </w:tc>
        <w:tc>
          <w:tcPr>
            <w:tcW w:w="1133" w:type="dxa"/>
          </w:tcPr>
          <w:p w14:paraId="50B4DCC8" w14:textId="4C8C58BA" w:rsidR="004566B0" w:rsidRPr="004566B0" w:rsidRDefault="004566B0" w:rsidP="004566B0">
            <w:r w:rsidRPr="004566B0">
              <w:t>12 000</w:t>
            </w:r>
          </w:p>
        </w:tc>
        <w:tc>
          <w:tcPr>
            <w:tcW w:w="1133" w:type="dxa"/>
          </w:tcPr>
          <w:p w14:paraId="4586D2F3" w14:textId="61D3898E" w:rsidR="004566B0" w:rsidRPr="004566B0" w:rsidRDefault="004566B0" w:rsidP="004566B0">
            <w:r w:rsidRPr="004566B0">
              <w:t>12 000</w:t>
            </w:r>
          </w:p>
        </w:tc>
        <w:tc>
          <w:tcPr>
            <w:tcW w:w="1001" w:type="dxa"/>
          </w:tcPr>
          <w:p w14:paraId="60579C80" w14:textId="0F155168" w:rsidR="004566B0" w:rsidRPr="004566B0" w:rsidRDefault="004566B0" w:rsidP="004566B0">
            <w:r w:rsidRPr="004566B0">
              <w:t>12 000</w:t>
            </w:r>
          </w:p>
        </w:tc>
        <w:tc>
          <w:tcPr>
            <w:tcW w:w="1127" w:type="dxa"/>
          </w:tcPr>
          <w:p w14:paraId="1C1BCDBE" w14:textId="011204B7" w:rsidR="004566B0" w:rsidRPr="004566B0" w:rsidRDefault="004566B0" w:rsidP="004566B0">
            <w:r w:rsidRPr="004566B0">
              <w:t>12 000</w:t>
            </w:r>
          </w:p>
        </w:tc>
        <w:tc>
          <w:tcPr>
            <w:tcW w:w="2127" w:type="dxa"/>
          </w:tcPr>
          <w:p w14:paraId="71B0B36F" w14:textId="326D6705" w:rsidR="004566B0" w:rsidRPr="004566B0" w:rsidRDefault="004566B0" w:rsidP="004566B0">
            <w:r w:rsidRPr="004566B0">
              <w:t>12 000</w:t>
            </w:r>
          </w:p>
        </w:tc>
      </w:tr>
      <w:tr w:rsidR="004566B0" w:rsidRPr="004566B0" w14:paraId="7235FAC5" w14:textId="77777777" w:rsidTr="004566B0">
        <w:tc>
          <w:tcPr>
            <w:tcW w:w="940" w:type="dxa"/>
          </w:tcPr>
          <w:p w14:paraId="233B0557" w14:textId="25DA5C0D" w:rsidR="004566B0" w:rsidRPr="004566B0" w:rsidRDefault="004566B0" w:rsidP="004566B0">
            <w:r w:rsidRPr="004566B0">
              <w:t>KS 2</w:t>
            </w:r>
          </w:p>
        </w:tc>
        <w:tc>
          <w:tcPr>
            <w:tcW w:w="1046" w:type="dxa"/>
          </w:tcPr>
          <w:p w14:paraId="44FE66D5" w14:textId="2BF14DA1" w:rsidR="004566B0" w:rsidRPr="004566B0" w:rsidRDefault="004566B0" w:rsidP="004566B0">
            <w:r w:rsidRPr="004566B0">
              <w:t>24 000</w:t>
            </w:r>
          </w:p>
        </w:tc>
        <w:tc>
          <w:tcPr>
            <w:tcW w:w="1133" w:type="dxa"/>
          </w:tcPr>
          <w:p w14:paraId="6EBBC91A" w14:textId="69E22B65" w:rsidR="004566B0" w:rsidRPr="004566B0" w:rsidRDefault="004566B0" w:rsidP="004566B0">
            <w:r w:rsidRPr="004566B0">
              <w:t>12 000</w:t>
            </w:r>
          </w:p>
        </w:tc>
        <w:tc>
          <w:tcPr>
            <w:tcW w:w="1133" w:type="dxa"/>
          </w:tcPr>
          <w:p w14:paraId="351ECE7A" w14:textId="5A9D0972" w:rsidR="004566B0" w:rsidRPr="004566B0" w:rsidRDefault="004566B0" w:rsidP="004566B0">
            <w:r w:rsidRPr="004566B0">
              <w:t>12 000</w:t>
            </w:r>
          </w:p>
        </w:tc>
        <w:tc>
          <w:tcPr>
            <w:tcW w:w="1133" w:type="dxa"/>
          </w:tcPr>
          <w:p w14:paraId="79E3E4AD" w14:textId="504FD01E" w:rsidR="004566B0" w:rsidRPr="004566B0" w:rsidRDefault="004566B0" w:rsidP="004566B0">
            <w:r w:rsidRPr="004566B0">
              <w:t>12 000</w:t>
            </w:r>
          </w:p>
        </w:tc>
        <w:tc>
          <w:tcPr>
            <w:tcW w:w="1001" w:type="dxa"/>
          </w:tcPr>
          <w:p w14:paraId="36C8B031" w14:textId="0DF1DE9D" w:rsidR="004566B0" w:rsidRPr="004566B0" w:rsidRDefault="004566B0" w:rsidP="004566B0">
            <w:r w:rsidRPr="004566B0">
              <w:t>12 000</w:t>
            </w:r>
          </w:p>
        </w:tc>
        <w:tc>
          <w:tcPr>
            <w:tcW w:w="1127" w:type="dxa"/>
          </w:tcPr>
          <w:p w14:paraId="4C1C1EA4" w14:textId="0BD17EBF" w:rsidR="004566B0" w:rsidRPr="004566B0" w:rsidRDefault="004566B0" w:rsidP="004566B0">
            <w:r w:rsidRPr="004566B0">
              <w:t>24 000</w:t>
            </w:r>
          </w:p>
        </w:tc>
        <w:tc>
          <w:tcPr>
            <w:tcW w:w="2127" w:type="dxa"/>
          </w:tcPr>
          <w:p w14:paraId="6DD0676C" w14:textId="361307B4" w:rsidR="004566B0" w:rsidRPr="004566B0" w:rsidRDefault="004566B0" w:rsidP="004566B0">
            <w:r w:rsidRPr="004566B0">
              <w:t>24 000</w:t>
            </w:r>
          </w:p>
        </w:tc>
      </w:tr>
      <w:tr w:rsidR="004566B0" w:rsidRPr="004566B0" w14:paraId="4BB1B3C1" w14:textId="77777777" w:rsidTr="004566B0">
        <w:tc>
          <w:tcPr>
            <w:tcW w:w="940" w:type="dxa"/>
          </w:tcPr>
          <w:p w14:paraId="3E7C5669" w14:textId="450A1618" w:rsidR="004566B0" w:rsidRPr="004566B0" w:rsidRDefault="004566B0" w:rsidP="004566B0">
            <w:r w:rsidRPr="004566B0">
              <w:t>KS 3</w:t>
            </w:r>
          </w:p>
        </w:tc>
        <w:tc>
          <w:tcPr>
            <w:tcW w:w="1046" w:type="dxa"/>
          </w:tcPr>
          <w:p w14:paraId="1BE25F57" w14:textId="47B97ADB" w:rsidR="004566B0" w:rsidRPr="004566B0" w:rsidRDefault="004566B0" w:rsidP="004566B0">
            <w:r w:rsidRPr="004566B0">
              <w:t>28 800</w:t>
            </w:r>
          </w:p>
        </w:tc>
        <w:tc>
          <w:tcPr>
            <w:tcW w:w="1133" w:type="dxa"/>
          </w:tcPr>
          <w:p w14:paraId="5670452D" w14:textId="1C3EBE78" w:rsidR="004566B0" w:rsidRPr="004566B0" w:rsidRDefault="004566B0" w:rsidP="004566B0">
            <w:r w:rsidRPr="004566B0">
              <w:t>19 200</w:t>
            </w:r>
          </w:p>
        </w:tc>
        <w:tc>
          <w:tcPr>
            <w:tcW w:w="1133" w:type="dxa"/>
          </w:tcPr>
          <w:p w14:paraId="2C1AAE82" w14:textId="631C2467" w:rsidR="004566B0" w:rsidRPr="004566B0" w:rsidRDefault="004566B0" w:rsidP="004566B0">
            <w:r w:rsidRPr="004566B0">
              <w:t>28 800</w:t>
            </w:r>
          </w:p>
        </w:tc>
        <w:tc>
          <w:tcPr>
            <w:tcW w:w="1133" w:type="dxa"/>
          </w:tcPr>
          <w:p w14:paraId="16A57EEE" w14:textId="4DA7EE62" w:rsidR="004566B0" w:rsidRPr="004566B0" w:rsidRDefault="004566B0" w:rsidP="004566B0">
            <w:r w:rsidRPr="004566B0">
              <w:t>9 600</w:t>
            </w:r>
          </w:p>
        </w:tc>
        <w:tc>
          <w:tcPr>
            <w:tcW w:w="1001" w:type="dxa"/>
          </w:tcPr>
          <w:p w14:paraId="660331CC" w14:textId="5B07136B" w:rsidR="004566B0" w:rsidRPr="004566B0" w:rsidRDefault="004566B0" w:rsidP="004566B0">
            <w:r w:rsidRPr="004566B0">
              <w:t>19 200</w:t>
            </w:r>
          </w:p>
        </w:tc>
        <w:tc>
          <w:tcPr>
            <w:tcW w:w="1127" w:type="dxa"/>
          </w:tcPr>
          <w:p w14:paraId="239A47F0" w14:textId="7EE453EE" w:rsidR="004566B0" w:rsidRPr="004566B0" w:rsidRDefault="004566B0" w:rsidP="004566B0">
            <w:r w:rsidRPr="004566B0">
              <w:t>19 200</w:t>
            </w:r>
          </w:p>
        </w:tc>
        <w:tc>
          <w:tcPr>
            <w:tcW w:w="2127" w:type="dxa"/>
          </w:tcPr>
          <w:p w14:paraId="70C67A15" w14:textId="25B4F1CE" w:rsidR="004566B0" w:rsidRPr="004566B0" w:rsidRDefault="004566B0" w:rsidP="004566B0">
            <w:r w:rsidRPr="004566B0">
              <w:t>32 800</w:t>
            </w:r>
          </w:p>
        </w:tc>
      </w:tr>
      <w:tr w:rsidR="004566B0" w:rsidRPr="004566B0" w14:paraId="11F89957" w14:textId="77777777" w:rsidTr="004566B0">
        <w:tc>
          <w:tcPr>
            <w:tcW w:w="940" w:type="dxa"/>
          </w:tcPr>
          <w:p w14:paraId="37AADDE7" w14:textId="2EFE797A" w:rsidR="004566B0" w:rsidRPr="004566B0" w:rsidRDefault="004566B0" w:rsidP="004566B0">
            <w:r w:rsidRPr="004566B0">
              <w:t>KS 4</w:t>
            </w:r>
          </w:p>
        </w:tc>
        <w:tc>
          <w:tcPr>
            <w:tcW w:w="1046" w:type="dxa"/>
          </w:tcPr>
          <w:p w14:paraId="7B49D125" w14:textId="2FBCDCF9" w:rsidR="004566B0" w:rsidRPr="004566B0" w:rsidRDefault="004566B0" w:rsidP="004566B0">
            <w:r w:rsidRPr="004566B0">
              <w:t>21 600</w:t>
            </w:r>
          </w:p>
        </w:tc>
        <w:tc>
          <w:tcPr>
            <w:tcW w:w="1133" w:type="dxa"/>
          </w:tcPr>
          <w:p w14:paraId="59E97712" w14:textId="18181C0F" w:rsidR="004566B0" w:rsidRPr="004566B0" w:rsidRDefault="004566B0" w:rsidP="004566B0">
            <w:r w:rsidRPr="004566B0">
              <w:t>21 600</w:t>
            </w:r>
          </w:p>
        </w:tc>
        <w:tc>
          <w:tcPr>
            <w:tcW w:w="1133" w:type="dxa"/>
          </w:tcPr>
          <w:p w14:paraId="6C89C67A" w14:textId="5E34F398" w:rsidR="004566B0" w:rsidRPr="004566B0" w:rsidRDefault="004566B0" w:rsidP="004566B0">
            <w:r w:rsidRPr="004566B0">
              <w:t>28 800</w:t>
            </w:r>
          </w:p>
        </w:tc>
        <w:tc>
          <w:tcPr>
            <w:tcW w:w="1133" w:type="dxa"/>
          </w:tcPr>
          <w:p w14:paraId="7C902775" w14:textId="5CC05A3E" w:rsidR="004566B0" w:rsidRPr="004566B0" w:rsidRDefault="004566B0" w:rsidP="004566B0">
            <w:r w:rsidRPr="004566B0">
              <w:t>19 200</w:t>
            </w:r>
          </w:p>
        </w:tc>
        <w:tc>
          <w:tcPr>
            <w:tcW w:w="1001" w:type="dxa"/>
          </w:tcPr>
          <w:p w14:paraId="4146BE7F" w14:textId="4347C0BA" w:rsidR="004566B0" w:rsidRPr="004566B0" w:rsidRDefault="004566B0" w:rsidP="004566B0">
            <w:r w:rsidRPr="004566B0">
              <w:t>14 400</w:t>
            </w:r>
          </w:p>
        </w:tc>
        <w:tc>
          <w:tcPr>
            <w:tcW w:w="1127" w:type="dxa"/>
          </w:tcPr>
          <w:p w14:paraId="5206E5E1" w14:textId="24E3B0E0" w:rsidR="004566B0" w:rsidRPr="004566B0" w:rsidRDefault="004566B0" w:rsidP="004566B0">
            <w:r w:rsidRPr="004566B0">
              <w:t>14 400</w:t>
            </w:r>
          </w:p>
        </w:tc>
        <w:tc>
          <w:tcPr>
            <w:tcW w:w="2127" w:type="dxa"/>
          </w:tcPr>
          <w:p w14:paraId="6DADB71C" w14:textId="277FF2C4" w:rsidR="004566B0" w:rsidRPr="004566B0" w:rsidRDefault="004566B0" w:rsidP="004566B0">
            <w:r w:rsidRPr="004566B0">
              <w:t>17 600</w:t>
            </w:r>
          </w:p>
        </w:tc>
      </w:tr>
      <w:tr w:rsidR="004566B0" w:rsidRPr="004566B0" w14:paraId="7DD7194E" w14:textId="77777777" w:rsidTr="004566B0">
        <w:tc>
          <w:tcPr>
            <w:tcW w:w="940" w:type="dxa"/>
          </w:tcPr>
          <w:p w14:paraId="40D92CE3" w14:textId="7387003A" w:rsidR="004566B0" w:rsidRPr="004566B0" w:rsidRDefault="004566B0" w:rsidP="004566B0">
            <w:r w:rsidRPr="004566B0">
              <w:t>KS 5</w:t>
            </w:r>
          </w:p>
        </w:tc>
        <w:tc>
          <w:tcPr>
            <w:tcW w:w="1046" w:type="dxa"/>
          </w:tcPr>
          <w:p w14:paraId="091F67F7" w14:textId="11676C7C" w:rsidR="004566B0" w:rsidRPr="004566B0" w:rsidRDefault="004566B0" w:rsidP="004566B0">
            <w:r w:rsidRPr="004566B0">
              <w:t>19 200</w:t>
            </w:r>
          </w:p>
        </w:tc>
        <w:tc>
          <w:tcPr>
            <w:tcW w:w="1133" w:type="dxa"/>
          </w:tcPr>
          <w:p w14:paraId="14E41B8A" w14:textId="253B54CB" w:rsidR="004566B0" w:rsidRPr="004566B0" w:rsidRDefault="004566B0" w:rsidP="004566B0">
            <w:r w:rsidRPr="004566B0">
              <w:t>21 600</w:t>
            </w:r>
          </w:p>
        </w:tc>
        <w:tc>
          <w:tcPr>
            <w:tcW w:w="1133" w:type="dxa"/>
          </w:tcPr>
          <w:p w14:paraId="0E014870" w14:textId="11ECAAC5" w:rsidR="004566B0" w:rsidRPr="004566B0" w:rsidRDefault="004566B0" w:rsidP="004566B0">
            <w:r w:rsidRPr="004566B0">
              <w:t>19 200</w:t>
            </w:r>
          </w:p>
        </w:tc>
        <w:tc>
          <w:tcPr>
            <w:tcW w:w="1133" w:type="dxa"/>
          </w:tcPr>
          <w:p w14:paraId="6244B937" w14:textId="2B93231A" w:rsidR="004566B0" w:rsidRPr="004566B0" w:rsidRDefault="004566B0" w:rsidP="004566B0">
            <w:r w:rsidRPr="004566B0">
              <w:t>14 400</w:t>
            </w:r>
          </w:p>
        </w:tc>
        <w:tc>
          <w:tcPr>
            <w:tcW w:w="1001" w:type="dxa"/>
          </w:tcPr>
          <w:p w14:paraId="01826C98" w14:textId="04C70569" w:rsidR="004566B0" w:rsidRPr="004566B0" w:rsidRDefault="004566B0" w:rsidP="004566B0">
            <w:r w:rsidRPr="004566B0">
              <w:t>21 600</w:t>
            </w:r>
          </w:p>
        </w:tc>
        <w:tc>
          <w:tcPr>
            <w:tcW w:w="1127" w:type="dxa"/>
          </w:tcPr>
          <w:p w14:paraId="038CAF21" w14:textId="089AF4D7" w:rsidR="004566B0" w:rsidRPr="004566B0" w:rsidRDefault="004566B0" w:rsidP="004566B0">
            <w:r w:rsidRPr="004566B0">
              <w:t>21 600</w:t>
            </w:r>
          </w:p>
        </w:tc>
        <w:tc>
          <w:tcPr>
            <w:tcW w:w="2127" w:type="dxa"/>
          </w:tcPr>
          <w:p w14:paraId="47274966" w14:textId="364CF185" w:rsidR="004566B0" w:rsidRPr="004566B0" w:rsidRDefault="004566B0" w:rsidP="004566B0">
            <w:r w:rsidRPr="004566B0">
              <w:t>14 400</w:t>
            </w:r>
          </w:p>
        </w:tc>
      </w:tr>
      <w:tr w:rsidR="004566B0" w:rsidRPr="004566B0" w14:paraId="63035B83" w14:textId="77777777" w:rsidTr="004566B0">
        <w:tc>
          <w:tcPr>
            <w:tcW w:w="940" w:type="dxa"/>
          </w:tcPr>
          <w:p w14:paraId="0312DF86" w14:textId="1D20B924" w:rsidR="004566B0" w:rsidRPr="004566B0" w:rsidRDefault="004566B0" w:rsidP="004566B0">
            <w:r w:rsidRPr="004566B0">
              <w:t>KS 6</w:t>
            </w:r>
          </w:p>
        </w:tc>
        <w:tc>
          <w:tcPr>
            <w:tcW w:w="1046" w:type="dxa"/>
          </w:tcPr>
          <w:p w14:paraId="3FF2BD72" w14:textId="669BD3A2" w:rsidR="004566B0" w:rsidRPr="004566B0" w:rsidRDefault="004566B0" w:rsidP="004566B0"/>
        </w:tc>
        <w:tc>
          <w:tcPr>
            <w:tcW w:w="1133" w:type="dxa"/>
          </w:tcPr>
          <w:p w14:paraId="5E5A9ED8" w14:textId="4EEE0C28" w:rsidR="004566B0" w:rsidRPr="004566B0" w:rsidRDefault="004566B0" w:rsidP="004566B0">
            <w:r w:rsidRPr="004566B0">
              <w:t>14 400</w:t>
            </w:r>
          </w:p>
        </w:tc>
        <w:tc>
          <w:tcPr>
            <w:tcW w:w="1133" w:type="dxa"/>
          </w:tcPr>
          <w:p w14:paraId="558CBBE7" w14:textId="77777777" w:rsidR="004566B0" w:rsidRPr="004566B0" w:rsidRDefault="004566B0" w:rsidP="004566B0"/>
        </w:tc>
        <w:tc>
          <w:tcPr>
            <w:tcW w:w="1133" w:type="dxa"/>
          </w:tcPr>
          <w:p w14:paraId="13117B4A" w14:textId="014C3AC4" w:rsidR="004566B0" w:rsidRPr="004566B0" w:rsidRDefault="004566B0" w:rsidP="004566B0">
            <w:r w:rsidRPr="004566B0">
              <w:t>21 600</w:t>
            </w:r>
          </w:p>
        </w:tc>
        <w:tc>
          <w:tcPr>
            <w:tcW w:w="1001" w:type="dxa"/>
          </w:tcPr>
          <w:p w14:paraId="20B38EB7" w14:textId="1EEB541C" w:rsidR="004566B0" w:rsidRPr="004566B0" w:rsidRDefault="004566B0" w:rsidP="004566B0">
            <w:r w:rsidRPr="004566B0">
              <w:t>19 200</w:t>
            </w:r>
          </w:p>
        </w:tc>
        <w:tc>
          <w:tcPr>
            <w:tcW w:w="1127" w:type="dxa"/>
          </w:tcPr>
          <w:p w14:paraId="2376CB3D" w14:textId="18675A73" w:rsidR="004566B0" w:rsidRPr="004566B0" w:rsidRDefault="004566B0" w:rsidP="004566B0">
            <w:r w:rsidRPr="004566B0">
              <w:t>14 400</w:t>
            </w:r>
          </w:p>
        </w:tc>
        <w:tc>
          <w:tcPr>
            <w:tcW w:w="2127" w:type="dxa"/>
          </w:tcPr>
          <w:p w14:paraId="1F5FA4F3" w14:textId="5752DF66" w:rsidR="004566B0" w:rsidRPr="004566B0" w:rsidRDefault="004566B0" w:rsidP="004566B0">
            <w:r w:rsidRPr="004566B0">
              <w:t>9 200</w:t>
            </w:r>
          </w:p>
        </w:tc>
      </w:tr>
      <w:tr w:rsidR="004566B0" w:rsidRPr="004566B0" w14:paraId="0D08F8A3" w14:textId="77777777" w:rsidTr="004566B0">
        <w:tc>
          <w:tcPr>
            <w:tcW w:w="940" w:type="dxa"/>
          </w:tcPr>
          <w:p w14:paraId="0A878D15" w14:textId="0B6B6E87" w:rsidR="004566B0" w:rsidRPr="004566B0" w:rsidRDefault="004566B0" w:rsidP="004566B0">
            <w:r w:rsidRPr="004566B0">
              <w:t>KS 7</w:t>
            </w:r>
          </w:p>
        </w:tc>
        <w:tc>
          <w:tcPr>
            <w:tcW w:w="1046" w:type="dxa"/>
          </w:tcPr>
          <w:p w14:paraId="12DA8E41" w14:textId="0615B9DA" w:rsidR="004566B0" w:rsidRPr="004566B0" w:rsidRDefault="004566B0" w:rsidP="004566B0"/>
        </w:tc>
        <w:tc>
          <w:tcPr>
            <w:tcW w:w="1133" w:type="dxa"/>
          </w:tcPr>
          <w:p w14:paraId="65900909" w14:textId="77777777" w:rsidR="004566B0" w:rsidRPr="004566B0" w:rsidRDefault="004566B0" w:rsidP="004566B0"/>
        </w:tc>
        <w:tc>
          <w:tcPr>
            <w:tcW w:w="1133" w:type="dxa"/>
          </w:tcPr>
          <w:p w14:paraId="61B78BAA" w14:textId="77777777" w:rsidR="004566B0" w:rsidRPr="004566B0" w:rsidRDefault="004566B0" w:rsidP="004566B0"/>
        </w:tc>
        <w:tc>
          <w:tcPr>
            <w:tcW w:w="1133" w:type="dxa"/>
          </w:tcPr>
          <w:p w14:paraId="5975DA17" w14:textId="7FF93BCB" w:rsidR="004566B0" w:rsidRPr="004566B0" w:rsidRDefault="004566B0" w:rsidP="004566B0">
            <w:r w:rsidRPr="004566B0">
              <w:t>14 400</w:t>
            </w:r>
          </w:p>
        </w:tc>
        <w:tc>
          <w:tcPr>
            <w:tcW w:w="1001" w:type="dxa"/>
          </w:tcPr>
          <w:p w14:paraId="193C7C53" w14:textId="77777777" w:rsidR="004566B0" w:rsidRPr="004566B0" w:rsidRDefault="004566B0" w:rsidP="004566B0"/>
        </w:tc>
        <w:tc>
          <w:tcPr>
            <w:tcW w:w="1127" w:type="dxa"/>
          </w:tcPr>
          <w:p w14:paraId="407A3912" w14:textId="77777777" w:rsidR="004566B0" w:rsidRPr="004566B0" w:rsidRDefault="004566B0" w:rsidP="004566B0"/>
        </w:tc>
        <w:tc>
          <w:tcPr>
            <w:tcW w:w="2127" w:type="dxa"/>
          </w:tcPr>
          <w:p w14:paraId="2BEC34DE" w14:textId="77777777" w:rsidR="004566B0" w:rsidRPr="004566B0" w:rsidRDefault="004566B0" w:rsidP="004566B0"/>
        </w:tc>
      </w:tr>
      <w:tr w:rsidR="004566B0" w:rsidRPr="004566B0" w14:paraId="4EBA03F7" w14:textId="77777777" w:rsidTr="004566B0">
        <w:tc>
          <w:tcPr>
            <w:tcW w:w="940" w:type="dxa"/>
          </w:tcPr>
          <w:p w14:paraId="56DF30DB" w14:textId="0BE83FC8" w:rsidR="004566B0" w:rsidRPr="004566B0" w:rsidRDefault="004566B0" w:rsidP="004566B0">
            <w:r w:rsidRPr="004566B0">
              <w:t>Celkem</w:t>
            </w:r>
          </w:p>
        </w:tc>
        <w:tc>
          <w:tcPr>
            <w:tcW w:w="1046" w:type="dxa"/>
          </w:tcPr>
          <w:p w14:paraId="2C373758" w14:textId="675795DA" w:rsidR="004566B0" w:rsidRPr="004566B0" w:rsidRDefault="004566B0" w:rsidP="004566B0">
            <w:r w:rsidRPr="004566B0">
              <w:t>133 600</w:t>
            </w:r>
          </w:p>
        </w:tc>
        <w:tc>
          <w:tcPr>
            <w:tcW w:w="1133" w:type="dxa"/>
          </w:tcPr>
          <w:p w14:paraId="5D52F24D" w14:textId="15B65F58" w:rsidR="004566B0" w:rsidRPr="004566B0" w:rsidRDefault="004566B0" w:rsidP="004566B0">
            <w:r w:rsidRPr="004566B0">
              <w:t>118 800</w:t>
            </w:r>
          </w:p>
        </w:tc>
        <w:tc>
          <w:tcPr>
            <w:tcW w:w="1133" w:type="dxa"/>
          </w:tcPr>
          <w:p w14:paraId="52264AD0" w14:textId="59605E34" w:rsidR="004566B0" w:rsidRPr="004566B0" w:rsidRDefault="004566B0" w:rsidP="004566B0">
            <w:r w:rsidRPr="004566B0">
              <w:t>128 800</w:t>
            </w:r>
          </w:p>
        </w:tc>
        <w:tc>
          <w:tcPr>
            <w:tcW w:w="1133" w:type="dxa"/>
          </w:tcPr>
          <w:p w14:paraId="2210FB69" w14:textId="327C4B72" w:rsidR="004566B0" w:rsidRPr="004566B0" w:rsidRDefault="004566B0" w:rsidP="004566B0">
            <w:r w:rsidRPr="004566B0">
              <w:t>121 200</w:t>
            </w:r>
          </w:p>
        </w:tc>
        <w:tc>
          <w:tcPr>
            <w:tcW w:w="1001" w:type="dxa"/>
          </w:tcPr>
          <w:p w14:paraId="0089A990" w14:textId="22D86606" w:rsidR="004566B0" w:rsidRPr="004566B0" w:rsidRDefault="004566B0" w:rsidP="004566B0">
            <w:r w:rsidRPr="004566B0">
              <w:t xml:space="preserve">126 400 </w:t>
            </w:r>
          </w:p>
        </w:tc>
        <w:tc>
          <w:tcPr>
            <w:tcW w:w="1127" w:type="dxa"/>
          </w:tcPr>
          <w:p w14:paraId="3C3AB88D" w14:textId="52A0C7D6" w:rsidR="004566B0" w:rsidRPr="004566B0" w:rsidRDefault="004566B0" w:rsidP="004566B0">
            <w:r w:rsidRPr="004566B0">
              <w:t>133 600</w:t>
            </w:r>
          </w:p>
        </w:tc>
        <w:tc>
          <w:tcPr>
            <w:tcW w:w="2127" w:type="dxa"/>
          </w:tcPr>
          <w:p w14:paraId="33C6DEC1" w14:textId="5712E943" w:rsidR="004566B0" w:rsidRPr="004566B0" w:rsidRDefault="004566B0" w:rsidP="004566B0">
            <w:r w:rsidRPr="004566B0">
              <w:t>138 000</w:t>
            </w:r>
          </w:p>
        </w:tc>
      </w:tr>
    </w:tbl>
    <w:p w14:paraId="00A88546" w14:textId="21A82A58" w:rsidR="004566B0" w:rsidRPr="004566B0" w:rsidRDefault="004566B0" w:rsidP="004566B0">
      <w:r w:rsidRPr="004566B0">
        <w:t>Pozn. Tabulka udává částky v Kč (Korunách českých), KS 3 = RP 1, KS 4 = RP 2, KS 5 = RP 3, KS 6 = RP 4</w:t>
      </w:r>
    </w:p>
    <w:p w14:paraId="7105883C" w14:textId="77777777" w:rsidR="004566B0" w:rsidRPr="004566B0" w:rsidRDefault="004566B0" w:rsidP="004566B0"/>
    <w:p w14:paraId="1DD19CC4" w14:textId="1120D900" w:rsidR="004566B0" w:rsidRPr="004566B0" w:rsidRDefault="004566B0" w:rsidP="004566B0">
      <w:pPr>
        <w:rPr>
          <w:b/>
          <w:bCs/>
        </w:rPr>
      </w:pPr>
      <w:r w:rsidRPr="004566B0">
        <w:rPr>
          <w:b/>
          <w:bCs/>
        </w:rPr>
        <w:t>Opatření</w:t>
      </w:r>
    </w:p>
    <w:p w14:paraId="5F805329" w14:textId="77777777" w:rsidR="004566B0" w:rsidRPr="004566B0" w:rsidRDefault="004566B0" w:rsidP="004566B0"/>
    <w:p w14:paraId="6E895CBE" w14:textId="6F3AE3B9" w:rsidR="004566B0" w:rsidRPr="004566B0" w:rsidRDefault="004566B0" w:rsidP="004566B0">
      <w:r w:rsidRPr="004566B0">
        <w:t xml:space="preserve">VV ZKSST na svém jednání po konferenci ZKSST 2027, v lednu 2027 vydá dotazník pro všechny oddíly hrající soutěže ČAST, ZKSST nebo regionální soutěže v sezóně 2026/2027 ohledně preferované varianty. VV zpracuje výsledky, tak aby STK ZKSST a jednotlivé </w:t>
      </w:r>
      <w:proofErr w:type="gramStart"/>
      <w:r w:rsidRPr="004566B0">
        <w:t>STK</w:t>
      </w:r>
      <w:proofErr w:type="gramEnd"/>
      <w:r w:rsidRPr="004566B0">
        <w:t xml:space="preserve"> respektive VV regionálních svazů mohli zapracovat výsledný návrh do rozpisů soutěže 2027/2028.</w:t>
      </w:r>
    </w:p>
    <w:p w14:paraId="6AC3090D" w14:textId="77777777" w:rsidR="004566B0" w:rsidRPr="004566B0" w:rsidRDefault="004566B0" w:rsidP="004566B0"/>
    <w:p w14:paraId="2A7EAA4A" w14:textId="104956A2" w:rsidR="004566B0" w:rsidRPr="004566B0" w:rsidRDefault="004566B0" w:rsidP="004566B0">
      <w:r w:rsidRPr="004566B0">
        <w:t>VV ZKSST bude nucena také před sezónou 2027/2028 upravit směrnici o povinnosti mít aktivní mládež v případě, že oddíl má družstvo přihlášené do krajské soutěže, tak že tato povinnost vzniká od KS 2 nebo KS 3 vzhledem k vybrané variantě.</w:t>
      </w:r>
    </w:p>
    <w:p w14:paraId="05F1678C" w14:textId="77777777" w:rsidR="004566B0" w:rsidRPr="004566B0" w:rsidRDefault="004566B0" w:rsidP="004566B0"/>
    <w:tbl>
      <w:tblPr>
        <w:tblStyle w:val="Mkatabulky"/>
        <w:tblW w:w="0" w:type="auto"/>
        <w:tblLook w:val="04A0" w:firstRow="1" w:lastRow="0" w:firstColumn="1" w:lastColumn="0" w:noHBand="0" w:noVBand="1"/>
      </w:tblPr>
      <w:tblGrid>
        <w:gridCol w:w="4531"/>
        <w:gridCol w:w="4531"/>
      </w:tblGrid>
      <w:tr w:rsidR="004566B0" w:rsidRPr="004566B0" w14:paraId="0EBB23AF" w14:textId="77777777" w:rsidTr="000520B4">
        <w:tc>
          <w:tcPr>
            <w:tcW w:w="4531" w:type="dxa"/>
          </w:tcPr>
          <w:p w14:paraId="60278B93" w14:textId="77777777" w:rsidR="004566B0" w:rsidRPr="004566B0" w:rsidRDefault="004566B0" w:rsidP="000520B4">
            <w:pPr>
              <w:jc w:val="center"/>
            </w:pPr>
            <w:r w:rsidRPr="004566B0">
              <w:t>Dopad na rozpočet ZKSST</w:t>
            </w:r>
          </w:p>
        </w:tc>
        <w:tc>
          <w:tcPr>
            <w:tcW w:w="4531" w:type="dxa"/>
          </w:tcPr>
          <w:p w14:paraId="682280FC" w14:textId="77777777" w:rsidR="004566B0" w:rsidRPr="004566B0" w:rsidRDefault="004566B0" w:rsidP="000520B4">
            <w:pPr>
              <w:jc w:val="center"/>
            </w:pPr>
            <w:r w:rsidRPr="004566B0">
              <w:t>Dopad na oddíly</w:t>
            </w:r>
          </w:p>
        </w:tc>
      </w:tr>
      <w:tr w:rsidR="004566B0" w:rsidRPr="004566B0" w14:paraId="406D7791" w14:textId="77777777" w:rsidTr="000520B4">
        <w:tc>
          <w:tcPr>
            <w:tcW w:w="4531" w:type="dxa"/>
          </w:tcPr>
          <w:p w14:paraId="3C54A5C6" w14:textId="0CA82B65" w:rsidR="004566B0" w:rsidRPr="004566B0" w:rsidRDefault="004566B0" w:rsidP="000520B4">
            <w:r w:rsidRPr="004566B0">
              <w:t xml:space="preserve">Toto opatření bude mít pozitivní dopad na rozpočet v kapitole 05 vklady do soutěží. Toto opatření přinese do rozpočtu </w:t>
            </w:r>
            <w:r w:rsidRPr="004566B0">
              <w:t>dalších 57 600 Kč – 72 400 Kč.</w:t>
            </w:r>
          </w:p>
        </w:tc>
        <w:tc>
          <w:tcPr>
            <w:tcW w:w="4531" w:type="dxa"/>
          </w:tcPr>
          <w:p w14:paraId="1668756C" w14:textId="2EB259DF" w:rsidR="004566B0" w:rsidRPr="004566B0" w:rsidRDefault="004566B0" w:rsidP="000520B4">
            <w:r w:rsidRPr="004566B0">
              <w:t xml:space="preserve">Toto opatření bude mít dopad na oddíly hrající soutěže pořádané STK ZKSST. </w:t>
            </w:r>
            <w:r w:rsidRPr="004566B0">
              <w:t>V případě oddílů hrajících soutěže OSST Zlín může mít toto opatření i pozitivní finanční dopad, neboť v sezóně 2023/2024 činil vklad do soutěže 800 Kč za družstvo ve všech soutěžích pořádaných OSST Zlín</w:t>
            </w:r>
          </w:p>
        </w:tc>
      </w:tr>
    </w:tbl>
    <w:p w14:paraId="33E9BC77" w14:textId="77777777" w:rsidR="004566B0" w:rsidRPr="004566B0" w:rsidRDefault="004566B0" w:rsidP="004566B0"/>
    <w:p w14:paraId="1026589E" w14:textId="77777777" w:rsidR="004566B0" w:rsidRPr="004566B0" w:rsidRDefault="004566B0" w:rsidP="004566B0"/>
    <w:p w14:paraId="2C4653D1" w14:textId="0B462A1B" w:rsidR="004566B0" w:rsidRPr="004566B0" w:rsidRDefault="00D315D8" w:rsidP="004566B0">
      <w:pPr>
        <w:pStyle w:val="Nadpis3"/>
        <w:rPr>
          <w:rFonts w:ascii="Times New Roman" w:hAnsi="Times New Roman" w:cs="Times New Roman"/>
        </w:rPr>
      </w:pPr>
      <w:bookmarkStart w:id="24" w:name="_Toc158898619"/>
      <w:r>
        <w:rPr>
          <w:rFonts w:ascii="Times New Roman" w:hAnsi="Times New Roman" w:cs="Times New Roman"/>
        </w:rPr>
        <w:t>6.3.</w:t>
      </w:r>
      <w:r w:rsidR="004566B0" w:rsidRPr="004566B0">
        <w:rPr>
          <w:rFonts w:ascii="Times New Roman" w:hAnsi="Times New Roman" w:cs="Times New Roman"/>
        </w:rPr>
        <w:t xml:space="preserve"> Dlouhodobé soutěže mládeže</w:t>
      </w:r>
      <w:bookmarkEnd w:id="24"/>
    </w:p>
    <w:p w14:paraId="497B4A1F" w14:textId="77777777" w:rsidR="004566B0" w:rsidRPr="004566B0" w:rsidRDefault="004566B0" w:rsidP="004566B0"/>
    <w:p w14:paraId="586BC338" w14:textId="4253CDE3" w:rsidR="004566B0" w:rsidRPr="004566B0" w:rsidRDefault="004566B0" w:rsidP="004566B0">
      <w:r w:rsidRPr="004566B0">
        <w:t>V sezóně 2023/2024 pořádaly 3 soutěže mládeže pouze 2 regionální svazy – STUH a RSST Kroměříž, kterých se účastnilo 26 družstev. V </w:t>
      </w:r>
      <w:proofErr w:type="spellStart"/>
      <w:r w:rsidRPr="004566B0">
        <w:t>předcovidové</w:t>
      </w:r>
      <w:proofErr w:type="spellEnd"/>
      <w:r w:rsidRPr="004566B0">
        <w:t xml:space="preserve"> sezóně 2019/2020 pořádali regionální soutěže mládeže všechny regionální svazy. Těchto soutěží se účastnilo 41 družstev. </w:t>
      </w:r>
      <w:r w:rsidRPr="004566B0">
        <w:lastRenderedPageBreak/>
        <w:t>Pořádání nemistrovských soutěží mládeže bude na jednotlivých regionálních komisí pro okresy, přesto VV ZKSST bude podporovat jejich pořádání.</w:t>
      </w:r>
    </w:p>
    <w:p w14:paraId="48933443" w14:textId="77777777" w:rsidR="004566B0" w:rsidRPr="004566B0" w:rsidRDefault="004566B0" w:rsidP="004566B0"/>
    <w:p w14:paraId="4F1748A8" w14:textId="0D8D3CC0" w:rsidR="004566B0" w:rsidRPr="004566B0" w:rsidRDefault="004566B0" w:rsidP="004566B0">
      <w:r w:rsidRPr="004566B0">
        <w:t xml:space="preserve">KM ZKSST ve spolupráci s STK a VV ZKSST vypíše také dlouhodobou nemistrovskou soutěž mládeže, která se bude konat v celém kraji formou podobnou evropským pohárovým soutěžím ve fotbale v sezóně 2023/2024, tedy z jednotlivých regionálních </w:t>
      </w:r>
      <w:proofErr w:type="gramStart"/>
      <w:r w:rsidRPr="004566B0">
        <w:t>soutěží</w:t>
      </w:r>
      <w:proofErr w:type="gramEnd"/>
      <w:r w:rsidRPr="004566B0">
        <w:t xml:space="preserve"> každý rok postoupí do krajské dlouhodobé soutěže mládeže družstev celkem 8 družstev, které budou hrát nejprve ve dvou skupinách a následně nejlepší 2 družstva postoupí na závěrečný turnaj, kde se bude rozhodovat o konečném pořadí. Oddíly budou motivovány účastí v této soutěži, tak že za jednotlivé výhry a konečné pořadí bude stanovená finanční dotace od KM ZKSST. Rozpis této dlouhodobé nemistrovské soutěže je v příloze č. 13.</w:t>
      </w:r>
      <w:r w:rsidRPr="004566B0">
        <w:rPr>
          <w:rStyle w:val="Znakapoznpodarou"/>
        </w:rPr>
        <w:footnoteReference w:id="108"/>
      </w:r>
      <w:r>
        <w:t xml:space="preserve"> 1.ročník je naplánován na sezónu 2028/2029.</w:t>
      </w:r>
    </w:p>
    <w:p w14:paraId="478878AC" w14:textId="77777777" w:rsidR="004566B0" w:rsidRPr="004566B0" w:rsidRDefault="004566B0" w:rsidP="004566B0"/>
    <w:tbl>
      <w:tblPr>
        <w:tblStyle w:val="Mkatabulky"/>
        <w:tblW w:w="0" w:type="auto"/>
        <w:tblLook w:val="04A0" w:firstRow="1" w:lastRow="0" w:firstColumn="1" w:lastColumn="0" w:noHBand="0" w:noVBand="1"/>
      </w:tblPr>
      <w:tblGrid>
        <w:gridCol w:w="4531"/>
        <w:gridCol w:w="4531"/>
      </w:tblGrid>
      <w:tr w:rsidR="004566B0" w:rsidRPr="004566B0" w14:paraId="7E38ACA3" w14:textId="77777777" w:rsidTr="000520B4">
        <w:tc>
          <w:tcPr>
            <w:tcW w:w="4531" w:type="dxa"/>
          </w:tcPr>
          <w:p w14:paraId="2DF479C0" w14:textId="77777777" w:rsidR="004566B0" w:rsidRPr="004566B0" w:rsidRDefault="004566B0" w:rsidP="000520B4">
            <w:pPr>
              <w:jc w:val="center"/>
            </w:pPr>
            <w:r w:rsidRPr="004566B0">
              <w:t>Dopad na rozpočet ZKSST</w:t>
            </w:r>
          </w:p>
        </w:tc>
        <w:tc>
          <w:tcPr>
            <w:tcW w:w="4531" w:type="dxa"/>
          </w:tcPr>
          <w:p w14:paraId="16EF87C7" w14:textId="77777777" w:rsidR="004566B0" w:rsidRPr="004566B0" w:rsidRDefault="004566B0" w:rsidP="000520B4">
            <w:pPr>
              <w:jc w:val="center"/>
            </w:pPr>
            <w:r w:rsidRPr="004566B0">
              <w:t>Dopad na oddíly</w:t>
            </w:r>
          </w:p>
        </w:tc>
      </w:tr>
      <w:tr w:rsidR="004566B0" w:rsidRPr="004566B0" w14:paraId="57AB429E" w14:textId="77777777" w:rsidTr="000520B4">
        <w:tc>
          <w:tcPr>
            <w:tcW w:w="4531" w:type="dxa"/>
          </w:tcPr>
          <w:p w14:paraId="5F43F721" w14:textId="36DA3F3B" w:rsidR="004566B0" w:rsidRPr="004566B0" w:rsidRDefault="004566B0" w:rsidP="000520B4">
            <w:r w:rsidRPr="004566B0">
              <w:t>Toto opatření bude mít dopad na rozpočet v kapitole 371. V roce 2028 jsou náklady na dotace pro oddíly za umístění v dlouhodobých soutěží mládeže stanoveny na 15 000 Kč a v roce 2029 na 25 000 Kč.</w:t>
            </w:r>
          </w:p>
        </w:tc>
        <w:tc>
          <w:tcPr>
            <w:tcW w:w="4531" w:type="dxa"/>
          </w:tcPr>
          <w:p w14:paraId="4D6C8807" w14:textId="5158AC32" w:rsidR="004566B0" w:rsidRPr="004566B0" w:rsidRDefault="004566B0" w:rsidP="000520B4">
            <w:r w:rsidRPr="004566B0">
              <w:t>Toto opatření bude mít pozitivní dopad na oddíly s aktivní mládeží, které se budou účastnit dlouhodobých soutěží mládeže.</w:t>
            </w:r>
          </w:p>
        </w:tc>
      </w:tr>
    </w:tbl>
    <w:p w14:paraId="264F1D72" w14:textId="77777777" w:rsidR="004566B0" w:rsidRPr="004566B0" w:rsidRDefault="004566B0" w:rsidP="004566B0"/>
    <w:p w14:paraId="5EEFBABB" w14:textId="77777777" w:rsidR="004566B0" w:rsidRPr="004566B0" w:rsidRDefault="004566B0" w:rsidP="004566B0"/>
    <w:p w14:paraId="5BCA2F80" w14:textId="5CC481B5" w:rsidR="004566B0" w:rsidRPr="004566B0" w:rsidRDefault="00D315D8" w:rsidP="004566B0">
      <w:pPr>
        <w:pStyle w:val="Nadpis2"/>
        <w:rPr>
          <w:rFonts w:ascii="Times New Roman" w:hAnsi="Times New Roman" w:cs="Times New Roman"/>
        </w:rPr>
      </w:pPr>
      <w:bookmarkStart w:id="25" w:name="_Toc158898620"/>
      <w:r>
        <w:rPr>
          <w:rFonts w:ascii="Times New Roman" w:hAnsi="Times New Roman" w:cs="Times New Roman"/>
        </w:rPr>
        <w:t>7.</w:t>
      </w:r>
      <w:r w:rsidR="004566B0" w:rsidRPr="004566B0">
        <w:rPr>
          <w:rFonts w:ascii="Times New Roman" w:hAnsi="Times New Roman" w:cs="Times New Roman"/>
        </w:rPr>
        <w:t xml:space="preserve"> Návrh rozpočtů na období 6/</w:t>
      </w:r>
      <w:proofErr w:type="gramStart"/>
      <w:r w:rsidR="004566B0" w:rsidRPr="004566B0">
        <w:rPr>
          <w:rFonts w:ascii="Times New Roman" w:hAnsi="Times New Roman" w:cs="Times New Roman"/>
        </w:rPr>
        <w:t>2025 – 12</w:t>
      </w:r>
      <w:proofErr w:type="gramEnd"/>
      <w:r w:rsidR="004566B0" w:rsidRPr="004566B0">
        <w:rPr>
          <w:rFonts w:ascii="Times New Roman" w:hAnsi="Times New Roman" w:cs="Times New Roman"/>
        </w:rPr>
        <w:t>/2029</w:t>
      </w:r>
      <w:bookmarkEnd w:id="25"/>
    </w:p>
    <w:p w14:paraId="00057960" w14:textId="77777777" w:rsidR="004566B0" w:rsidRPr="004566B0" w:rsidRDefault="004566B0" w:rsidP="004566B0"/>
    <w:p w14:paraId="536F3F71" w14:textId="00A63882" w:rsidR="004566B0" w:rsidRPr="004566B0" w:rsidRDefault="004566B0" w:rsidP="004566B0">
      <w:r w:rsidRPr="004566B0">
        <w:t xml:space="preserve">Tato podkapitola se zabývá návrhy rozpočtů na jednotlivá období. Do rozpočtů jsou zapracovány jednotlivá opatření podle kapitol </w:t>
      </w:r>
      <w:proofErr w:type="gramStart"/>
      <w:r w:rsidR="00B54934">
        <w:t>1 – 6</w:t>
      </w:r>
      <w:proofErr w:type="gramEnd"/>
      <w:r w:rsidR="00B54934">
        <w:t xml:space="preserve"> v části II a kapitoly 1 – 7 v části I.</w:t>
      </w:r>
    </w:p>
    <w:p w14:paraId="78676E5C" w14:textId="77777777" w:rsidR="004566B0" w:rsidRPr="004566B0" w:rsidRDefault="004566B0" w:rsidP="004566B0"/>
    <w:p w14:paraId="64917556" w14:textId="5894BD37" w:rsidR="004566B0" w:rsidRPr="004566B0" w:rsidRDefault="00D315D8" w:rsidP="004566B0">
      <w:pPr>
        <w:pStyle w:val="Nadpis3"/>
        <w:rPr>
          <w:rFonts w:ascii="Times New Roman" w:hAnsi="Times New Roman" w:cs="Times New Roman"/>
        </w:rPr>
      </w:pPr>
      <w:bookmarkStart w:id="26" w:name="_Toc158898621"/>
      <w:r>
        <w:rPr>
          <w:rFonts w:ascii="Times New Roman" w:hAnsi="Times New Roman" w:cs="Times New Roman"/>
        </w:rPr>
        <w:t>7.1.</w:t>
      </w:r>
      <w:r w:rsidR="004566B0" w:rsidRPr="004566B0">
        <w:rPr>
          <w:rFonts w:ascii="Times New Roman" w:hAnsi="Times New Roman" w:cs="Times New Roman"/>
        </w:rPr>
        <w:t xml:space="preserve"> Návrh rozpočtu 6/</w:t>
      </w:r>
      <w:proofErr w:type="gramStart"/>
      <w:r w:rsidR="004566B0" w:rsidRPr="004566B0">
        <w:rPr>
          <w:rFonts w:ascii="Times New Roman" w:hAnsi="Times New Roman" w:cs="Times New Roman"/>
        </w:rPr>
        <w:t>2025 – 5</w:t>
      </w:r>
      <w:proofErr w:type="gramEnd"/>
      <w:r w:rsidR="004566B0" w:rsidRPr="004566B0">
        <w:rPr>
          <w:rFonts w:ascii="Times New Roman" w:hAnsi="Times New Roman" w:cs="Times New Roman"/>
        </w:rPr>
        <w:t>/2026</w:t>
      </w:r>
      <w:bookmarkEnd w:id="26"/>
    </w:p>
    <w:p w14:paraId="3DBB32FD" w14:textId="77777777" w:rsidR="004566B0" w:rsidRPr="004566B0" w:rsidRDefault="004566B0" w:rsidP="004566B0"/>
    <w:p w14:paraId="1C4A5EF9" w14:textId="17515339" w:rsidR="004566B0" w:rsidRPr="004566B0" w:rsidRDefault="004566B0" w:rsidP="004566B0">
      <w:r w:rsidRPr="004566B0">
        <w:t>Celkové příjmy ZKSST na období 6/</w:t>
      </w:r>
      <w:proofErr w:type="gramStart"/>
      <w:r w:rsidRPr="004566B0">
        <w:t>2025 – 5</w:t>
      </w:r>
      <w:proofErr w:type="gramEnd"/>
      <w:r w:rsidRPr="004566B0">
        <w:t>/2026 se stanoví částkou 826 300 Kč. Celkové výdaje ZKSST na období 6/</w:t>
      </w:r>
      <w:proofErr w:type="gramStart"/>
      <w:r w:rsidRPr="004566B0">
        <w:t>2025 – 5</w:t>
      </w:r>
      <w:proofErr w:type="gramEnd"/>
      <w:r w:rsidRPr="004566B0">
        <w:t>/2026 se stanoví částkou 852 542 Kč. Schodek rozpočtu ZKSST bude ve výši 31 462 Kč. Tento rozpočet schválí konference ZKSST na jednání v roce 2025.</w:t>
      </w:r>
    </w:p>
    <w:p w14:paraId="7AACFF22" w14:textId="77777777" w:rsidR="004566B0" w:rsidRPr="004566B0" w:rsidRDefault="004566B0" w:rsidP="004566B0"/>
    <w:p w14:paraId="6AE06DD1" w14:textId="4F065B04" w:rsidR="004566B0" w:rsidRPr="004566B0" w:rsidRDefault="004566B0" w:rsidP="004566B0">
      <w:r w:rsidRPr="004566B0">
        <w:t>V tomto období budou novými výdaji výplaty DPP nových předsedů komisů.</w:t>
      </w:r>
    </w:p>
    <w:p w14:paraId="106FE677" w14:textId="77777777" w:rsidR="004566B0" w:rsidRPr="004566B0" w:rsidRDefault="004566B0" w:rsidP="004566B0"/>
    <w:p w14:paraId="1BCB52EC" w14:textId="351F9689" w:rsidR="004566B0" w:rsidRPr="004566B0" w:rsidRDefault="004566B0" w:rsidP="004566B0">
      <w:r w:rsidRPr="004566B0">
        <w:t>Celý rozpočet podle kapitol je popsán v příloze č. 14.</w:t>
      </w:r>
      <w:r w:rsidRPr="004566B0">
        <w:rPr>
          <w:rStyle w:val="Znakapoznpodarou"/>
        </w:rPr>
        <w:footnoteReference w:id="109"/>
      </w:r>
    </w:p>
    <w:p w14:paraId="010293EC" w14:textId="77777777" w:rsidR="004566B0" w:rsidRPr="004566B0" w:rsidRDefault="004566B0" w:rsidP="004566B0"/>
    <w:p w14:paraId="6074F039" w14:textId="5C7842D7" w:rsidR="004566B0" w:rsidRPr="004566B0" w:rsidRDefault="00D315D8" w:rsidP="004566B0">
      <w:pPr>
        <w:pStyle w:val="Nadpis3"/>
        <w:rPr>
          <w:rFonts w:ascii="Times New Roman" w:hAnsi="Times New Roman" w:cs="Times New Roman"/>
        </w:rPr>
      </w:pPr>
      <w:bookmarkStart w:id="27" w:name="_Toc158898622"/>
      <w:r>
        <w:rPr>
          <w:rFonts w:ascii="Times New Roman" w:hAnsi="Times New Roman" w:cs="Times New Roman"/>
        </w:rPr>
        <w:t>7.2.</w:t>
      </w:r>
      <w:r w:rsidR="004566B0" w:rsidRPr="004566B0">
        <w:rPr>
          <w:rFonts w:ascii="Times New Roman" w:hAnsi="Times New Roman" w:cs="Times New Roman"/>
        </w:rPr>
        <w:t xml:space="preserve"> Návrh rozpočtu 6/</w:t>
      </w:r>
      <w:proofErr w:type="gramStart"/>
      <w:r w:rsidR="004566B0" w:rsidRPr="004566B0">
        <w:rPr>
          <w:rFonts w:ascii="Times New Roman" w:hAnsi="Times New Roman" w:cs="Times New Roman"/>
        </w:rPr>
        <w:t>202</w:t>
      </w:r>
      <w:r w:rsidR="004566B0" w:rsidRPr="004566B0">
        <w:rPr>
          <w:rFonts w:ascii="Times New Roman" w:hAnsi="Times New Roman" w:cs="Times New Roman"/>
        </w:rPr>
        <w:t>6</w:t>
      </w:r>
      <w:r w:rsidR="004566B0" w:rsidRPr="004566B0">
        <w:rPr>
          <w:rFonts w:ascii="Times New Roman" w:hAnsi="Times New Roman" w:cs="Times New Roman"/>
        </w:rPr>
        <w:t xml:space="preserve"> – </w:t>
      </w:r>
      <w:r w:rsidR="004566B0" w:rsidRPr="004566B0">
        <w:rPr>
          <w:rFonts w:ascii="Times New Roman" w:hAnsi="Times New Roman" w:cs="Times New Roman"/>
        </w:rPr>
        <w:t>12</w:t>
      </w:r>
      <w:proofErr w:type="gramEnd"/>
      <w:r w:rsidR="004566B0" w:rsidRPr="004566B0">
        <w:rPr>
          <w:rFonts w:ascii="Times New Roman" w:hAnsi="Times New Roman" w:cs="Times New Roman"/>
        </w:rPr>
        <w:t>/2027</w:t>
      </w:r>
      <w:bookmarkEnd w:id="27"/>
    </w:p>
    <w:p w14:paraId="0130ABA1" w14:textId="77777777" w:rsidR="004566B0" w:rsidRPr="004566B0" w:rsidRDefault="004566B0" w:rsidP="004566B0"/>
    <w:p w14:paraId="4334F42A" w14:textId="68C8E1AF" w:rsidR="004566B0" w:rsidRPr="004566B0" w:rsidRDefault="004566B0" w:rsidP="004566B0">
      <w:r w:rsidRPr="004566B0">
        <w:t>Celkové příjmy ZKSST na období 6/</w:t>
      </w:r>
      <w:proofErr w:type="gramStart"/>
      <w:r w:rsidRPr="004566B0">
        <w:t>2026 – 12</w:t>
      </w:r>
      <w:proofErr w:type="gramEnd"/>
      <w:r w:rsidRPr="004566B0">
        <w:t>/2027</w:t>
      </w:r>
      <w:r w:rsidR="00D315D8">
        <w:t xml:space="preserve"> </w:t>
      </w:r>
      <w:r w:rsidRPr="004566B0">
        <w:t xml:space="preserve">se stanoví částkou </w:t>
      </w:r>
      <w:r w:rsidRPr="004566B0">
        <w:t xml:space="preserve">1 357 600 </w:t>
      </w:r>
      <w:r w:rsidRPr="004566B0">
        <w:t>Kč. Celkové výdaje ZKSST na období 6/</w:t>
      </w:r>
      <w:proofErr w:type="gramStart"/>
      <w:r w:rsidRPr="004566B0">
        <w:t>2026 – 12</w:t>
      </w:r>
      <w:proofErr w:type="gramEnd"/>
      <w:r w:rsidRPr="004566B0">
        <w:t>/2027</w:t>
      </w:r>
      <w:r w:rsidRPr="004566B0">
        <w:t xml:space="preserve"> </w:t>
      </w:r>
      <w:r w:rsidRPr="004566B0">
        <w:t xml:space="preserve">se stanoví částkou </w:t>
      </w:r>
      <w:r w:rsidRPr="004566B0">
        <w:t>1 267 890</w:t>
      </w:r>
      <w:r w:rsidRPr="004566B0">
        <w:t xml:space="preserve"> Kč. </w:t>
      </w:r>
      <w:r w:rsidRPr="004566B0">
        <w:t>Přebytek</w:t>
      </w:r>
      <w:r w:rsidRPr="004566B0">
        <w:t xml:space="preserve"> rozpočtu ZKSST bude ve výši </w:t>
      </w:r>
      <w:r w:rsidRPr="004566B0">
        <w:t>89 710</w:t>
      </w:r>
      <w:r w:rsidRPr="004566B0">
        <w:t xml:space="preserve"> Kč.</w:t>
      </w:r>
      <w:r w:rsidRPr="004566B0">
        <w:t xml:space="preserve"> </w:t>
      </w:r>
      <w:r w:rsidRPr="004566B0">
        <w:t>Tento rozpočet schválí konference ZKSST na jednání v</w:t>
      </w:r>
      <w:r w:rsidRPr="004566B0">
        <w:t> </w:t>
      </w:r>
      <w:r w:rsidRPr="004566B0">
        <w:t>roce</w:t>
      </w:r>
      <w:r w:rsidRPr="004566B0">
        <w:t xml:space="preserve"> 2026.</w:t>
      </w:r>
    </w:p>
    <w:p w14:paraId="6187BD55" w14:textId="77777777" w:rsidR="004566B0" w:rsidRPr="004566B0" w:rsidRDefault="004566B0" w:rsidP="004566B0"/>
    <w:p w14:paraId="2F775586" w14:textId="46389B34" w:rsidR="004566B0" w:rsidRPr="004566B0" w:rsidRDefault="004566B0" w:rsidP="004566B0">
      <w:r w:rsidRPr="004566B0">
        <w:t xml:space="preserve">Tímto rozpočtem bude upraveno účetní období, tak aby s ním korespondovali rozpočty ZKSST, od dalšího rozpočtu budou rozpočty konferencí ZKSST schvalovány na období 1. </w:t>
      </w:r>
      <w:r w:rsidRPr="004566B0">
        <w:lastRenderedPageBreak/>
        <w:t xml:space="preserve">ledna – 31. prosince. </w:t>
      </w:r>
      <w:r w:rsidRPr="004566B0">
        <w:t>V tomto období budou novým</w:t>
      </w:r>
      <w:r w:rsidRPr="004566B0">
        <w:t xml:space="preserve"> výdajem pořádání školení trenérů licence C.</w:t>
      </w:r>
    </w:p>
    <w:p w14:paraId="1018C1E3" w14:textId="77777777" w:rsidR="004566B0" w:rsidRPr="004566B0" w:rsidRDefault="004566B0" w:rsidP="004566B0"/>
    <w:p w14:paraId="20D2CA87" w14:textId="2A19D971" w:rsidR="004566B0" w:rsidRPr="004566B0" w:rsidRDefault="004566B0" w:rsidP="004566B0">
      <w:r w:rsidRPr="004566B0">
        <w:t>Celý rozpočet podle kapitol je popsán v příloze č.1</w:t>
      </w:r>
      <w:r w:rsidRPr="004566B0">
        <w:t>5</w:t>
      </w:r>
      <w:r w:rsidRPr="004566B0">
        <w:t>.</w:t>
      </w:r>
      <w:r w:rsidRPr="004566B0">
        <w:rPr>
          <w:rStyle w:val="Znakapoznpodarou"/>
        </w:rPr>
        <w:footnoteReference w:id="110"/>
      </w:r>
    </w:p>
    <w:p w14:paraId="01637B11" w14:textId="77777777" w:rsidR="004566B0" w:rsidRPr="004566B0" w:rsidRDefault="004566B0" w:rsidP="004566B0"/>
    <w:p w14:paraId="0655069E" w14:textId="7474AF23" w:rsidR="004566B0" w:rsidRPr="004566B0" w:rsidRDefault="00D315D8" w:rsidP="004566B0">
      <w:pPr>
        <w:pStyle w:val="Nadpis3"/>
        <w:rPr>
          <w:rFonts w:ascii="Times New Roman" w:hAnsi="Times New Roman" w:cs="Times New Roman"/>
        </w:rPr>
      </w:pPr>
      <w:bookmarkStart w:id="28" w:name="_Toc158898623"/>
      <w:r>
        <w:rPr>
          <w:rFonts w:ascii="Times New Roman" w:hAnsi="Times New Roman" w:cs="Times New Roman"/>
        </w:rPr>
        <w:t>7.3.</w:t>
      </w:r>
      <w:r w:rsidR="004566B0" w:rsidRPr="004566B0">
        <w:rPr>
          <w:rFonts w:ascii="Times New Roman" w:hAnsi="Times New Roman" w:cs="Times New Roman"/>
        </w:rPr>
        <w:t xml:space="preserve"> Návrh rozpočtu </w:t>
      </w:r>
      <w:r w:rsidR="004566B0" w:rsidRPr="004566B0">
        <w:rPr>
          <w:rFonts w:ascii="Times New Roman" w:hAnsi="Times New Roman" w:cs="Times New Roman"/>
        </w:rPr>
        <w:t>na rok 2028</w:t>
      </w:r>
      <w:bookmarkEnd w:id="28"/>
    </w:p>
    <w:p w14:paraId="06EB854A" w14:textId="77777777" w:rsidR="004566B0" w:rsidRPr="004566B0" w:rsidRDefault="004566B0" w:rsidP="004566B0"/>
    <w:p w14:paraId="1465099B" w14:textId="4FFAD9EE" w:rsidR="004566B0" w:rsidRPr="004566B0" w:rsidRDefault="004566B0" w:rsidP="004566B0">
      <w:r w:rsidRPr="004566B0">
        <w:t xml:space="preserve">Celkové příjmy ZKSST na </w:t>
      </w:r>
      <w:r w:rsidRPr="004566B0">
        <w:t>rok 2028</w:t>
      </w:r>
      <w:r w:rsidRPr="004566B0">
        <w:t xml:space="preserve"> se stanoví částkou </w:t>
      </w:r>
      <w:r w:rsidRPr="004566B0">
        <w:t>1 044 100</w:t>
      </w:r>
      <w:r w:rsidRPr="004566B0">
        <w:t xml:space="preserve"> Kč. Celkové výdaje ZKSST na </w:t>
      </w:r>
      <w:r w:rsidRPr="004566B0">
        <w:t xml:space="preserve">rok 2028 </w:t>
      </w:r>
      <w:r w:rsidRPr="004566B0">
        <w:t xml:space="preserve">se stanoví částkou </w:t>
      </w:r>
      <w:r w:rsidRPr="004566B0">
        <w:t>928 838</w:t>
      </w:r>
      <w:r w:rsidRPr="004566B0">
        <w:t xml:space="preserve"> Kč. </w:t>
      </w:r>
      <w:r w:rsidRPr="004566B0">
        <w:t>Přebytek</w:t>
      </w:r>
      <w:r w:rsidRPr="004566B0">
        <w:t xml:space="preserve"> rozpočtu ZKSST bude ve výši </w:t>
      </w:r>
      <w:r w:rsidRPr="004566B0">
        <w:t xml:space="preserve">115 262 </w:t>
      </w:r>
      <w:r w:rsidRPr="004566B0">
        <w:t>Kč. Tento rozpočet schválí konference ZKSST na jednání v roce 202</w:t>
      </w:r>
      <w:r w:rsidRPr="004566B0">
        <w:t>8</w:t>
      </w:r>
      <w:r w:rsidRPr="004566B0">
        <w:t>.</w:t>
      </w:r>
    </w:p>
    <w:p w14:paraId="032E28BF" w14:textId="77777777" w:rsidR="004566B0" w:rsidRPr="004566B0" w:rsidRDefault="004566B0" w:rsidP="004566B0"/>
    <w:p w14:paraId="1CDDEC06" w14:textId="25307EFE" w:rsidR="004566B0" w:rsidRPr="004566B0" w:rsidRDefault="004566B0" w:rsidP="004566B0">
      <w:r w:rsidRPr="004566B0">
        <w:t>V tomto období budou novými výdaji výplaty DPP nových předsedů komisů</w:t>
      </w:r>
      <w:r w:rsidRPr="004566B0">
        <w:t xml:space="preserve"> a výdaje na dotace pro oddíly s aktivní mládeží</w:t>
      </w:r>
      <w:r w:rsidRPr="004566B0">
        <w:t>.</w:t>
      </w:r>
    </w:p>
    <w:p w14:paraId="08B46459" w14:textId="77777777" w:rsidR="004566B0" w:rsidRPr="004566B0" w:rsidRDefault="004566B0" w:rsidP="004566B0"/>
    <w:p w14:paraId="0B7A5D5D" w14:textId="39FDBCB3" w:rsidR="004566B0" w:rsidRPr="004566B0" w:rsidRDefault="004566B0" w:rsidP="004566B0">
      <w:r w:rsidRPr="004566B0">
        <w:t>Celý rozpočet podle kapitol je popsán v příloze č.1</w:t>
      </w:r>
      <w:r w:rsidRPr="004566B0">
        <w:t>6.</w:t>
      </w:r>
      <w:r w:rsidRPr="004566B0">
        <w:rPr>
          <w:rStyle w:val="Znakapoznpodarou"/>
        </w:rPr>
        <w:footnoteReference w:id="111"/>
      </w:r>
    </w:p>
    <w:p w14:paraId="705C60A5" w14:textId="77777777" w:rsidR="004566B0" w:rsidRPr="004566B0" w:rsidRDefault="004566B0" w:rsidP="004566B0"/>
    <w:p w14:paraId="22F48C0F" w14:textId="64459580" w:rsidR="004566B0" w:rsidRPr="004566B0" w:rsidRDefault="00D315D8" w:rsidP="004566B0">
      <w:pPr>
        <w:pStyle w:val="Nadpis3"/>
        <w:rPr>
          <w:rFonts w:ascii="Times New Roman" w:hAnsi="Times New Roman" w:cs="Times New Roman"/>
        </w:rPr>
      </w:pPr>
      <w:bookmarkStart w:id="29" w:name="_Toc158898624"/>
      <w:r>
        <w:rPr>
          <w:rFonts w:ascii="Times New Roman" w:hAnsi="Times New Roman" w:cs="Times New Roman"/>
        </w:rPr>
        <w:t>7.4.</w:t>
      </w:r>
      <w:r w:rsidR="004566B0" w:rsidRPr="004566B0">
        <w:rPr>
          <w:rFonts w:ascii="Times New Roman" w:hAnsi="Times New Roman" w:cs="Times New Roman"/>
        </w:rPr>
        <w:t xml:space="preserve"> Návrh rozpočtu </w:t>
      </w:r>
      <w:bookmarkEnd w:id="29"/>
      <w:r w:rsidR="00B54934">
        <w:rPr>
          <w:rFonts w:ascii="Times New Roman" w:hAnsi="Times New Roman" w:cs="Times New Roman"/>
        </w:rPr>
        <w:t>na rok 2029</w:t>
      </w:r>
    </w:p>
    <w:p w14:paraId="1AADE781" w14:textId="77777777" w:rsidR="004566B0" w:rsidRPr="004566B0" w:rsidRDefault="004566B0" w:rsidP="004566B0"/>
    <w:p w14:paraId="74B53D36" w14:textId="72983A3B" w:rsidR="004566B0" w:rsidRPr="004566B0" w:rsidRDefault="004566B0" w:rsidP="004566B0">
      <w:r w:rsidRPr="004566B0">
        <w:t>Celkové příjmy ZKSST na rok 202</w:t>
      </w:r>
      <w:r w:rsidRPr="004566B0">
        <w:t>9</w:t>
      </w:r>
      <w:r w:rsidRPr="004566B0">
        <w:t xml:space="preserve"> se stanoví částkou 1</w:t>
      </w:r>
      <w:r w:rsidRPr="004566B0">
        <w:t> 108 600</w:t>
      </w:r>
      <w:r w:rsidRPr="004566B0">
        <w:t xml:space="preserve"> Kč. Celkové výdaje ZKSST na rok 202</w:t>
      </w:r>
      <w:r w:rsidR="00B54934">
        <w:t>9</w:t>
      </w:r>
      <w:r w:rsidRPr="004566B0">
        <w:t xml:space="preserve"> se stanoví částkou </w:t>
      </w:r>
      <w:r w:rsidRPr="004566B0">
        <w:t>1 112 667</w:t>
      </w:r>
      <w:r w:rsidRPr="004566B0">
        <w:t xml:space="preserve"> Kč. </w:t>
      </w:r>
      <w:r w:rsidRPr="004566B0">
        <w:t>Schodek</w:t>
      </w:r>
      <w:r w:rsidRPr="004566B0">
        <w:t xml:space="preserve"> rozpočtu ZKSST bude ve výši </w:t>
      </w:r>
      <w:r w:rsidRPr="004566B0">
        <w:t>4 067</w:t>
      </w:r>
      <w:r w:rsidRPr="004566B0">
        <w:t xml:space="preserve"> Kč. Tento rozpočet schválí konference ZKSST na jednání v roce 202</w:t>
      </w:r>
      <w:r w:rsidRPr="004566B0">
        <w:t>9</w:t>
      </w:r>
      <w:r w:rsidRPr="004566B0">
        <w:t>.</w:t>
      </w:r>
    </w:p>
    <w:p w14:paraId="46196756" w14:textId="6276CB49" w:rsidR="004566B0" w:rsidRPr="004566B0" w:rsidRDefault="004566B0" w:rsidP="004566B0">
      <w:r w:rsidRPr="004566B0">
        <w:t xml:space="preserve"> </w:t>
      </w:r>
    </w:p>
    <w:p w14:paraId="579E1ECB" w14:textId="08C1EF9F" w:rsidR="004566B0" w:rsidRPr="004566B0" w:rsidRDefault="004566B0" w:rsidP="004566B0">
      <w:r w:rsidRPr="004566B0">
        <w:t>Celý rozpočet podle kapitol je popsán v příloze č.1</w:t>
      </w:r>
      <w:r w:rsidRPr="004566B0">
        <w:t>7</w:t>
      </w:r>
      <w:r w:rsidRPr="004566B0">
        <w:t>.</w:t>
      </w:r>
      <w:r w:rsidRPr="004566B0">
        <w:rPr>
          <w:rStyle w:val="Znakapoznpodarou"/>
        </w:rPr>
        <w:footnoteReference w:id="112"/>
      </w:r>
    </w:p>
    <w:p w14:paraId="60AF8A37" w14:textId="77777777" w:rsidR="004566B0" w:rsidRPr="004566B0" w:rsidRDefault="004566B0" w:rsidP="004566B0"/>
    <w:p w14:paraId="754C4428" w14:textId="12F54D1C" w:rsidR="004566B0" w:rsidRPr="004566B0" w:rsidRDefault="00D315D8" w:rsidP="004566B0">
      <w:pPr>
        <w:pStyle w:val="Nadpis2"/>
        <w:rPr>
          <w:rFonts w:ascii="Times New Roman" w:hAnsi="Times New Roman" w:cs="Times New Roman"/>
        </w:rPr>
      </w:pPr>
      <w:bookmarkStart w:id="30" w:name="_Toc158898625"/>
      <w:r>
        <w:rPr>
          <w:rFonts w:ascii="Times New Roman" w:hAnsi="Times New Roman" w:cs="Times New Roman"/>
        </w:rPr>
        <w:t>8.</w:t>
      </w:r>
      <w:r w:rsidR="004566B0" w:rsidRPr="004566B0">
        <w:rPr>
          <w:rFonts w:ascii="Times New Roman" w:hAnsi="Times New Roman" w:cs="Times New Roman"/>
        </w:rPr>
        <w:t xml:space="preserve"> Další opatření</w:t>
      </w:r>
      <w:bookmarkEnd w:id="30"/>
    </w:p>
    <w:p w14:paraId="7E82E310" w14:textId="77777777" w:rsidR="004566B0" w:rsidRPr="004566B0" w:rsidRDefault="004566B0" w:rsidP="004566B0"/>
    <w:p w14:paraId="3D318FBE" w14:textId="122B6342" w:rsidR="004566B0" w:rsidRPr="004566B0" w:rsidRDefault="004566B0" w:rsidP="004566B0">
      <w:r w:rsidRPr="004566B0">
        <w:t>Tato kapitola se věnuje opatření, které by měla konference ZKSST přijmout v případě, že dojde k zaniknutí regionálních svazů.</w:t>
      </w:r>
    </w:p>
    <w:p w14:paraId="77071CBF" w14:textId="77777777" w:rsidR="004566B0" w:rsidRPr="004566B0" w:rsidRDefault="004566B0" w:rsidP="004566B0"/>
    <w:p w14:paraId="3FE9487F" w14:textId="2D66B833" w:rsidR="004566B0" w:rsidRPr="004566B0" w:rsidRDefault="004566B0" w:rsidP="004566B0">
      <w:pPr>
        <w:rPr>
          <w:b/>
          <w:bCs/>
        </w:rPr>
      </w:pPr>
      <w:r w:rsidRPr="004566B0">
        <w:rPr>
          <w:b/>
          <w:bCs/>
        </w:rPr>
        <w:t>Opatření</w:t>
      </w:r>
    </w:p>
    <w:p w14:paraId="5925D974" w14:textId="77777777" w:rsidR="004566B0" w:rsidRPr="004566B0" w:rsidRDefault="004566B0" w:rsidP="004566B0"/>
    <w:p w14:paraId="4874C2E5" w14:textId="7A88F8CD" w:rsidR="00781CD9" w:rsidRDefault="004566B0" w:rsidP="004566B0">
      <w:r w:rsidRPr="004566B0">
        <w:t xml:space="preserve">Konference ZKSST v roce 2027 by měla po důkladné </w:t>
      </w:r>
      <w:proofErr w:type="gramStart"/>
      <w:r w:rsidRPr="004566B0">
        <w:t>diskuzi</w:t>
      </w:r>
      <w:proofErr w:type="gramEnd"/>
      <w:r w:rsidRPr="004566B0">
        <w:t xml:space="preserve"> mezi jednotlivými oddíly, RSST, komisemi ZKSST a VV ZKSST přijmout změna stanov, která by zakazovala majorizaci u určitých hlasování. Například STK by nemělo mít právo měnit rozvržení soutěží bez většinového souhlasu v jednotlivých regionálních komisí pro okresy.</w:t>
      </w:r>
    </w:p>
    <w:p w14:paraId="750FCF19" w14:textId="5A4BB05A" w:rsidR="00781CD9" w:rsidRDefault="00781CD9" w:rsidP="004566B0"/>
    <w:p w14:paraId="46F4F34A" w14:textId="24B960FC" w:rsidR="00781CD9" w:rsidRDefault="00781CD9">
      <w:r>
        <w:br w:type="page"/>
      </w:r>
    </w:p>
    <w:p w14:paraId="5947C753" w14:textId="5C7EB3D4" w:rsidR="0004369C" w:rsidRPr="004566B0" w:rsidRDefault="00D315D8" w:rsidP="0004369C">
      <w:pPr>
        <w:pStyle w:val="Nadpis1"/>
        <w:rPr>
          <w:rFonts w:ascii="Times New Roman" w:hAnsi="Times New Roman" w:cs="Times New Roman"/>
        </w:rPr>
      </w:pPr>
      <w:bookmarkStart w:id="31" w:name="_Toc158898626"/>
      <w:r>
        <w:rPr>
          <w:rFonts w:ascii="Times New Roman" w:hAnsi="Times New Roman" w:cs="Times New Roman"/>
        </w:rPr>
        <w:lastRenderedPageBreak/>
        <w:t>III</w:t>
      </w:r>
      <w:r w:rsidR="0004369C" w:rsidRPr="004566B0">
        <w:rPr>
          <w:rFonts w:ascii="Times New Roman" w:hAnsi="Times New Roman" w:cs="Times New Roman"/>
        </w:rPr>
        <w:t>. Opatření dlouhodobá</w:t>
      </w:r>
      <w:bookmarkEnd w:id="31"/>
    </w:p>
    <w:p w14:paraId="45DC3D3C" w14:textId="77777777" w:rsidR="00EE3828" w:rsidRPr="004566B0" w:rsidRDefault="00EE3828" w:rsidP="00EE3828"/>
    <w:p w14:paraId="1F2F62C3" w14:textId="6DF9D5ED" w:rsidR="004566B0" w:rsidRPr="004566B0" w:rsidRDefault="004566B0" w:rsidP="00EE3828">
      <w:r w:rsidRPr="004566B0">
        <w:t>dlouhodobá</w:t>
      </w:r>
      <w:r w:rsidRPr="004566B0">
        <w:t xml:space="preserve"> opatření se zaměřují na </w:t>
      </w:r>
      <w:r w:rsidRPr="004566B0">
        <w:t>úkoly</w:t>
      </w:r>
      <w:r w:rsidRPr="004566B0">
        <w:t xml:space="preserve">, které bude </w:t>
      </w:r>
      <w:r w:rsidRPr="004566B0">
        <w:t>mít</w:t>
      </w:r>
      <w:r w:rsidRPr="004566B0">
        <w:t xml:space="preserve"> budoucí VV ZKSST</w:t>
      </w:r>
      <w:r w:rsidRPr="004566B0">
        <w:t xml:space="preserve"> v dalších obdobích.</w:t>
      </w:r>
      <w:r w:rsidRPr="004566B0">
        <w:t xml:space="preserve"> </w:t>
      </w:r>
    </w:p>
    <w:p w14:paraId="650A34AE" w14:textId="77777777" w:rsidR="004566B0" w:rsidRPr="004566B0" w:rsidRDefault="004566B0" w:rsidP="00EE3828"/>
    <w:p w14:paraId="6DFA9584" w14:textId="29743534" w:rsidR="004566B0" w:rsidRPr="004566B0" w:rsidRDefault="00D315D8" w:rsidP="004566B0">
      <w:pPr>
        <w:pStyle w:val="Nadpis2"/>
        <w:rPr>
          <w:rFonts w:ascii="Times New Roman" w:hAnsi="Times New Roman" w:cs="Times New Roman"/>
        </w:rPr>
      </w:pPr>
      <w:bookmarkStart w:id="32" w:name="_Toc158898627"/>
      <w:r>
        <w:rPr>
          <w:rFonts w:ascii="Times New Roman" w:hAnsi="Times New Roman" w:cs="Times New Roman"/>
        </w:rPr>
        <w:t>1.</w:t>
      </w:r>
      <w:r w:rsidR="004566B0" w:rsidRPr="004566B0">
        <w:rPr>
          <w:rFonts w:ascii="Times New Roman" w:hAnsi="Times New Roman" w:cs="Times New Roman"/>
        </w:rPr>
        <w:t xml:space="preserve"> Zvýšení členské základny</w:t>
      </w:r>
      <w:bookmarkEnd w:id="32"/>
    </w:p>
    <w:p w14:paraId="14ECCB07" w14:textId="77777777" w:rsidR="004566B0" w:rsidRPr="004566B0" w:rsidRDefault="004566B0" w:rsidP="004566B0"/>
    <w:p w14:paraId="2CF52466" w14:textId="2AF554F6" w:rsidR="004566B0" w:rsidRPr="004566B0" w:rsidRDefault="004566B0" w:rsidP="004566B0">
      <w:r w:rsidRPr="004566B0">
        <w:t>Velikost členské základny je pro náš kraj velmi důležitá. Ve Zlínském kraji žije přibližně 580 000 lidí, což ho řadí na 9.místo</w:t>
      </w:r>
      <w:r w:rsidRPr="004566B0">
        <w:t xml:space="preserve"> v České republice</w:t>
      </w:r>
      <w:r w:rsidRPr="004566B0">
        <w:t>.</w:t>
      </w:r>
      <w:r w:rsidRPr="004566B0">
        <w:rPr>
          <w:rStyle w:val="Znakapoznpodarou"/>
        </w:rPr>
        <w:footnoteReference w:id="113"/>
      </w:r>
      <w:r w:rsidRPr="004566B0">
        <w:t xml:space="preserve"> Z hlediska členské základny stolního tenisu </w:t>
      </w:r>
      <w:r w:rsidRPr="004566B0">
        <w:t>mělo ZKSST</w:t>
      </w:r>
      <w:r w:rsidRPr="004566B0">
        <w:t xml:space="preserve"> v sezóně 2022/2023 1470 členů, kteří byli registrováni v 68 oddílech, což </w:t>
      </w:r>
      <w:r w:rsidRPr="004566B0">
        <w:t xml:space="preserve">ZKSST řadí až </w:t>
      </w:r>
      <w:r w:rsidRPr="004566B0">
        <w:t xml:space="preserve">11. místo. </w:t>
      </w:r>
      <w:r w:rsidRPr="004566B0">
        <w:t>Nejvyšší č</w:t>
      </w:r>
      <w:r w:rsidRPr="004566B0">
        <w:t xml:space="preserve">lenskou základnu </w:t>
      </w:r>
      <w:proofErr w:type="gramStart"/>
      <w:r w:rsidRPr="004566B0">
        <w:t xml:space="preserve">mají </w:t>
      </w:r>
      <w:r w:rsidRPr="004566B0">
        <w:t xml:space="preserve"> okresy</w:t>
      </w:r>
      <w:proofErr w:type="gramEnd"/>
      <w:r w:rsidRPr="004566B0">
        <w:t xml:space="preserve"> Uherské Hradiště a Zlín</w:t>
      </w:r>
      <w:r w:rsidRPr="004566B0">
        <w:t>, které sdružují přes 500 členů</w:t>
      </w:r>
      <w:r w:rsidRPr="004566B0">
        <w:t>. Počet členů v okresech Vsetín a Kroměříž je hluboko za celorepublikovým průměrem (335 členů na okresní svaz)</w:t>
      </w:r>
      <w:r w:rsidRPr="004566B0">
        <w:t>, 205, respektive 167 členů</w:t>
      </w:r>
      <w:r w:rsidRPr="004566B0">
        <w:t>.</w:t>
      </w:r>
      <w:r w:rsidRPr="004566B0">
        <w:rPr>
          <w:rStyle w:val="Znakapoznpodarou"/>
        </w:rPr>
        <w:footnoteReference w:id="114"/>
      </w:r>
      <w:r w:rsidRPr="004566B0">
        <w:t xml:space="preserve"> Členská základna je důležitá i z pohledu konference ČAST, protože 6 největších KSST má 2 rozhodující hlasy.</w:t>
      </w:r>
      <w:r w:rsidRPr="004566B0">
        <w:rPr>
          <w:rStyle w:val="Znakapoznpodarou"/>
        </w:rPr>
        <w:footnoteReference w:id="115"/>
      </w:r>
    </w:p>
    <w:p w14:paraId="68381C31" w14:textId="77777777" w:rsidR="004566B0" w:rsidRPr="004566B0" w:rsidRDefault="004566B0" w:rsidP="004566B0"/>
    <w:p w14:paraId="18218FBB" w14:textId="0FD3B47A" w:rsidR="004566B0" w:rsidRPr="004566B0" w:rsidRDefault="004566B0" w:rsidP="004566B0">
      <w:r w:rsidRPr="004566B0">
        <w:t>VV ZKSST by měl řešit situaci v okresech Vsetín a Kroměříž ve spolupráci s RKK a RKV</w:t>
      </w:r>
    </w:p>
    <w:p w14:paraId="36273D7E" w14:textId="77777777" w:rsidR="004566B0" w:rsidRPr="004566B0" w:rsidRDefault="004566B0" w:rsidP="004566B0"/>
    <w:p w14:paraId="710C7539" w14:textId="16411E5F" w:rsidR="004566B0" w:rsidRPr="004566B0" w:rsidRDefault="004566B0" w:rsidP="004566B0">
      <w:r w:rsidRPr="004566B0">
        <w:t xml:space="preserve">Pro zlepšení situace v těchto okresech by ZKSST mohl </w:t>
      </w:r>
      <w:r w:rsidRPr="004566B0">
        <w:t xml:space="preserve">skrze RKK a RKV </w:t>
      </w:r>
      <w:r w:rsidRPr="004566B0">
        <w:t>poskytnout příspěvek na nákup nových stolů pro nové oddíly v těchto okresech.</w:t>
      </w:r>
    </w:p>
    <w:p w14:paraId="05F9F7C2" w14:textId="049BD38A" w:rsidR="004566B0" w:rsidRPr="004566B0" w:rsidRDefault="004566B0" w:rsidP="004566B0">
      <w:r w:rsidRPr="004566B0">
        <w:t>Podmínky pro poskytnutí příspěvku</w:t>
      </w:r>
      <w:r w:rsidRPr="004566B0">
        <w:t xml:space="preserve"> by byly</w:t>
      </w:r>
      <w:r w:rsidRPr="004566B0">
        <w:t>:</w:t>
      </w:r>
    </w:p>
    <w:p w14:paraId="61A27E41" w14:textId="19B54A16" w:rsidR="004566B0" w:rsidRPr="004566B0" w:rsidRDefault="004566B0" w:rsidP="004566B0">
      <w:pPr>
        <w:pStyle w:val="Odstavecseseznamem"/>
        <w:numPr>
          <w:ilvl w:val="0"/>
          <w:numId w:val="40"/>
        </w:numPr>
      </w:pPr>
      <w:r w:rsidRPr="004566B0">
        <w:t>Aktivní práce s mládeží od 3. do 15. roku od založení oddílu podle směrnice ZKSST</w:t>
      </w:r>
      <w:r w:rsidRPr="004566B0">
        <w:t>.</w:t>
      </w:r>
    </w:p>
    <w:p w14:paraId="31D266F8" w14:textId="77777777" w:rsidR="004566B0" w:rsidRPr="004566B0" w:rsidRDefault="004566B0" w:rsidP="004566B0">
      <w:pPr>
        <w:pStyle w:val="Odstavecseseznamem"/>
        <w:numPr>
          <w:ilvl w:val="0"/>
          <w:numId w:val="40"/>
        </w:numPr>
      </w:pPr>
      <w:r w:rsidRPr="004566B0">
        <w:t>Minimálně 2 hráči, kteří v posledních 5 letech neměli zaplacený členský příspěvek a jsou starší 18.let.</w:t>
      </w:r>
    </w:p>
    <w:p w14:paraId="6FC50C63" w14:textId="77777777" w:rsidR="004566B0" w:rsidRPr="004566B0" w:rsidRDefault="004566B0" w:rsidP="004566B0">
      <w:pPr>
        <w:pStyle w:val="Odstavecseseznamem"/>
        <w:numPr>
          <w:ilvl w:val="0"/>
          <w:numId w:val="40"/>
        </w:numPr>
      </w:pPr>
      <w:r w:rsidRPr="004566B0">
        <w:t>Přihlášení jednoho družstva po dobu 15.let do dlouhodobých soutěží mužů nebo žen</w:t>
      </w:r>
    </w:p>
    <w:p w14:paraId="75791910" w14:textId="77777777" w:rsidR="004566B0" w:rsidRPr="004566B0" w:rsidRDefault="004566B0" w:rsidP="004566B0">
      <w:pPr>
        <w:pStyle w:val="Odstavecseseznamem"/>
        <w:numPr>
          <w:ilvl w:val="0"/>
          <w:numId w:val="40"/>
        </w:numPr>
      </w:pPr>
      <w:r w:rsidRPr="004566B0">
        <w:t>Oddílovou příslušnost minimálně trenéra licence D od 5. do 15.roku od založení oddílu. (odpuštění poplatku za školení)</w:t>
      </w:r>
    </w:p>
    <w:p w14:paraId="41C3789E" w14:textId="77777777" w:rsidR="004566B0" w:rsidRPr="004566B0" w:rsidRDefault="004566B0" w:rsidP="004566B0">
      <w:pPr>
        <w:pStyle w:val="Odstavecseseznamem"/>
        <w:numPr>
          <w:ilvl w:val="0"/>
          <w:numId w:val="40"/>
        </w:numPr>
      </w:pPr>
      <w:r w:rsidRPr="004566B0">
        <w:t>Příspěvek se poskytuje v maximální výši 30 000 Kč (75 % z celkové ceny) na nákup dvou stolů na stolní tenis.</w:t>
      </w:r>
    </w:p>
    <w:p w14:paraId="02F71E58" w14:textId="77777777" w:rsidR="004566B0" w:rsidRPr="004566B0" w:rsidRDefault="004566B0" w:rsidP="004566B0">
      <w:r w:rsidRPr="004566B0">
        <w:t>V případě nesplnění podmínek bude povinností oddílu vrátit celý příspěvek.</w:t>
      </w:r>
    </w:p>
    <w:p w14:paraId="5D53BA62" w14:textId="77777777" w:rsidR="004566B0" w:rsidRPr="004566B0" w:rsidRDefault="004566B0" w:rsidP="004566B0"/>
    <w:p w14:paraId="70222615" w14:textId="429BA4F6" w:rsidR="004566B0" w:rsidRPr="004566B0" w:rsidRDefault="004566B0" w:rsidP="004566B0">
      <w:r w:rsidRPr="004566B0">
        <w:t xml:space="preserve">Tento příspěvek by mohl být poskytnut 5-10 </w:t>
      </w:r>
      <w:r w:rsidRPr="004566B0">
        <w:t>spolkům</w:t>
      </w:r>
      <w:r w:rsidRPr="004566B0">
        <w:t xml:space="preserve"> v závislosti na rozhodnutí VV ZKSST. Jednalo by se o výdaj 150 000 – 300 000 Kč</w:t>
      </w:r>
      <w:r w:rsidRPr="004566B0">
        <w:t xml:space="preserve">. </w:t>
      </w:r>
    </w:p>
    <w:p w14:paraId="6DB2C0A1" w14:textId="77777777" w:rsidR="004566B0" w:rsidRPr="004566B0" w:rsidRDefault="004566B0" w:rsidP="004566B0"/>
    <w:p w14:paraId="52FE3DBD" w14:textId="4696DE84" w:rsidR="004566B0" w:rsidRPr="004566B0" w:rsidRDefault="004566B0" w:rsidP="004566B0">
      <w:r w:rsidRPr="004566B0">
        <w:t>Tento příspěvek by mohl být poskytnut i spolkům působících v okresech Uherské Hradiště a Zlín</w:t>
      </w:r>
    </w:p>
    <w:p w14:paraId="3EF280A9" w14:textId="77777777" w:rsidR="004566B0" w:rsidRPr="004566B0" w:rsidRDefault="004566B0" w:rsidP="004566B0"/>
    <w:p w14:paraId="3B702E53" w14:textId="1CBF7FCA" w:rsidR="004566B0" w:rsidRPr="004566B0" w:rsidRDefault="00D315D8" w:rsidP="004566B0">
      <w:pPr>
        <w:pStyle w:val="Nadpis3"/>
        <w:rPr>
          <w:rFonts w:ascii="Times New Roman" w:hAnsi="Times New Roman" w:cs="Times New Roman"/>
        </w:rPr>
      </w:pPr>
      <w:bookmarkStart w:id="33" w:name="_Toc158898628"/>
      <w:r>
        <w:rPr>
          <w:rFonts w:ascii="Times New Roman" w:hAnsi="Times New Roman" w:cs="Times New Roman"/>
        </w:rPr>
        <w:t>1.2.</w:t>
      </w:r>
      <w:r w:rsidR="004566B0" w:rsidRPr="004566B0">
        <w:rPr>
          <w:rFonts w:ascii="Times New Roman" w:hAnsi="Times New Roman" w:cs="Times New Roman"/>
        </w:rPr>
        <w:t xml:space="preserve"> Zvýšení členské základny dívek a žen</w:t>
      </w:r>
      <w:bookmarkEnd w:id="33"/>
    </w:p>
    <w:p w14:paraId="27909763" w14:textId="77777777" w:rsidR="004566B0" w:rsidRPr="004566B0" w:rsidRDefault="004566B0" w:rsidP="004566B0"/>
    <w:p w14:paraId="1CE89C75" w14:textId="21E766EF" w:rsidR="004566B0" w:rsidRPr="004566B0" w:rsidRDefault="004566B0" w:rsidP="00EE3828">
      <w:r w:rsidRPr="004566B0">
        <w:lastRenderedPageBreak/>
        <w:t>V sezóně 2022/2023 byl podíl žen a dívek na celkové členské základně ve Zlínském kraji na úrovni 5,5 %, přičemž celorepublikový průměr je 8,3 %.</w:t>
      </w:r>
      <w:r w:rsidRPr="004566B0">
        <w:rPr>
          <w:rStyle w:val="Znakapoznpodarou"/>
        </w:rPr>
        <w:footnoteReference w:id="116"/>
      </w:r>
    </w:p>
    <w:p w14:paraId="28509DD3" w14:textId="77777777" w:rsidR="004566B0" w:rsidRPr="004566B0" w:rsidRDefault="004566B0" w:rsidP="00EE3828"/>
    <w:p w14:paraId="0CC0F25C" w14:textId="150C05E7" w:rsidR="004566B0" w:rsidRDefault="004566B0" w:rsidP="00EE3828">
      <w:r w:rsidRPr="004566B0">
        <w:t>VV ZKSST se bude muset v dalších obdobích zabývat tím, jak přilákat více žen a dívek ke stolnímu tenisu.</w:t>
      </w:r>
    </w:p>
    <w:p w14:paraId="4DC3385D" w14:textId="77777777" w:rsidR="00D315D8" w:rsidRDefault="00D315D8" w:rsidP="00EE3828"/>
    <w:p w14:paraId="72CBF493" w14:textId="094B397A" w:rsidR="004566B0" w:rsidRPr="004566B0" w:rsidRDefault="004566B0">
      <w:r w:rsidRPr="004566B0">
        <w:br w:type="page"/>
      </w:r>
    </w:p>
    <w:p w14:paraId="47C87FBC" w14:textId="0B9FAC77" w:rsidR="00EE3828" w:rsidRPr="004566B0" w:rsidRDefault="004566B0" w:rsidP="00EE3828">
      <w:pPr>
        <w:pStyle w:val="Nadpis1"/>
        <w:rPr>
          <w:rFonts w:ascii="Times New Roman" w:hAnsi="Times New Roman" w:cs="Times New Roman"/>
        </w:rPr>
      </w:pPr>
      <w:bookmarkStart w:id="34" w:name="_Toc158898629"/>
      <w:r w:rsidRPr="004566B0">
        <w:rPr>
          <w:rFonts w:ascii="Times New Roman" w:hAnsi="Times New Roman" w:cs="Times New Roman"/>
        </w:rPr>
        <w:lastRenderedPageBreak/>
        <w:t>Přílohy</w:t>
      </w:r>
      <w:bookmarkEnd w:id="34"/>
    </w:p>
    <w:p w14:paraId="3CC154DC" w14:textId="77777777" w:rsidR="004566B0" w:rsidRPr="004566B0" w:rsidRDefault="004566B0" w:rsidP="004566B0"/>
    <w:p w14:paraId="39CC896E" w14:textId="79799C03" w:rsidR="004566B0" w:rsidRPr="004566B0" w:rsidRDefault="004566B0" w:rsidP="004566B0">
      <w:pPr>
        <w:rPr>
          <w:b/>
          <w:bCs/>
        </w:rPr>
      </w:pPr>
      <w:r w:rsidRPr="004566B0">
        <w:rPr>
          <w:b/>
          <w:bCs/>
        </w:rPr>
        <w:t>Příloha č. 1</w:t>
      </w:r>
    </w:p>
    <w:p w14:paraId="32FB997C" w14:textId="098476C1" w:rsidR="004566B0" w:rsidRPr="004566B0" w:rsidRDefault="004566B0" w:rsidP="004566B0">
      <w:r w:rsidRPr="004566B0">
        <w:t xml:space="preserve">Příloha 1 – dotace MaS03-23. </w:t>
      </w:r>
      <w:r w:rsidRPr="004566B0">
        <w:rPr>
          <w:i/>
          <w:iCs/>
        </w:rPr>
        <w:t>Registr smluv</w:t>
      </w:r>
      <w:r w:rsidRPr="004566B0">
        <w:t xml:space="preserve"> [online]. Praha: Digitální a informační agentura. [cit. 9.února 2024]. Dostupné z: </w:t>
      </w:r>
      <w:hyperlink r:id="rId8" w:history="1">
        <w:r w:rsidRPr="004566B0">
          <w:rPr>
            <w:rStyle w:val="Hypertextovodkaz"/>
          </w:rPr>
          <w:t>https://smlouvy.gov.cz/vyhledavani</w:t>
        </w:r>
      </w:hyperlink>
      <w:r w:rsidRPr="004566B0">
        <w:t xml:space="preserve"> [IČO publikujícího subjektu: 70891320; Text ve smlouvě: MaS03-23].</w:t>
      </w:r>
    </w:p>
    <w:p w14:paraId="76B5270B" w14:textId="77777777" w:rsidR="004566B0" w:rsidRPr="004566B0" w:rsidRDefault="004566B0" w:rsidP="004566B0"/>
    <w:p w14:paraId="2331AFF8" w14:textId="259C551A" w:rsidR="004566B0" w:rsidRPr="004566B0" w:rsidRDefault="004566B0" w:rsidP="004566B0">
      <w:pPr>
        <w:rPr>
          <w:b/>
          <w:bCs/>
        </w:rPr>
      </w:pPr>
      <w:r w:rsidRPr="004566B0">
        <w:rPr>
          <w:b/>
          <w:bCs/>
        </w:rPr>
        <w:t>Příloha č. 2</w:t>
      </w:r>
    </w:p>
    <w:p w14:paraId="7772B77F" w14:textId="0BC67578" w:rsidR="004566B0" w:rsidRPr="004566B0" w:rsidRDefault="004566B0" w:rsidP="004566B0">
      <w:r w:rsidRPr="004566B0">
        <w:t>Plnění rozpočtu 2022/2023, Návrh rozpočtu 2023/2024, Návrh rozpočtu 2024/2025, rozpis výdajů KM ZKSST na sezónu 2024/2025.</w:t>
      </w:r>
    </w:p>
    <w:p w14:paraId="6FEE4ACC" w14:textId="77777777" w:rsidR="004566B0" w:rsidRPr="004566B0" w:rsidRDefault="004566B0" w:rsidP="004566B0"/>
    <w:p w14:paraId="115CB01D" w14:textId="670A72BF" w:rsidR="004566B0" w:rsidRPr="004566B0" w:rsidRDefault="004566B0" w:rsidP="004566B0">
      <w:r w:rsidRPr="004566B0">
        <w:t>Porovnání p</w:t>
      </w:r>
      <w:r w:rsidRPr="004566B0">
        <w:t>lnění rozpočtu 2022/2023, Návrh rozpočtu 2023/2024, Návrh rozpočtu 2024/2025</w:t>
      </w:r>
    </w:p>
    <w:tbl>
      <w:tblPr>
        <w:tblW w:w="8926" w:type="dxa"/>
        <w:tblCellMar>
          <w:left w:w="70" w:type="dxa"/>
          <w:right w:w="70" w:type="dxa"/>
        </w:tblCellMar>
        <w:tblLook w:val="04A0" w:firstRow="1" w:lastRow="0" w:firstColumn="1" w:lastColumn="0" w:noHBand="0" w:noVBand="1"/>
      </w:tblPr>
      <w:tblGrid>
        <w:gridCol w:w="3964"/>
        <w:gridCol w:w="1756"/>
        <w:gridCol w:w="1407"/>
        <w:gridCol w:w="1799"/>
      </w:tblGrid>
      <w:tr w:rsidR="004566B0" w:rsidRPr="004566B0" w14:paraId="25B82D0B" w14:textId="77777777" w:rsidTr="00781CD9">
        <w:trPr>
          <w:trHeight w:val="320"/>
        </w:trPr>
        <w:tc>
          <w:tcPr>
            <w:tcW w:w="3964" w:type="dxa"/>
            <w:tcBorders>
              <w:top w:val="single" w:sz="4" w:space="0" w:color="auto"/>
              <w:left w:val="single" w:sz="4" w:space="0" w:color="auto"/>
              <w:bottom w:val="nil"/>
              <w:right w:val="single" w:sz="4" w:space="0" w:color="auto"/>
            </w:tcBorders>
            <w:shd w:val="clear" w:color="auto" w:fill="auto"/>
            <w:noWrap/>
            <w:vAlign w:val="bottom"/>
            <w:hideMark/>
          </w:tcPr>
          <w:p w14:paraId="5E8C6E58" w14:textId="77777777" w:rsidR="004566B0" w:rsidRPr="004566B0" w:rsidRDefault="004566B0" w:rsidP="004566B0">
            <w:pPr>
              <w:rPr>
                <w:color w:val="000000"/>
              </w:rPr>
            </w:pPr>
            <w:r w:rsidRPr="004566B0">
              <w:rPr>
                <w:color w:val="000000"/>
              </w:rPr>
              <w:t> </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C721563" w14:textId="0F7C2A12" w:rsidR="004566B0" w:rsidRPr="004566B0" w:rsidRDefault="004566B0" w:rsidP="004566B0">
            <w:pPr>
              <w:jc w:val="center"/>
              <w:rPr>
                <w:color w:val="000000"/>
              </w:rPr>
            </w:pPr>
            <w:r w:rsidRPr="004566B0">
              <w:rPr>
                <w:color w:val="000000"/>
              </w:rPr>
              <w:t xml:space="preserve"> Plnění rozpočtu 2022/2023</w:t>
            </w:r>
            <w:r w:rsidRPr="004566B0">
              <w:rPr>
                <w:rStyle w:val="Znakapoznpodarou"/>
                <w:color w:val="000000"/>
              </w:rPr>
              <w:footnoteReference w:id="117"/>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FAB54A0" w14:textId="040A6739" w:rsidR="004566B0" w:rsidRPr="004566B0" w:rsidRDefault="004566B0" w:rsidP="004566B0">
            <w:pPr>
              <w:jc w:val="center"/>
              <w:rPr>
                <w:color w:val="000000"/>
              </w:rPr>
            </w:pPr>
            <w:r w:rsidRPr="004566B0">
              <w:rPr>
                <w:color w:val="000000"/>
              </w:rPr>
              <w:t xml:space="preserve"> Návrh rozpočtu 2023/2024</w:t>
            </w:r>
            <w:r w:rsidRPr="004566B0">
              <w:rPr>
                <w:rStyle w:val="Znakapoznpodarou"/>
                <w:color w:val="000000"/>
              </w:rPr>
              <w:footnoteReference w:id="118"/>
            </w:r>
          </w:p>
        </w:tc>
        <w:tc>
          <w:tcPr>
            <w:tcW w:w="1799"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DA59E9" w14:textId="77777777" w:rsidR="004566B0" w:rsidRPr="004566B0" w:rsidRDefault="004566B0" w:rsidP="004566B0">
            <w:pPr>
              <w:jc w:val="center"/>
              <w:rPr>
                <w:color w:val="000000"/>
              </w:rPr>
            </w:pPr>
            <w:r w:rsidRPr="004566B0">
              <w:rPr>
                <w:color w:val="000000"/>
              </w:rPr>
              <w:t xml:space="preserve"> Návrh rozpočtu 2024/2025 </w:t>
            </w:r>
          </w:p>
        </w:tc>
      </w:tr>
      <w:tr w:rsidR="004566B0" w:rsidRPr="004566B0" w14:paraId="1A0CD363" w14:textId="77777777" w:rsidTr="00781CD9">
        <w:trPr>
          <w:trHeight w:val="320"/>
        </w:trPr>
        <w:tc>
          <w:tcPr>
            <w:tcW w:w="3964" w:type="dxa"/>
            <w:tcBorders>
              <w:top w:val="nil"/>
              <w:left w:val="single" w:sz="4" w:space="0" w:color="auto"/>
              <w:bottom w:val="nil"/>
              <w:right w:val="single" w:sz="4" w:space="0" w:color="auto"/>
            </w:tcBorders>
            <w:shd w:val="clear" w:color="auto" w:fill="auto"/>
            <w:noWrap/>
            <w:vAlign w:val="bottom"/>
            <w:hideMark/>
          </w:tcPr>
          <w:p w14:paraId="25A4B9F7" w14:textId="77777777" w:rsidR="004566B0" w:rsidRPr="004566B0" w:rsidRDefault="004566B0" w:rsidP="004566B0">
            <w:pPr>
              <w:rPr>
                <w:color w:val="000000"/>
              </w:rPr>
            </w:pPr>
            <w:r w:rsidRPr="004566B0">
              <w:rPr>
                <w:color w:val="000000"/>
              </w:rPr>
              <w:t> </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3B7F10B2" w14:textId="77777777" w:rsidR="004566B0" w:rsidRPr="004566B0" w:rsidRDefault="004566B0" w:rsidP="004566B0">
            <w:pPr>
              <w:rPr>
                <w:color w:val="00000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14B05FF2" w14:textId="77777777" w:rsidR="004566B0" w:rsidRPr="004566B0" w:rsidRDefault="004566B0" w:rsidP="004566B0">
            <w:pPr>
              <w:rPr>
                <w:color w:val="000000"/>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14:paraId="4D5D943D" w14:textId="77777777" w:rsidR="004566B0" w:rsidRPr="004566B0" w:rsidRDefault="004566B0" w:rsidP="004566B0">
            <w:pPr>
              <w:rPr>
                <w:color w:val="000000"/>
              </w:rPr>
            </w:pPr>
          </w:p>
        </w:tc>
      </w:tr>
      <w:tr w:rsidR="004566B0" w:rsidRPr="004566B0" w14:paraId="40969B31"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9162DAA" w14:textId="77777777" w:rsidR="004566B0" w:rsidRPr="004566B0" w:rsidRDefault="004566B0" w:rsidP="004566B0">
            <w:pPr>
              <w:rPr>
                <w:b/>
                <w:bCs/>
                <w:color w:val="000000"/>
              </w:rPr>
            </w:pPr>
            <w:r w:rsidRPr="004566B0">
              <w:rPr>
                <w:b/>
                <w:bCs/>
                <w:color w:val="000000"/>
              </w:rPr>
              <w:t>Příjmy</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62E2D582" w14:textId="77777777" w:rsidR="004566B0" w:rsidRPr="004566B0" w:rsidRDefault="004566B0" w:rsidP="004566B0">
            <w:pPr>
              <w:rPr>
                <w:color w:val="00000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3325B4B8" w14:textId="77777777" w:rsidR="004566B0" w:rsidRPr="004566B0" w:rsidRDefault="004566B0" w:rsidP="004566B0">
            <w:pPr>
              <w:rPr>
                <w:color w:val="000000"/>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14:paraId="4892BE2D" w14:textId="77777777" w:rsidR="004566B0" w:rsidRPr="004566B0" w:rsidRDefault="004566B0" w:rsidP="004566B0">
            <w:pPr>
              <w:rPr>
                <w:color w:val="000000"/>
              </w:rPr>
            </w:pPr>
          </w:p>
        </w:tc>
      </w:tr>
      <w:tr w:rsidR="004566B0" w:rsidRPr="004566B0" w14:paraId="17E67CF3"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CC6E48" w14:textId="77777777" w:rsidR="004566B0" w:rsidRPr="004566B0" w:rsidRDefault="004566B0" w:rsidP="004566B0">
            <w:pPr>
              <w:rPr>
                <w:color w:val="000000"/>
              </w:rPr>
            </w:pPr>
            <w:r w:rsidRPr="004566B0">
              <w:rPr>
                <w:color w:val="000000"/>
              </w:rPr>
              <w:t>Evidenční poplatky</w:t>
            </w:r>
          </w:p>
        </w:tc>
        <w:tc>
          <w:tcPr>
            <w:tcW w:w="1756" w:type="dxa"/>
            <w:tcBorders>
              <w:top w:val="nil"/>
              <w:left w:val="nil"/>
              <w:bottom w:val="single" w:sz="4" w:space="0" w:color="auto"/>
              <w:right w:val="single" w:sz="4" w:space="0" w:color="auto"/>
            </w:tcBorders>
            <w:shd w:val="clear" w:color="auto" w:fill="auto"/>
            <w:noWrap/>
            <w:vAlign w:val="bottom"/>
            <w:hideMark/>
          </w:tcPr>
          <w:p w14:paraId="79AFA4EE" w14:textId="77777777" w:rsidR="004566B0" w:rsidRPr="004566B0" w:rsidRDefault="004566B0" w:rsidP="004566B0">
            <w:pPr>
              <w:rPr>
                <w:color w:val="000000"/>
              </w:rPr>
            </w:pPr>
            <w:r w:rsidRPr="004566B0">
              <w:rPr>
                <w:color w:val="000000"/>
              </w:rPr>
              <w:t xml:space="preserve">       229 040 Kč </w:t>
            </w:r>
          </w:p>
        </w:tc>
        <w:tc>
          <w:tcPr>
            <w:tcW w:w="1407" w:type="dxa"/>
            <w:tcBorders>
              <w:top w:val="nil"/>
              <w:left w:val="nil"/>
              <w:bottom w:val="single" w:sz="4" w:space="0" w:color="auto"/>
              <w:right w:val="single" w:sz="4" w:space="0" w:color="auto"/>
            </w:tcBorders>
            <w:shd w:val="clear" w:color="auto" w:fill="auto"/>
            <w:noWrap/>
            <w:vAlign w:val="bottom"/>
            <w:hideMark/>
          </w:tcPr>
          <w:p w14:paraId="62574A80" w14:textId="77777777" w:rsidR="004566B0" w:rsidRPr="004566B0" w:rsidRDefault="004566B0" w:rsidP="004566B0">
            <w:pPr>
              <w:rPr>
                <w:color w:val="000000"/>
              </w:rPr>
            </w:pPr>
            <w:r w:rsidRPr="004566B0">
              <w:rPr>
                <w:color w:val="000000"/>
              </w:rPr>
              <w:t xml:space="preserve">  220 000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49D1FD12" w14:textId="77777777" w:rsidR="004566B0" w:rsidRPr="004566B0" w:rsidRDefault="004566B0" w:rsidP="004566B0">
            <w:pPr>
              <w:rPr>
                <w:color w:val="000000"/>
              </w:rPr>
            </w:pPr>
            <w:r w:rsidRPr="004566B0">
              <w:rPr>
                <w:color w:val="000000"/>
              </w:rPr>
              <w:t xml:space="preserve">  230 000,00 Kč </w:t>
            </w:r>
          </w:p>
        </w:tc>
      </w:tr>
      <w:tr w:rsidR="004566B0" w:rsidRPr="004566B0" w14:paraId="37582887"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0542EDA" w14:textId="77777777" w:rsidR="004566B0" w:rsidRPr="004566B0" w:rsidRDefault="004566B0" w:rsidP="004566B0">
            <w:pPr>
              <w:rPr>
                <w:color w:val="000000"/>
              </w:rPr>
            </w:pPr>
            <w:r w:rsidRPr="004566B0">
              <w:rPr>
                <w:color w:val="000000"/>
              </w:rPr>
              <w:t>Přestupy, střídavý start, hostování</w:t>
            </w:r>
          </w:p>
        </w:tc>
        <w:tc>
          <w:tcPr>
            <w:tcW w:w="1756" w:type="dxa"/>
            <w:tcBorders>
              <w:top w:val="nil"/>
              <w:left w:val="nil"/>
              <w:bottom w:val="single" w:sz="4" w:space="0" w:color="auto"/>
              <w:right w:val="single" w:sz="4" w:space="0" w:color="auto"/>
            </w:tcBorders>
            <w:shd w:val="clear" w:color="auto" w:fill="auto"/>
            <w:noWrap/>
            <w:vAlign w:val="bottom"/>
            <w:hideMark/>
          </w:tcPr>
          <w:p w14:paraId="389619FE" w14:textId="77777777" w:rsidR="004566B0" w:rsidRPr="004566B0" w:rsidRDefault="004566B0" w:rsidP="004566B0">
            <w:pPr>
              <w:rPr>
                <w:color w:val="000000"/>
              </w:rPr>
            </w:pPr>
            <w:r w:rsidRPr="004566B0">
              <w:rPr>
                <w:color w:val="000000"/>
              </w:rPr>
              <w:t xml:space="preserve">           5 500 Kč </w:t>
            </w:r>
          </w:p>
        </w:tc>
        <w:tc>
          <w:tcPr>
            <w:tcW w:w="1407" w:type="dxa"/>
            <w:tcBorders>
              <w:top w:val="nil"/>
              <w:left w:val="nil"/>
              <w:bottom w:val="single" w:sz="4" w:space="0" w:color="auto"/>
              <w:right w:val="single" w:sz="4" w:space="0" w:color="auto"/>
            </w:tcBorders>
            <w:shd w:val="clear" w:color="auto" w:fill="auto"/>
            <w:noWrap/>
            <w:vAlign w:val="bottom"/>
            <w:hideMark/>
          </w:tcPr>
          <w:p w14:paraId="716FF2F9" w14:textId="77777777" w:rsidR="004566B0" w:rsidRPr="004566B0" w:rsidRDefault="004566B0" w:rsidP="004566B0">
            <w:pPr>
              <w:rPr>
                <w:color w:val="000000"/>
              </w:rPr>
            </w:pPr>
            <w:r w:rsidRPr="004566B0">
              <w:rPr>
                <w:color w:val="000000"/>
              </w:rPr>
              <w:t xml:space="preserve">      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6EC9308B" w14:textId="77777777" w:rsidR="004566B0" w:rsidRPr="004566B0" w:rsidRDefault="004566B0" w:rsidP="004566B0">
            <w:pPr>
              <w:rPr>
                <w:color w:val="000000"/>
              </w:rPr>
            </w:pPr>
            <w:r w:rsidRPr="004566B0">
              <w:rPr>
                <w:color w:val="000000"/>
              </w:rPr>
              <w:t xml:space="preserve">      5 000,00 Kč </w:t>
            </w:r>
          </w:p>
        </w:tc>
      </w:tr>
      <w:tr w:rsidR="004566B0" w:rsidRPr="004566B0" w14:paraId="419F9544"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178966" w14:textId="77777777" w:rsidR="004566B0" w:rsidRPr="004566B0" w:rsidRDefault="004566B0" w:rsidP="004566B0">
            <w:pPr>
              <w:rPr>
                <w:color w:val="000000"/>
              </w:rPr>
            </w:pPr>
            <w:r w:rsidRPr="004566B0">
              <w:rPr>
                <w:color w:val="000000"/>
              </w:rPr>
              <w:t>Vklady do soutěží</w:t>
            </w:r>
          </w:p>
        </w:tc>
        <w:tc>
          <w:tcPr>
            <w:tcW w:w="1756" w:type="dxa"/>
            <w:tcBorders>
              <w:top w:val="nil"/>
              <w:left w:val="nil"/>
              <w:bottom w:val="single" w:sz="4" w:space="0" w:color="auto"/>
              <w:right w:val="single" w:sz="4" w:space="0" w:color="auto"/>
            </w:tcBorders>
            <w:shd w:val="clear" w:color="auto" w:fill="auto"/>
            <w:noWrap/>
            <w:vAlign w:val="bottom"/>
            <w:hideMark/>
          </w:tcPr>
          <w:p w14:paraId="3DFEFD66" w14:textId="77777777" w:rsidR="004566B0" w:rsidRPr="004566B0" w:rsidRDefault="004566B0" w:rsidP="004566B0">
            <w:pPr>
              <w:rPr>
                <w:color w:val="000000"/>
              </w:rPr>
            </w:pPr>
            <w:r w:rsidRPr="004566B0">
              <w:rPr>
                <w:color w:val="000000"/>
              </w:rPr>
              <w:t xml:space="preserve">         43 200 Kč </w:t>
            </w:r>
          </w:p>
        </w:tc>
        <w:tc>
          <w:tcPr>
            <w:tcW w:w="1407" w:type="dxa"/>
            <w:tcBorders>
              <w:top w:val="nil"/>
              <w:left w:val="nil"/>
              <w:bottom w:val="single" w:sz="4" w:space="0" w:color="auto"/>
              <w:right w:val="single" w:sz="4" w:space="0" w:color="auto"/>
            </w:tcBorders>
            <w:shd w:val="clear" w:color="auto" w:fill="auto"/>
            <w:noWrap/>
            <w:vAlign w:val="bottom"/>
            <w:hideMark/>
          </w:tcPr>
          <w:p w14:paraId="7A4C08BE" w14:textId="77777777" w:rsidR="004566B0" w:rsidRPr="004566B0" w:rsidRDefault="004566B0" w:rsidP="004566B0">
            <w:pPr>
              <w:rPr>
                <w:color w:val="000000"/>
              </w:rPr>
            </w:pPr>
            <w:r w:rsidRPr="004566B0">
              <w:rPr>
                <w:color w:val="000000"/>
              </w:rPr>
              <w:t xml:space="preserve">    48 000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51F8674B" w14:textId="77777777" w:rsidR="004566B0" w:rsidRPr="004566B0" w:rsidRDefault="004566B0" w:rsidP="004566B0">
            <w:pPr>
              <w:rPr>
                <w:color w:val="000000"/>
              </w:rPr>
            </w:pPr>
            <w:r w:rsidRPr="004566B0">
              <w:rPr>
                <w:color w:val="000000"/>
              </w:rPr>
              <w:t xml:space="preserve">    43 200,00 Kč </w:t>
            </w:r>
          </w:p>
        </w:tc>
      </w:tr>
      <w:tr w:rsidR="004566B0" w:rsidRPr="004566B0" w14:paraId="28C6736C"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2E368F" w14:textId="77777777" w:rsidR="004566B0" w:rsidRPr="004566B0" w:rsidRDefault="004566B0" w:rsidP="004566B0">
            <w:pPr>
              <w:rPr>
                <w:color w:val="000000"/>
              </w:rPr>
            </w:pPr>
            <w:r w:rsidRPr="004566B0">
              <w:rPr>
                <w:color w:val="000000"/>
              </w:rPr>
              <w:t>Převody soutěží</w:t>
            </w:r>
          </w:p>
        </w:tc>
        <w:tc>
          <w:tcPr>
            <w:tcW w:w="1756" w:type="dxa"/>
            <w:tcBorders>
              <w:top w:val="nil"/>
              <w:left w:val="nil"/>
              <w:bottom w:val="single" w:sz="4" w:space="0" w:color="auto"/>
              <w:right w:val="single" w:sz="4" w:space="0" w:color="auto"/>
            </w:tcBorders>
            <w:shd w:val="clear" w:color="auto" w:fill="auto"/>
            <w:noWrap/>
            <w:vAlign w:val="bottom"/>
            <w:hideMark/>
          </w:tcPr>
          <w:p w14:paraId="61EFD228" w14:textId="77777777" w:rsidR="004566B0" w:rsidRPr="004566B0" w:rsidRDefault="004566B0" w:rsidP="004566B0">
            <w:pPr>
              <w:rPr>
                <w:color w:val="000000"/>
              </w:rPr>
            </w:pPr>
            <w:r w:rsidRPr="004566B0">
              <w:rPr>
                <w:color w:val="000000"/>
              </w:rPr>
              <w:t xml:space="preserve">           2 000 Kč </w:t>
            </w:r>
          </w:p>
        </w:tc>
        <w:tc>
          <w:tcPr>
            <w:tcW w:w="1407" w:type="dxa"/>
            <w:tcBorders>
              <w:top w:val="nil"/>
              <w:left w:val="nil"/>
              <w:bottom w:val="single" w:sz="4" w:space="0" w:color="auto"/>
              <w:right w:val="single" w:sz="4" w:space="0" w:color="auto"/>
            </w:tcBorders>
            <w:shd w:val="clear" w:color="auto" w:fill="auto"/>
            <w:noWrap/>
            <w:vAlign w:val="bottom"/>
            <w:hideMark/>
          </w:tcPr>
          <w:p w14:paraId="485E29F0" w14:textId="77777777" w:rsidR="004566B0" w:rsidRPr="004566B0" w:rsidRDefault="004566B0" w:rsidP="004566B0">
            <w:pPr>
              <w:rPr>
                <w:color w:val="000000"/>
              </w:rPr>
            </w:pPr>
            <w:r w:rsidRPr="004566B0">
              <w:rPr>
                <w:color w:val="000000"/>
              </w:rPr>
              <w:t xml:space="preserve">      2 000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5F7BBB1F" w14:textId="77777777" w:rsidR="004566B0" w:rsidRPr="004566B0" w:rsidRDefault="004566B0" w:rsidP="004566B0">
            <w:pPr>
              <w:rPr>
                <w:color w:val="000000"/>
              </w:rPr>
            </w:pPr>
            <w:r w:rsidRPr="004566B0">
              <w:rPr>
                <w:color w:val="000000"/>
              </w:rPr>
              <w:t xml:space="preserve">      2 000,00 Kč </w:t>
            </w:r>
          </w:p>
        </w:tc>
      </w:tr>
      <w:tr w:rsidR="004566B0" w:rsidRPr="004566B0" w14:paraId="59F3896E"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46C3EF" w14:textId="77777777" w:rsidR="004566B0" w:rsidRPr="004566B0" w:rsidRDefault="004566B0" w:rsidP="004566B0">
            <w:pPr>
              <w:rPr>
                <w:color w:val="000000"/>
              </w:rPr>
            </w:pPr>
            <w:r w:rsidRPr="004566B0">
              <w:rPr>
                <w:color w:val="000000"/>
              </w:rPr>
              <w:t>Pokuty</w:t>
            </w:r>
          </w:p>
        </w:tc>
        <w:tc>
          <w:tcPr>
            <w:tcW w:w="1756" w:type="dxa"/>
            <w:tcBorders>
              <w:top w:val="nil"/>
              <w:left w:val="nil"/>
              <w:bottom w:val="single" w:sz="4" w:space="0" w:color="auto"/>
              <w:right w:val="single" w:sz="4" w:space="0" w:color="auto"/>
            </w:tcBorders>
            <w:shd w:val="clear" w:color="auto" w:fill="auto"/>
            <w:noWrap/>
            <w:vAlign w:val="bottom"/>
            <w:hideMark/>
          </w:tcPr>
          <w:p w14:paraId="15D78F87" w14:textId="77777777" w:rsidR="004566B0" w:rsidRPr="004566B0" w:rsidRDefault="004566B0" w:rsidP="004566B0">
            <w:pPr>
              <w:rPr>
                <w:color w:val="000000"/>
              </w:rPr>
            </w:pPr>
            <w:r w:rsidRPr="004566B0">
              <w:rPr>
                <w:color w:val="000000"/>
              </w:rPr>
              <w:t xml:space="preserve">         56 550 Kč </w:t>
            </w:r>
          </w:p>
        </w:tc>
        <w:tc>
          <w:tcPr>
            <w:tcW w:w="1407" w:type="dxa"/>
            <w:tcBorders>
              <w:top w:val="nil"/>
              <w:left w:val="nil"/>
              <w:bottom w:val="single" w:sz="4" w:space="0" w:color="auto"/>
              <w:right w:val="single" w:sz="4" w:space="0" w:color="auto"/>
            </w:tcBorders>
            <w:shd w:val="clear" w:color="auto" w:fill="auto"/>
            <w:noWrap/>
            <w:vAlign w:val="bottom"/>
            <w:hideMark/>
          </w:tcPr>
          <w:p w14:paraId="09A9F082" w14:textId="77777777" w:rsidR="004566B0" w:rsidRPr="004566B0" w:rsidRDefault="004566B0" w:rsidP="004566B0">
            <w:pPr>
              <w:rPr>
                <w:color w:val="000000"/>
              </w:rPr>
            </w:pPr>
            <w:r w:rsidRPr="004566B0">
              <w:rPr>
                <w:color w:val="000000"/>
              </w:rPr>
              <w:t xml:space="preserve">    30 000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577C631F" w14:textId="77777777" w:rsidR="004566B0" w:rsidRPr="004566B0" w:rsidRDefault="004566B0" w:rsidP="004566B0">
            <w:pPr>
              <w:rPr>
                <w:color w:val="000000"/>
              </w:rPr>
            </w:pPr>
            <w:r w:rsidRPr="004566B0">
              <w:rPr>
                <w:color w:val="000000"/>
              </w:rPr>
              <w:t xml:space="preserve">    80 000,00 Kč </w:t>
            </w:r>
          </w:p>
        </w:tc>
      </w:tr>
      <w:tr w:rsidR="004566B0" w:rsidRPr="004566B0" w14:paraId="33801AB3"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EEC33C0" w14:textId="77777777" w:rsidR="004566B0" w:rsidRPr="004566B0" w:rsidRDefault="004566B0" w:rsidP="004566B0">
            <w:pPr>
              <w:rPr>
                <w:color w:val="000000"/>
              </w:rPr>
            </w:pPr>
            <w:r w:rsidRPr="004566B0">
              <w:rPr>
                <w:color w:val="000000"/>
              </w:rPr>
              <w:t>ČAST spolufinancování</w:t>
            </w:r>
          </w:p>
        </w:tc>
        <w:tc>
          <w:tcPr>
            <w:tcW w:w="1756" w:type="dxa"/>
            <w:tcBorders>
              <w:top w:val="nil"/>
              <w:left w:val="nil"/>
              <w:bottom w:val="single" w:sz="4" w:space="0" w:color="auto"/>
              <w:right w:val="single" w:sz="4" w:space="0" w:color="auto"/>
            </w:tcBorders>
            <w:shd w:val="clear" w:color="auto" w:fill="auto"/>
            <w:noWrap/>
            <w:vAlign w:val="bottom"/>
            <w:hideMark/>
          </w:tcPr>
          <w:p w14:paraId="768A3113" w14:textId="77777777" w:rsidR="004566B0" w:rsidRPr="004566B0" w:rsidRDefault="004566B0" w:rsidP="004566B0">
            <w:pPr>
              <w:rPr>
                <w:color w:val="000000"/>
              </w:rPr>
            </w:pPr>
            <w:r w:rsidRPr="004566B0">
              <w:rPr>
                <w:color w:val="000000"/>
              </w:rPr>
              <w:t xml:space="preserve">       170 000 Kč </w:t>
            </w:r>
          </w:p>
        </w:tc>
        <w:tc>
          <w:tcPr>
            <w:tcW w:w="1407" w:type="dxa"/>
            <w:tcBorders>
              <w:top w:val="nil"/>
              <w:left w:val="nil"/>
              <w:bottom w:val="single" w:sz="4" w:space="0" w:color="auto"/>
              <w:right w:val="single" w:sz="4" w:space="0" w:color="auto"/>
            </w:tcBorders>
            <w:shd w:val="clear" w:color="auto" w:fill="auto"/>
            <w:noWrap/>
            <w:vAlign w:val="bottom"/>
            <w:hideMark/>
          </w:tcPr>
          <w:p w14:paraId="2E89AE7F" w14:textId="77777777" w:rsidR="004566B0" w:rsidRPr="004566B0" w:rsidRDefault="004566B0" w:rsidP="004566B0">
            <w:pPr>
              <w:rPr>
                <w:color w:val="000000"/>
              </w:rPr>
            </w:pPr>
            <w:r w:rsidRPr="004566B0">
              <w:rPr>
                <w:color w:val="000000"/>
              </w:rPr>
              <w:t xml:space="preserve">  170 000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72F81D11" w14:textId="77777777" w:rsidR="004566B0" w:rsidRPr="004566B0" w:rsidRDefault="004566B0" w:rsidP="004566B0">
            <w:pPr>
              <w:rPr>
                <w:color w:val="000000"/>
              </w:rPr>
            </w:pPr>
            <w:r w:rsidRPr="004566B0">
              <w:rPr>
                <w:color w:val="000000"/>
              </w:rPr>
              <w:t xml:space="preserve">  170 000,00 Kč </w:t>
            </w:r>
          </w:p>
        </w:tc>
      </w:tr>
      <w:tr w:rsidR="004566B0" w:rsidRPr="004566B0" w14:paraId="652F38E6"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8D12E0" w14:textId="77777777" w:rsidR="004566B0" w:rsidRPr="004566B0" w:rsidRDefault="004566B0" w:rsidP="004566B0">
            <w:pPr>
              <w:rPr>
                <w:color w:val="000000"/>
              </w:rPr>
            </w:pPr>
            <w:r w:rsidRPr="004566B0">
              <w:rPr>
                <w:color w:val="000000"/>
              </w:rPr>
              <w:t>Dotace Zlínský kraj</w:t>
            </w:r>
          </w:p>
        </w:tc>
        <w:tc>
          <w:tcPr>
            <w:tcW w:w="1756" w:type="dxa"/>
            <w:tcBorders>
              <w:top w:val="nil"/>
              <w:left w:val="nil"/>
              <w:bottom w:val="single" w:sz="4" w:space="0" w:color="auto"/>
              <w:right w:val="single" w:sz="4" w:space="0" w:color="auto"/>
            </w:tcBorders>
            <w:shd w:val="clear" w:color="auto" w:fill="auto"/>
            <w:noWrap/>
            <w:vAlign w:val="bottom"/>
            <w:hideMark/>
          </w:tcPr>
          <w:p w14:paraId="431A1103" w14:textId="77777777" w:rsidR="004566B0" w:rsidRPr="004566B0" w:rsidRDefault="004566B0" w:rsidP="004566B0">
            <w:pPr>
              <w:rPr>
                <w:color w:val="000000"/>
              </w:rPr>
            </w:pPr>
            <w:r w:rsidRPr="004566B0">
              <w:rPr>
                <w:color w:val="000000"/>
              </w:rPr>
              <w:t xml:space="preserve">                 -   Kč </w:t>
            </w:r>
          </w:p>
        </w:tc>
        <w:tc>
          <w:tcPr>
            <w:tcW w:w="1407" w:type="dxa"/>
            <w:tcBorders>
              <w:top w:val="nil"/>
              <w:left w:val="nil"/>
              <w:bottom w:val="single" w:sz="4" w:space="0" w:color="auto"/>
              <w:right w:val="single" w:sz="4" w:space="0" w:color="auto"/>
            </w:tcBorders>
            <w:shd w:val="clear" w:color="auto" w:fill="auto"/>
            <w:noWrap/>
            <w:vAlign w:val="bottom"/>
            <w:hideMark/>
          </w:tcPr>
          <w:p w14:paraId="5A0B80AC"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0654257F" w14:textId="77777777" w:rsidR="004566B0" w:rsidRPr="004566B0" w:rsidRDefault="004566B0" w:rsidP="004566B0">
            <w:pPr>
              <w:rPr>
                <w:color w:val="000000"/>
              </w:rPr>
            </w:pPr>
            <w:r w:rsidRPr="004566B0">
              <w:rPr>
                <w:color w:val="000000"/>
              </w:rPr>
              <w:t xml:space="preserve">  300 000,00 Kč </w:t>
            </w:r>
          </w:p>
        </w:tc>
      </w:tr>
      <w:tr w:rsidR="004566B0" w:rsidRPr="004566B0" w14:paraId="40046B02"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FA6BF7F" w14:textId="77777777" w:rsidR="004566B0" w:rsidRPr="004566B0" w:rsidRDefault="004566B0" w:rsidP="004566B0">
            <w:pPr>
              <w:rPr>
                <w:color w:val="000000"/>
              </w:rPr>
            </w:pPr>
            <w:r w:rsidRPr="004566B0">
              <w:rPr>
                <w:color w:val="000000"/>
              </w:rPr>
              <w:t xml:space="preserve">Startovné </w:t>
            </w:r>
            <w:proofErr w:type="spellStart"/>
            <w:r w:rsidRPr="004566B0">
              <w:rPr>
                <w:color w:val="000000"/>
              </w:rPr>
              <w:t>KrBTM</w:t>
            </w:r>
            <w:proofErr w:type="spellEnd"/>
          </w:p>
        </w:tc>
        <w:tc>
          <w:tcPr>
            <w:tcW w:w="1756" w:type="dxa"/>
            <w:tcBorders>
              <w:top w:val="nil"/>
              <w:left w:val="nil"/>
              <w:bottom w:val="single" w:sz="4" w:space="0" w:color="auto"/>
              <w:right w:val="single" w:sz="4" w:space="0" w:color="auto"/>
            </w:tcBorders>
            <w:shd w:val="clear" w:color="auto" w:fill="auto"/>
            <w:noWrap/>
            <w:vAlign w:val="bottom"/>
            <w:hideMark/>
          </w:tcPr>
          <w:p w14:paraId="1B0D5337" w14:textId="77777777" w:rsidR="004566B0" w:rsidRPr="004566B0" w:rsidRDefault="004566B0" w:rsidP="004566B0">
            <w:pPr>
              <w:rPr>
                <w:color w:val="000000"/>
              </w:rPr>
            </w:pPr>
            <w:r w:rsidRPr="004566B0">
              <w:rPr>
                <w:color w:val="000000"/>
              </w:rPr>
              <w:t xml:space="preserve">         37 250 Kč </w:t>
            </w:r>
          </w:p>
        </w:tc>
        <w:tc>
          <w:tcPr>
            <w:tcW w:w="1407" w:type="dxa"/>
            <w:tcBorders>
              <w:top w:val="nil"/>
              <w:left w:val="nil"/>
              <w:bottom w:val="single" w:sz="4" w:space="0" w:color="auto"/>
              <w:right w:val="single" w:sz="4" w:space="0" w:color="auto"/>
            </w:tcBorders>
            <w:shd w:val="clear" w:color="auto" w:fill="auto"/>
            <w:noWrap/>
            <w:vAlign w:val="bottom"/>
            <w:hideMark/>
          </w:tcPr>
          <w:p w14:paraId="693E23EB"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0FF4DE64" w14:textId="77777777" w:rsidR="004566B0" w:rsidRPr="004566B0" w:rsidRDefault="004566B0" w:rsidP="004566B0">
            <w:pPr>
              <w:rPr>
                <w:color w:val="000000"/>
              </w:rPr>
            </w:pPr>
            <w:r w:rsidRPr="004566B0">
              <w:rPr>
                <w:color w:val="000000"/>
              </w:rPr>
              <w:t xml:space="preserve">                 -   Kč </w:t>
            </w:r>
          </w:p>
        </w:tc>
      </w:tr>
      <w:tr w:rsidR="004566B0" w:rsidRPr="004566B0" w14:paraId="7972A363"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48A0CEA" w14:textId="77777777" w:rsidR="004566B0" w:rsidRPr="004566B0" w:rsidRDefault="004566B0" w:rsidP="004566B0">
            <w:pPr>
              <w:rPr>
                <w:color w:val="000000"/>
              </w:rPr>
            </w:pPr>
            <w:r w:rsidRPr="004566B0">
              <w:rPr>
                <w:color w:val="000000"/>
              </w:rPr>
              <w:t>školení trenérů</w:t>
            </w:r>
          </w:p>
        </w:tc>
        <w:tc>
          <w:tcPr>
            <w:tcW w:w="1756" w:type="dxa"/>
            <w:tcBorders>
              <w:top w:val="nil"/>
              <w:left w:val="nil"/>
              <w:bottom w:val="single" w:sz="4" w:space="0" w:color="auto"/>
              <w:right w:val="single" w:sz="4" w:space="0" w:color="auto"/>
            </w:tcBorders>
            <w:shd w:val="clear" w:color="auto" w:fill="auto"/>
            <w:noWrap/>
            <w:vAlign w:val="bottom"/>
            <w:hideMark/>
          </w:tcPr>
          <w:p w14:paraId="3F1E10AD" w14:textId="77777777" w:rsidR="004566B0" w:rsidRPr="004566B0" w:rsidRDefault="004566B0" w:rsidP="004566B0">
            <w:pPr>
              <w:rPr>
                <w:color w:val="000000"/>
              </w:rPr>
            </w:pPr>
            <w:r w:rsidRPr="004566B0">
              <w:rPr>
                <w:color w:val="000000"/>
              </w:rPr>
              <w:t xml:space="preserve">                 -   Kč </w:t>
            </w:r>
          </w:p>
        </w:tc>
        <w:tc>
          <w:tcPr>
            <w:tcW w:w="1407" w:type="dxa"/>
            <w:tcBorders>
              <w:top w:val="nil"/>
              <w:left w:val="nil"/>
              <w:bottom w:val="single" w:sz="4" w:space="0" w:color="auto"/>
              <w:right w:val="single" w:sz="4" w:space="0" w:color="auto"/>
            </w:tcBorders>
            <w:shd w:val="clear" w:color="auto" w:fill="auto"/>
            <w:noWrap/>
            <w:vAlign w:val="bottom"/>
            <w:hideMark/>
          </w:tcPr>
          <w:p w14:paraId="7F728201"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66F2534D" w14:textId="77777777" w:rsidR="004566B0" w:rsidRPr="004566B0" w:rsidRDefault="004566B0" w:rsidP="004566B0">
            <w:pPr>
              <w:rPr>
                <w:color w:val="000000"/>
              </w:rPr>
            </w:pPr>
            <w:r w:rsidRPr="004566B0">
              <w:rPr>
                <w:color w:val="000000"/>
              </w:rPr>
              <w:t xml:space="preserve">      6 000,00 Kč </w:t>
            </w:r>
          </w:p>
        </w:tc>
      </w:tr>
      <w:tr w:rsidR="004566B0" w:rsidRPr="004566B0" w14:paraId="5D559149"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F2F4D1" w14:textId="77777777" w:rsidR="004566B0" w:rsidRPr="004566B0" w:rsidRDefault="004566B0" w:rsidP="004566B0">
            <w:pPr>
              <w:rPr>
                <w:color w:val="000000"/>
              </w:rPr>
            </w:pPr>
            <w:r w:rsidRPr="004566B0">
              <w:rPr>
                <w:color w:val="000000"/>
              </w:rPr>
              <w:t>Příjmy celkem:</w:t>
            </w:r>
          </w:p>
        </w:tc>
        <w:tc>
          <w:tcPr>
            <w:tcW w:w="1756" w:type="dxa"/>
            <w:tcBorders>
              <w:top w:val="nil"/>
              <w:left w:val="nil"/>
              <w:bottom w:val="single" w:sz="4" w:space="0" w:color="auto"/>
              <w:right w:val="single" w:sz="4" w:space="0" w:color="auto"/>
            </w:tcBorders>
            <w:shd w:val="clear" w:color="auto" w:fill="auto"/>
            <w:noWrap/>
            <w:vAlign w:val="bottom"/>
            <w:hideMark/>
          </w:tcPr>
          <w:p w14:paraId="2CA6C67A" w14:textId="77777777" w:rsidR="004566B0" w:rsidRPr="004566B0" w:rsidRDefault="004566B0" w:rsidP="004566B0">
            <w:pPr>
              <w:rPr>
                <w:color w:val="000000"/>
              </w:rPr>
            </w:pPr>
            <w:r w:rsidRPr="004566B0">
              <w:rPr>
                <w:color w:val="000000"/>
              </w:rPr>
              <w:t xml:space="preserve">       543 540 Kč </w:t>
            </w:r>
          </w:p>
        </w:tc>
        <w:tc>
          <w:tcPr>
            <w:tcW w:w="1407" w:type="dxa"/>
            <w:tcBorders>
              <w:top w:val="nil"/>
              <w:left w:val="nil"/>
              <w:bottom w:val="single" w:sz="4" w:space="0" w:color="auto"/>
              <w:right w:val="single" w:sz="4" w:space="0" w:color="auto"/>
            </w:tcBorders>
            <w:shd w:val="clear" w:color="auto" w:fill="auto"/>
            <w:noWrap/>
            <w:vAlign w:val="bottom"/>
            <w:hideMark/>
          </w:tcPr>
          <w:p w14:paraId="1518F3EA" w14:textId="77777777" w:rsidR="004566B0" w:rsidRPr="004566B0" w:rsidRDefault="004566B0" w:rsidP="004566B0">
            <w:pPr>
              <w:rPr>
                <w:color w:val="000000"/>
              </w:rPr>
            </w:pPr>
            <w:r w:rsidRPr="004566B0">
              <w:rPr>
                <w:color w:val="000000"/>
              </w:rPr>
              <w:t xml:space="preserve">  475 000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79521752" w14:textId="77777777" w:rsidR="004566B0" w:rsidRPr="004566B0" w:rsidRDefault="004566B0" w:rsidP="004566B0">
            <w:pPr>
              <w:rPr>
                <w:color w:val="000000"/>
              </w:rPr>
            </w:pPr>
            <w:r w:rsidRPr="004566B0">
              <w:rPr>
                <w:color w:val="000000"/>
              </w:rPr>
              <w:t xml:space="preserve">       836 200 Kč </w:t>
            </w:r>
          </w:p>
        </w:tc>
      </w:tr>
      <w:tr w:rsidR="004566B0" w:rsidRPr="004566B0" w14:paraId="2288A06E"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tcPr>
          <w:p w14:paraId="7046C9BB" w14:textId="77777777" w:rsidR="004566B0" w:rsidRPr="004566B0" w:rsidRDefault="004566B0" w:rsidP="004566B0">
            <w:pPr>
              <w:rPr>
                <w:color w:val="000000"/>
              </w:rPr>
            </w:pPr>
          </w:p>
        </w:tc>
        <w:tc>
          <w:tcPr>
            <w:tcW w:w="1756" w:type="dxa"/>
            <w:tcBorders>
              <w:top w:val="nil"/>
              <w:left w:val="nil"/>
              <w:bottom w:val="single" w:sz="4" w:space="0" w:color="auto"/>
              <w:right w:val="single" w:sz="4" w:space="0" w:color="auto"/>
            </w:tcBorders>
            <w:shd w:val="clear" w:color="auto" w:fill="auto"/>
            <w:noWrap/>
            <w:vAlign w:val="bottom"/>
          </w:tcPr>
          <w:p w14:paraId="66B5F554" w14:textId="77777777" w:rsidR="004566B0" w:rsidRPr="004566B0" w:rsidRDefault="004566B0" w:rsidP="004566B0">
            <w:pPr>
              <w:rPr>
                <w:color w:val="000000"/>
              </w:rPr>
            </w:pPr>
          </w:p>
        </w:tc>
        <w:tc>
          <w:tcPr>
            <w:tcW w:w="1407" w:type="dxa"/>
            <w:tcBorders>
              <w:top w:val="nil"/>
              <w:left w:val="nil"/>
              <w:bottom w:val="single" w:sz="4" w:space="0" w:color="auto"/>
              <w:right w:val="single" w:sz="4" w:space="0" w:color="auto"/>
            </w:tcBorders>
            <w:shd w:val="clear" w:color="auto" w:fill="auto"/>
            <w:noWrap/>
            <w:vAlign w:val="bottom"/>
          </w:tcPr>
          <w:p w14:paraId="6D919505" w14:textId="77777777" w:rsidR="004566B0" w:rsidRPr="004566B0" w:rsidRDefault="004566B0" w:rsidP="004566B0">
            <w:pPr>
              <w:rPr>
                <w:color w:val="000000"/>
              </w:rPr>
            </w:pPr>
          </w:p>
        </w:tc>
        <w:tc>
          <w:tcPr>
            <w:tcW w:w="1799" w:type="dxa"/>
            <w:tcBorders>
              <w:top w:val="nil"/>
              <w:left w:val="nil"/>
              <w:bottom w:val="single" w:sz="4" w:space="0" w:color="auto"/>
              <w:right w:val="single" w:sz="4" w:space="0" w:color="auto"/>
            </w:tcBorders>
            <w:shd w:val="clear" w:color="000000" w:fill="FFFFFF"/>
            <w:noWrap/>
            <w:vAlign w:val="bottom"/>
          </w:tcPr>
          <w:p w14:paraId="050EC42D" w14:textId="77777777" w:rsidR="004566B0" w:rsidRPr="004566B0" w:rsidRDefault="004566B0" w:rsidP="004566B0">
            <w:pPr>
              <w:rPr>
                <w:color w:val="000000"/>
              </w:rPr>
            </w:pPr>
          </w:p>
        </w:tc>
      </w:tr>
      <w:tr w:rsidR="004566B0" w:rsidRPr="004566B0" w14:paraId="6C657FC2"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6B377F5" w14:textId="77777777" w:rsidR="004566B0" w:rsidRPr="004566B0" w:rsidRDefault="004566B0" w:rsidP="004566B0">
            <w:pPr>
              <w:rPr>
                <w:b/>
                <w:bCs/>
                <w:color w:val="000000"/>
              </w:rPr>
            </w:pPr>
            <w:r w:rsidRPr="004566B0">
              <w:rPr>
                <w:b/>
                <w:bCs/>
                <w:color w:val="000000"/>
              </w:rPr>
              <w:t>Výdaje</w:t>
            </w:r>
          </w:p>
        </w:tc>
        <w:tc>
          <w:tcPr>
            <w:tcW w:w="1756" w:type="dxa"/>
            <w:tcBorders>
              <w:top w:val="nil"/>
              <w:left w:val="nil"/>
              <w:bottom w:val="single" w:sz="4" w:space="0" w:color="auto"/>
              <w:right w:val="single" w:sz="4" w:space="0" w:color="auto"/>
            </w:tcBorders>
            <w:shd w:val="clear" w:color="auto" w:fill="auto"/>
            <w:noWrap/>
            <w:vAlign w:val="bottom"/>
            <w:hideMark/>
          </w:tcPr>
          <w:p w14:paraId="1E0DD510" w14:textId="77777777" w:rsidR="004566B0" w:rsidRPr="004566B0" w:rsidRDefault="004566B0" w:rsidP="004566B0">
            <w:pPr>
              <w:rPr>
                <w:color w:val="000000"/>
              </w:rPr>
            </w:pPr>
            <w:r w:rsidRPr="004566B0">
              <w:rPr>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14:paraId="13B37F3D" w14:textId="77777777" w:rsidR="004566B0" w:rsidRPr="004566B0" w:rsidRDefault="004566B0" w:rsidP="004566B0">
            <w:pPr>
              <w:rPr>
                <w:color w:val="000000"/>
              </w:rPr>
            </w:pPr>
            <w:r w:rsidRPr="004566B0">
              <w:rPr>
                <w:color w:val="000000"/>
              </w:rPr>
              <w:t> </w:t>
            </w:r>
          </w:p>
        </w:tc>
        <w:tc>
          <w:tcPr>
            <w:tcW w:w="1799" w:type="dxa"/>
            <w:tcBorders>
              <w:top w:val="nil"/>
              <w:left w:val="nil"/>
              <w:bottom w:val="single" w:sz="4" w:space="0" w:color="auto"/>
              <w:right w:val="single" w:sz="4" w:space="0" w:color="auto"/>
            </w:tcBorders>
            <w:shd w:val="clear" w:color="000000" w:fill="FFFFFF"/>
            <w:noWrap/>
            <w:vAlign w:val="bottom"/>
            <w:hideMark/>
          </w:tcPr>
          <w:p w14:paraId="6824F204" w14:textId="77777777" w:rsidR="004566B0" w:rsidRPr="004566B0" w:rsidRDefault="004566B0" w:rsidP="004566B0">
            <w:pPr>
              <w:rPr>
                <w:color w:val="000000"/>
              </w:rPr>
            </w:pPr>
            <w:r w:rsidRPr="004566B0">
              <w:rPr>
                <w:color w:val="000000"/>
              </w:rPr>
              <w:t> </w:t>
            </w:r>
          </w:p>
        </w:tc>
      </w:tr>
      <w:tr w:rsidR="004566B0" w:rsidRPr="004566B0" w14:paraId="3A0F00A0"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CE31C6E" w14:textId="77777777" w:rsidR="004566B0" w:rsidRPr="004566B0" w:rsidRDefault="004566B0" w:rsidP="004566B0">
            <w:pPr>
              <w:rPr>
                <w:color w:val="000000"/>
              </w:rPr>
            </w:pPr>
            <w:r w:rsidRPr="004566B0">
              <w:rPr>
                <w:color w:val="000000"/>
              </w:rPr>
              <w:t>Výplaty DPP VV</w:t>
            </w:r>
          </w:p>
        </w:tc>
        <w:tc>
          <w:tcPr>
            <w:tcW w:w="1756" w:type="dxa"/>
            <w:tcBorders>
              <w:top w:val="nil"/>
              <w:left w:val="nil"/>
              <w:bottom w:val="single" w:sz="4" w:space="0" w:color="auto"/>
              <w:right w:val="single" w:sz="4" w:space="0" w:color="auto"/>
            </w:tcBorders>
            <w:shd w:val="clear" w:color="auto" w:fill="auto"/>
            <w:noWrap/>
            <w:vAlign w:val="bottom"/>
            <w:hideMark/>
          </w:tcPr>
          <w:p w14:paraId="7FC6719D" w14:textId="77777777" w:rsidR="004566B0" w:rsidRPr="004566B0" w:rsidRDefault="004566B0" w:rsidP="004566B0">
            <w:pPr>
              <w:rPr>
                <w:color w:val="000000"/>
              </w:rPr>
            </w:pPr>
            <w:r w:rsidRPr="004566B0">
              <w:rPr>
                <w:color w:val="000000"/>
              </w:rPr>
              <w:t xml:space="preserve">       112 800 Kč </w:t>
            </w:r>
          </w:p>
        </w:tc>
        <w:tc>
          <w:tcPr>
            <w:tcW w:w="1407" w:type="dxa"/>
            <w:tcBorders>
              <w:top w:val="nil"/>
              <w:left w:val="nil"/>
              <w:bottom w:val="single" w:sz="4" w:space="0" w:color="auto"/>
              <w:right w:val="single" w:sz="4" w:space="0" w:color="auto"/>
            </w:tcBorders>
            <w:shd w:val="clear" w:color="auto" w:fill="auto"/>
            <w:noWrap/>
            <w:vAlign w:val="bottom"/>
            <w:hideMark/>
          </w:tcPr>
          <w:p w14:paraId="7B018313" w14:textId="77777777" w:rsidR="004566B0" w:rsidRPr="004566B0" w:rsidRDefault="004566B0" w:rsidP="004566B0">
            <w:pPr>
              <w:rPr>
                <w:color w:val="000000"/>
              </w:rPr>
            </w:pPr>
            <w:r w:rsidRPr="004566B0">
              <w:rPr>
                <w:color w:val="000000"/>
              </w:rPr>
              <w:t xml:space="preserve">  115 200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040E779A" w14:textId="77777777" w:rsidR="004566B0" w:rsidRPr="004566B0" w:rsidRDefault="004566B0" w:rsidP="004566B0">
            <w:pPr>
              <w:rPr>
                <w:color w:val="000000"/>
              </w:rPr>
            </w:pPr>
            <w:r w:rsidRPr="004566B0">
              <w:rPr>
                <w:color w:val="000000"/>
              </w:rPr>
              <w:t xml:space="preserve">  115 200,00 Kč </w:t>
            </w:r>
          </w:p>
        </w:tc>
      </w:tr>
      <w:tr w:rsidR="004566B0" w:rsidRPr="004566B0" w14:paraId="5920A720"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97BE02" w14:textId="77777777" w:rsidR="004566B0" w:rsidRPr="004566B0" w:rsidRDefault="004566B0" w:rsidP="004566B0">
            <w:pPr>
              <w:rPr>
                <w:color w:val="000000"/>
              </w:rPr>
            </w:pPr>
            <w:r w:rsidRPr="004566B0">
              <w:rPr>
                <w:color w:val="000000"/>
              </w:rPr>
              <w:t>Daně FÚ</w:t>
            </w:r>
          </w:p>
        </w:tc>
        <w:tc>
          <w:tcPr>
            <w:tcW w:w="1756" w:type="dxa"/>
            <w:tcBorders>
              <w:top w:val="nil"/>
              <w:left w:val="nil"/>
              <w:bottom w:val="single" w:sz="4" w:space="0" w:color="auto"/>
              <w:right w:val="single" w:sz="4" w:space="0" w:color="auto"/>
            </w:tcBorders>
            <w:shd w:val="clear" w:color="auto" w:fill="auto"/>
            <w:noWrap/>
            <w:vAlign w:val="bottom"/>
            <w:hideMark/>
          </w:tcPr>
          <w:p w14:paraId="1461424C" w14:textId="77777777" w:rsidR="004566B0" w:rsidRPr="004566B0" w:rsidRDefault="004566B0" w:rsidP="004566B0">
            <w:pPr>
              <w:rPr>
                <w:color w:val="000000"/>
              </w:rPr>
            </w:pPr>
            <w:r w:rsidRPr="004566B0">
              <w:rPr>
                <w:color w:val="000000"/>
              </w:rPr>
              <w:t xml:space="preserve">         22 890 Kč </w:t>
            </w:r>
          </w:p>
        </w:tc>
        <w:tc>
          <w:tcPr>
            <w:tcW w:w="1407" w:type="dxa"/>
            <w:tcBorders>
              <w:top w:val="nil"/>
              <w:left w:val="nil"/>
              <w:bottom w:val="single" w:sz="4" w:space="0" w:color="auto"/>
              <w:right w:val="single" w:sz="4" w:space="0" w:color="auto"/>
            </w:tcBorders>
            <w:shd w:val="clear" w:color="auto" w:fill="auto"/>
            <w:noWrap/>
            <w:vAlign w:val="bottom"/>
            <w:hideMark/>
          </w:tcPr>
          <w:p w14:paraId="723922EA" w14:textId="77777777" w:rsidR="004566B0" w:rsidRPr="004566B0" w:rsidRDefault="004566B0" w:rsidP="004566B0">
            <w:pPr>
              <w:rPr>
                <w:color w:val="000000"/>
              </w:rPr>
            </w:pPr>
            <w:r w:rsidRPr="004566B0">
              <w:rPr>
                <w:color w:val="000000"/>
              </w:rPr>
              <w:t xml:space="preserve">    25 000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14FD6BE3" w14:textId="77777777" w:rsidR="004566B0" w:rsidRPr="004566B0" w:rsidRDefault="004566B0" w:rsidP="004566B0">
            <w:pPr>
              <w:rPr>
                <w:color w:val="000000"/>
              </w:rPr>
            </w:pPr>
            <w:r w:rsidRPr="004566B0">
              <w:rPr>
                <w:color w:val="000000"/>
              </w:rPr>
              <w:t xml:space="preserve">    30 425,00 Kč </w:t>
            </w:r>
          </w:p>
        </w:tc>
      </w:tr>
      <w:tr w:rsidR="004566B0" w:rsidRPr="004566B0" w14:paraId="2E7721E9"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B8514A" w14:textId="77777777" w:rsidR="004566B0" w:rsidRPr="004566B0" w:rsidRDefault="004566B0" w:rsidP="004566B0">
            <w:pPr>
              <w:rPr>
                <w:color w:val="000000"/>
              </w:rPr>
            </w:pPr>
            <w:r w:rsidRPr="004566B0">
              <w:rPr>
                <w:color w:val="000000"/>
              </w:rPr>
              <w:t xml:space="preserve">Výplaty </w:t>
            </w:r>
            <w:proofErr w:type="gramStart"/>
            <w:r w:rsidRPr="004566B0">
              <w:rPr>
                <w:color w:val="000000"/>
              </w:rPr>
              <w:t xml:space="preserve">DPP - </w:t>
            </w:r>
            <w:proofErr w:type="spellStart"/>
            <w:r w:rsidRPr="004566B0">
              <w:rPr>
                <w:color w:val="000000"/>
              </w:rPr>
              <w:t>propragace</w:t>
            </w:r>
            <w:proofErr w:type="spellEnd"/>
            <w:proofErr w:type="gramEnd"/>
          </w:p>
        </w:tc>
        <w:tc>
          <w:tcPr>
            <w:tcW w:w="1756" w:type="dxa"/>
            <w:tcBorders>
              <w:top w:val="nil"/>
              <w:left w:val="nil"/>
              <w:bottom w:val="single" w:sz="4" w:space="0" w:color="auto"/>
              <w:right w:val="single" w:sz="4" w:space="0" w:color="auto"/>
            </w:tcBorders>
            <w:shd w:val="clear" w:color="auto" w:fill="auto"/>
            <w:noWrap/>
            <w:vAlign w:val="bottom"/>
            <w:hideMark/>
          </w:tcPr>
          <w:p w14:paraId="3E13557B" w14:textId="77777777" w:rsidR="004566B0" w:rsidRPr="004566B0" w:rsidRDefault="004566B0" w:rsidP="004566B0">
            <w:pPr>
              <w:rPr>
                <w:color w:val="000000"/>
              </w:rPr>
            </w:pPr>
            <w:r w:rsidRPr="004566B0">
              <w:rPr>
                <w:color w:val="000000"/>
              </w:rPr>
              <w:t xml:space="preserve">                 -   Kč </w:t>
            </w:r>
          </w:p>
        </w:tc>
        <w:tc>
          <w:tcPr>
            <w:tcW w:w="1407" w:type="dxa"/>
            <w:tcBorders>
              <w:top w:val="nil"/>
              <w:left w:val="nil"/>
              <w:bottom w:val="single" w:sz="4" w:space="0" w:color="auto"/>
              <w:right w:val="single" w:sz="4" w:space="0" w:color="auto"/>
            </w:tcBorders>
            <w:shd w:val="clear" w:color="auto" w:fill="auto"/>
            <w:noWrap/>
            <w:vAlign w:val="bottom"/>
            <w:hideMark/>
          </w:tcPr>
          <w:p w14:paraId="06C3221C"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07003829" w14:textId="77777777" w:rsidR="004566B0" w:rsidRPr="004566B0" w:rsidRDefault="004566B0" w:rsidP="004566B0">
            <w:pPr>
              <w:rPr>
                <w:color w:val="000000"/>
              </w:rPr>
            </w:pPr>
            <w:r w:rsidRPr="004566B0">
              <w:rPr>
                <w:color w:val="000000"/>
              </w:rPr>
              <w:t xml:space="preserve">    25 000,00 Kč </w:t>
            </w:r>
          </w:p>
        </w:tc>
      </w:tr>
      <w:tr w:rsidR="004566B0" w:rsidRPr="004566B0" w14:paraId="53B31003"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5CB725" w14:textId="77777777" w:rsidR="004566B0" w:rsidRPr="004566B0" w:rsidRDefault="004566B0" w:rsidP="004566B0">
            <w:pPr>
              <w:rPr>
                <w:color w:val="000000"/>
              </w:rPr>
            </w:pPr>
            <w:r w:rsidRPr="004566B0">
              <w:rPr>
                <w:color w:val="000000"/>
              </w:rPr>
              <w:t>Vedení účetnictví a ČUS</w:t>
            </w:r>
          </w:p>
        </w:tc>
        <w:tc>
          <w:tcPr>
            <w:tcW w:w="1756" w:type="dxa"/>
            <w:tcBorders>
              <w:top w:val="nil"/>
              <w:left w:val="nil"/>
              <w:bottom w:val="single" w:sz="4" w:space="0" w:color="auto"/>
              <w:right w:val="single" w:sz="4" w:space="0" w:color="auto"/>
            </w:tcBorders>
            <w:shd w:val="clear" w:color="auto" w:fill="auto"/>
            <w:noWrap/>
            <w:vAlign w:val="bottom"/>
            <w:hideMark/>
          </w:tcPr>
          <w:p w14:paraId="1EEAD591" w14:textId="77777777" w:rsidR="004566B0" w:rsidRPr="004566B0" w:rsidRDefault="004566B0" w:rsidP="004566B0">
            <w:pPr>
              <w:rPr>
                <w:color w:val="000000"/>
              </w:rPr>
            </w:pPr>
            <w:r w:rsidRPr="004566B0">
              <w:rPr>
                <w:color w:val="000000"/>
              </w:rPr>
              <w:t xml:space="preserve">         17 500 Kč </w:t>
            </w:r>
          </w:p>
        </w:tc>
        <w:tc>
          <w:tcPr>
            <w:tcW w:w="1407" w:type="dxa"/>
            <w:tcBorders>
              <w:top w:val="nil"/>
              <w:left w:val="nil"/>
              <w:bottom w:val="single" w:sz="4" w:space="0" w:color="auto"/>
              <w:right w:val="single" w:sz="4" w:space="0" w:color="auto"/>
            </w:tcBorders>
            <w:shd w:val="clear" w:color="auto" w:fill="auto"/>
            <w:noWrap/>
            <w:vAlign w:val="bottom"/>
            <w:hideMark/>
          </w:tcPr>
          <w:p w14:paraId="320FEE53" w14:textId="77777777" w:rsidR="004566B0" w:rsidRPr="004566B0" w:rsidRDefault="004566B0" w:rsidP="004566B0">
            <w:pPr>
              <w:rPr>
                <w:color w:val="000000"/>
              </w:rPr>
            </w:pPr>
            <w:r w:rsidRPr="004566B0">
              <w:rPr>
                <w:color w:val="000000"/>
              </w:rPr>
              <w:t xml:space="preserve">    20 500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2836A70B" w14:textId="77777777" w:rsidR="004566B0" w:rsidRPr="004566B0" w:rsidRDefault="004566B0" w:rsidP="004566B0">
            <w:pPr>
              <w:rPr>
                <w:color w:val="000000"/>
              </w:rPr>
            </w:pPr>
            <w:r w:rsidRPr="004566B0">
              <w:rPr>
                <w:color w:val="000000"/>
              </w:rPr>
              <w:t xml:space="preserve">    20 500,00 Kč </w:t>
            </w:r>
          </w:p>
        </w:tc>
      </w:tr>
      <w:tr w:rsidR="004566B0" w:rsidRPr="004566B0" w14:paraId="2222349E"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77A13B7" w14:textId="77777777" w:rsidR="004566B0" w:rsidRPr="004566B0" w:rsidRDefault="004566B0" w:rsidP="004566B0">
            <w:pPr>
              <w:rPr>
                <w:color w:val="000000"/>
              </w:rPr>
            </w:pPr>
            <w:r w:rsidRPr="004566B0">
              <w:rPr>
                <w:color w:val="000000"/>
              </w:rPr>
              <w:t xml:space="preserve">Cestovné VV, </w:t>
            </w:r>
            <w:proofErr w:type="spellStart"/>
            <w:r w:rsidRPr="004566B0">
              <w:rPr>
                <w:color w:val="000000"/>
              </w:rPr>
              <w:t>bodováky</w:t>
            </w:r>
            <w:proofErr w:type="spellEnd"/>
            <w:r w:rsidRPr="004566B0">
              <w:rPr>
                <w:color w:val="000000"/>
              </w:rPr>
              <w:t xml:space="preserve"> a jiné akce</w:t>
            </w:r>
          </w:p>
        </w:tc>
        <w:tc>
          <w:tcPr>
            <w:tcW w:w="1756" w:type="dxa"/>
            <w:tcBorders>
              <w:top w:val="nil"/>
              <w:left w:val="nil"/>
              <w:bottom w:val="single" w:sz="4" w:space="0" w:color="auto"/>
              <w:right w:val="single" w:sz="4" w:space="0" w:color="auto"/>
            </w:tcBorders>
            <w:shd w:val="clear" w:color="auto" w:fill="auto"/>
            <w:noWrap/>
            <w:vAlign w:val="bottom"/>
            <w:hideMark/>
          </w:tcPr>
          <w:p w14:paraId="4153180A" w14:textId="77777777" w:rsidR="004566B0" w:rsidRPr="004566B0" w:rsidRDefault="004566B0" w:rsidP="004566B0">
            <w:pPr>
              <w:rPr>
                <w:color w:val="000000"/>
              </w:rPr>
            </w:pPr>
            <w:r w:rsidRPr="004566B0">
              <w:rPr>
                <w:color w:val="000000"/>
              </w:rPr>
              <w:t xml:space="preserve">         12 371 Kč </w:t>
            </w:r>
          </w:p>
        </w:tc>
        <w:tc>
          <w:tcPr>
            <w:tcW w:w="1407" w:type="dxa"/>
            <w:tcBorders>
              <w:top w:val="nil"/>
              <w:left w:val="nil"/>
              <w:bottom w:val="single" w:sz="4" w:space="0" w:color="auto"/>
              <w:right w:val="single" w:sz="4" w:space="0" w:color="auto"/>
            </w:tcBorders>
            <w:shd w:val="clear" w:color="auto" w:fill="auto"/>
            <w:noWrap/>
            <w:vAlign w:val="bottom"/>
            <w:hideMark/>
          </w:tcPr>
          <w:p w14:paraId="2BCE1931" w14:textId="77777777" w:rsidR="004566B0" w:rsidRPr="004566B0" w:rsidRDefault="004566B0" w:rsidP="004566B0">
            <w:pPr>
              <w:rPr>
                <w:color w:val="000000"/>
              </w:rPr>
            </w:pPr>
            <w:r w:rsidRPr="004566B0">
              <w:rPr>
                <w:color w:val="000000"/>
              </w:rPr>
              <w:t xml:space="preserve">    15 000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1CA93350" w14:textId="77777777" w:rsidR="004566B0" w:rsidRPr="004566B0" w:rsidRDefault="004566B0" w:rsidP="004566B0">
            <w:pPr>
              <w:rPr>
                <w:color w:val="000000"/>
              </w:rPr>
            </w:pPr>
            <w:r w:rsidRPr="004566B0">
              <w:rPr>
                <w:color w:val="000000"/>
              </w:rPr>
              <w:t xml:space="preserve">    15 000,00 Kč </w:t>
            </w:r>
          </w:p>
        </w:tc>
      </w:tr>
      <w:tr w:rsidR="004566B0" w:rsidRPr="004566B0" w14:paraId="5A0A8669"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495FDA" w14:textId="77777777" w:rsidR="004566B0" w:rsidRPr="004566B0" w:rsidRDefault="004566B0" w:rsidP="004566B0">
            <w:pPr>
              <w:rPr>
                <w:color w:val="000000"/>
              </w:rPr>
            </w:pPr>
            <w:r w:rsidRPr="004566B0">
              <w:rPr>
                <w:color w:val="000000"/>
              </w:rPr>
              <w:t>Webové stránky, IT</w:t>
            </w:r>
          </w:p>
        </w:tc>
        <w:tc>
          <w:tcPr>
            <w:tcW w:w="1756" w:type="dxa"/>
            <w:tcBorders>
              <w:top w:val="nil"/>
              <w:left w:val="nil"/>
              <w:bottom w:val="single" w:sz="4" w:space="0" w:color="auto"/>
              <w:right w:val="single" w:sz="4" w:space="0" w:color="auto"/>
            </w:tcBorders>
            <w:shd w:val="clear" w:color="auto" w:fill="auto"/>
            <w:noWrap/>
            <w:vAlign w:val="bottom"/>
            <w:hideMark/>
          </w:tcPr>
          <w:p w14:paraId="3AEEE87D" w14:textId="77777777" w:rsidR="004566B0" w:rsidRPr="004566B0" w:rsidRDefault="004566B0" w:rsidP="004566B0">
            <w:pPr>
              <w:rPr>
                <w:color w:val="000000"/>
              </w:rPr>
            </w:pPr>
            <w:r w:rsidRPr="004566B0">
              <w:rPr>
                <w:color w:val="000000"/>
              </w:rPr>
              <w:t xml:space="preserve">           5 000 Kč </w:t>
            </w:r>
          </w:p>
        </w:tc>
        <w:tc>
          <w:tcPr>
            <w:tcW w:w="1407" w:type="dxa"/>
            <w:tcBorders>
              <w:top w:val="nil"/>
              <w:left w:val="nil"/>
              <w:bottom w:val="single" w:sz="4" w:space="0" w:color="auto"/>
              <w:right w:val="single" w:sz="4" w:space="0" w:color="auto"/>
            </w:tcBorders>
            <w:shd w:val="clear" w:color="auto" w:fill="auto"/>
            <w:noWrap/>
            <w:vAlign w:val="bottom"/>
            <w:hideMark/>
          </w:tcPr>
          <w:p w14:paraId="7A59E962" w14:textId="77777777" w:rsidR="004566B0" w:rsidRPr="004566B0" w:rsidRDefault="004566B0" w:rsidP="004566B0">
            <w:pPr>
              <w:rPr>
                <w:color w:val="000000"/>
              </w:rPr>
            </w:pPr>
            <w:r w:rsidRPr="004566B0">
              <w:rPr>
                <w:color w:val="000000"/>
              </w:rPr>
              <w:t xml:space="preserve">      6 000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665B5CF8" w14:textId="77777777" w:rsidR="004566B0" w:rsidRPr="004566B0" w:rsidRDefault="004566B0" w:rsidP="004566B0">
            <w:pPr>
              <w:rPr>
                <w:color w:val="000000"/>
              </w:rPr>
            </w:pPr>
            <w:r w:rsidRPr="004566B0">
              <w:rPr>
                <w:color w:val="000000"/>
              </w:rPr>
              <w:t xml:space="preserve">      6 000,00 Kč </w:t>
            </w:r>
          </w:p>
        </w:tc>
      </w:tr>
      <w:tr w:rsidR="004566B0" w:rsidRPr="004566B0" w14:paraId="7E818132"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D34EB2" w14:textId="77777777" w:rsidR="004566B0" w:rsidRPr="004566B0" w:rsidRDefault="004566B0" w:rsidP="004566B0">
            <w:pPr>
              <w:rPr>
                <w:color w:val="000000"/>
              </w:rPr>
            </w:pPr>
            <w:r w:rsidRPr="004566B0">
              <w:rPr>
                <w:color w:val="000000"/>
              </w:rPr>
              <w:t>Kancelářské potřeby</w:t>
            </w:r>
          </w:p>
        </w:tc>
        <w:tc>
          <w:tcPr>
            <w:tcW w:w="1756" w:type="dxa"/>
            <w:tcBorders>
              <w:top w:val="nil"/>
              <w:left w:val="nil"/>
              <w:bottom w:val="single" w:sz="4" w:space="0" w:color="auto"/>
              <w:right w:val="single" w:sz="4" w:space="0" w:color="auto"/>
            </w:tcBorders>
            <w:shd w:val="clear" w:color="auto" w:fill="auto"/>
            <w:noWrap/>
            <w:vAlign w:val="bottom"/>
            <w:hideMark/>
          </w:tcPr>
          <w:p w14:paraId="257EF9BA" w14:textId="77777777" w:rsidR="004566B0" w:rsidRPr="004566B0" w:rsidRDefault="004566B0" w:rsidP="004566B0">
            <w:pPr>
              <w:rPr>
                <w:color w:val="000000"/>
              </w:rPr>
            </w:pPr>
            <w:r w:rsidRPr="004566B0">
              <w:rPr>
                <w:color w:val="000000"/>
              </w:rPr>
              <w:t xml:space="preserve">           5 976 Kč </w:t>
            </w:r>
          </w:p>
        </w:tc>
        <w:tc>
          <w:tcPr>
            <w:tcW w:w="1407" w:type="dxa"/>
            <w:tcBorders>
              <w:top w:val="nil"/>
              <w:left w:val="nil"/>
              <w:bottom w:val="single" w:sz="4" w:space="0" w:color="auto"/>
              <w:right w:val="single" w:sz="4" w:space="0" w:color="auto"/>
            </w:tcBorders>
            <w:shd w:val="clear" w:color="auto" w:fill="auto"/>
            <w:noWrap/>
            <w:vAlign w:val="bottom"/>
            <w:hideMark/>
          </w:tcPr>
          <w:p w14:paraId="133F201A" w14:textId="77777777" w:rsidR="004566B0" w:rsidRPr="004566B0" w:rsidRDefault="004566B0" w:rsidP="004566B0">
            <w:pPr>
              <w:rPr>
                <w:color w:val="000000"/>
              </w:rPr>
            </w:pPr>
            <w:r w:rsidRPr="004566B0">
              <w:rPr>
                <w:color w:val="000000"/>
              </w:rPr>
              <w:t xml:space="preserve">      8 000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77BF3C84" w14:textId="77777777" w:rsidR="004566B0" w:rsidRPr="004566B0" w:rsidRDefault="004566B0" w:rsidP="004566B0">
            <w:pPr>
              <w:rPr>
                <w:color w:val="000000"/>
              </w:rPr>
            </w:pPr>
            <w:r w:rsidRPr="004566B0">
              <w:rPr>
                <w:color w:val="000000"/>
              </w:rPr>
              <w:t xml:space="preserve">      8 000,00 Kč </w:t>
            </w:r>
          </w:p>
        </w:tc>
      </w:tr>
      <w:tr w:rsidR="004566B0" w:rsidRPr="004566B0" w14:paraId="02CD5DA7"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465512" w14:textId="77777777" w:rsidR="004566B0" w:rsidRPr="004566B0" w:rsidRDefault="004566B0" w:rsidP="004566B0">
            <w:pPr>
              <w:rPr>
                <w:color w:val="000000"/>
              </w:rPr>
            </w:pPr>
            <w:r w:rsidRPr="004566B0">
              <w:rPr>
                <w:color w:val="000000"/>
              </w:rPr>
              <w:t>Konference 2022 cestovné, občerstvení</w:t>
            </w:r>
          </w:p>
        </w:tc>
        <w:tc>
          <w:tcPr>
            <w:tcW w:w="1756" w:type="dxa"/>
            <w:tcBorders>
              <w:top w:val="nil"/>
              <w:left w:val="nil"/>
              <w:bottom w:val="single" w:sz="4" w:space="0" w:color="auto"/>
              <w:right w:val="single" w:sz="4" w:space="0" w:color="auto"/>
            </w:tcBorders>
            <w:shd w:val="clear" w:color="auto" w:fill="auto"/>
            <w:noWrap/>
            <w:vAlign w:val="bottom"/>
            <w:hideMark/>
          </w:tcPr>
          <w:p w14:paraId="2A3A81C3" w14:textId="77777777" w:rsidR="004566B0" w:rsidRPr="004566B0" w:rsidRDefault="004566B0" w:rsidP="004566B0">
            <w:pPr>
              <w:rPr>
                <w:color w:val="000000"/>
              </w:rPr>
            </w:pPr>
            <w:r w:rsidRPr="004566B0">
              <w:rPr>
                <w:color w:val="000000"/>
              </w:rPr>
              <w:t xml:space="preserve">           6 320 Kč </w:t>
            </w:r>
          </w:p>
        </w:tc>
        <w:tc>
          <w:tcPr>
            <w:tcW w:w="1407" w:type="dxa"/>
            <w:tcBorders>
              <w:top w:val="nil"/>
              <w:left w:val="nil"/>
              <w:bottom w:val="single" w:sz="4" w:space="0" w:color="auto"/>
              <w:right w:val="single" w:sz="4" w:space="0" w:color="auto"/>
            </w:tcBorders>
            <w:shd w:val="clear" w:color="auto" w:fill="auto"/>
            <w:noWrap/>
            <w:vAlign w:val="bottom"/>
            <w:hideMark/>
          </w:tcPr>
          <w:p w14:paraId="2190D0BC" w14:textId="77777777" w:rsidR="004566B0" w:rsidRPr="004566B0" w:rsidRDefault="004566B0" w:rsidP="004566B0">
            <w:pPr>
              <w:rPr>
                <w:color w:val="000000"/>
              </w:rPr>
            </w:pPr>
            <w:r w:rsidRPr="004566B0">
              <w:rPr>
                <w:color w:val="000000"/>
              </w:rPr>
              <w:t xml:space="preserve">      7 000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4BA48D4B" w14:textId="77777777" w:rsidR="004566B0" w:rsidRPr="004566B0" w:rsidRDefault="004566B0" w:rsidP="004566B0">
            <w:pPr>
              <w:rPr>
                <w:color w:val="000000"/>
              </w:rPr>
            </w:pPr>
            <w:r w:rsidRPr="004566B0">
              <w:rPr>
                <w:color w:val="000000"/>
              </w:rPr>
              <w:t xml:space="preserve">    26 000,00 Kč </w:t>
            </w:r>
          </w:p>
        </w:tc>
      </w:tr>
      <w:tr w:rsidR="004566B0" w:rsidRPr="004566B0" w14:paraId="2FF18BDF"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8E7642" w14:textId="77777777" w:rsidR="004566B0" w:rsidRPr="004566B0" w:rsidRDefault="004566B0" w:rsidP="004566B0">
            <w:pPr>
              <w:rPr>
                <w:color w:val="000000"/>
              </w:rPr>
            </w:pPr>
            <w:r w:rsidRPr="004566B0">
              <w:rPr>
                <w:color w:val="000000"/>
              </w:rPr>
              <w:t>Dotace klubům za mládež</w:t>
            </w:r>
          </w:p>
        </w:tc>
        <w:tc>
          <w:tcPr>
            <w:tcW w:w="1756" w:type="dxa"/>
            <w:tcBorders>
              <w:top w:val="nil"/>
              <w:left w:val="nil"/>
              <w:bottom w:val="single" w:sz="4" w:space="0" w:color="auto"/>
              <w:right w:val="single" w:sz="4" w:space="0" w:color="auto"/>
            </w:tcBorders>
            <w:shd w:val="clear" w:color="auto" w:fill="auto"/>
            <w:noWrap/>
            <w:vAlign w:val="bottom"/>
            <w:hideMark/>
          </w:tcPr>
          <w:p w14:paraId="435B8A5C" w14:textId="77777777" w:rsidR="004566B0" w:rsidRPr="004566B0" w:rsidRDefault="004566B0" w:rsidP="004566B0">
            <w:pPr>
              <w:rPr>
                <w:color w:val="000000"/>
              </w:rPr>
            </w:pPr>
            <w:r w:rsidRPr="004566B0">
              <w:rPr>
                <w:color w:val="000000"/>
              </w:rPr>
              <w:t xml:space="preserve">         42 900 Kč </w:t>
            </w:r>
          </w:p>
        </w:tc>
        <w:tc>
          <w:tcPr>
            <w:tcW w:w="1407" w:type="dxa"/>
            <w:tcBorders>
              <w:top w:val="nil"/>
              <w:left w:val="nil"/>
              <w:bottom w:val="single" w:sz="4" w:space="0" w:color="auto"/>
              <w:right w:val="single" w:sz="4" w:space="0" w:color="auto"/>
            </w:tcBorders>
            <w:shd w:val="clear" w:color="auto" w:fill="auto"/>
            <w:noWrap/>
            <w:vAlign w:val="bottom"/>
            <w:hideMark/>
          </w:tcPr>
          <w:p w14:paraId="29D7C7BC"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561648BE" w14:textId="77777777" w:rsidR="004566B0" w:rsidRPr="004566B0" w:rsidRDefault="004566B0" w:rsidP="004566B0">
            <w:pPr>
              <w:rPr>
                <w:color w:val="000000"/>
              </w:rPr>
            </w:pPr>
            <w:r w:rsidRPr="004566B0">
              <w:rPr>
                <w:color w:val="000000"/>
              </w:rPr>
              <w:t> </w:t>
            </w:r>
          </w:p>
        </w:tc>
      </w:tr>
      <w:tr w:rsidR="004566B0" w:rsidRPr="004566B0" w14:paraId="68085383"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8FC499" w14:textId="77777777" w:rsidR="004566B0" w:rsidRPr="004566B0" w:rsidRDefault="004566B0" w:rsidP="004566B0">
            <w:pPr>
              <w:rPr>
                <w:color w:val="000000"/>
              </w:rPr>
            </w:pPr>
            <w:r w:rsidRPr="004566B0">
              <w:rPr>
                <w:color w:val="000000"/>
              </w:rPr>
              <w:t xml:space="preserve">Vratky RSST za </w:t>
            </w:r>
            <w:proofErr w:type="spellStart"/>
            <w:proofErr w:type="gramStart"/>
            <w:r w:rsidRPr="004566B0">
              <w:rPr>
                <w:color w:val="000000"/>
              </w:rPr>
              <w:t>ev.poplatky</w:t>
            </w:r>
            <w:proofErr w:type="spellEnd"/>
            <w:proofErr w:type="gramEnd"/>
          </w:p>
        </w:tc>
        <w:tc>
          <w:tcPr>
            <w:tcW w:w="1756" w:type="dxa"/>
            <w:tcBorders>
              <w:top w:val="nil"/>
              <w:left w:val="nil"/>
              <w:bottom w:val="single" w:sz="4" w:space="0" w:color="auto"/>
              <w:right w:val="single" w:sz="4" w:space="0" w:color="auto"/>
            </w:tcBorders>
            <w:shd w:val="clear" w:color="auto" w:fill="auto"/>
            <w:noWrap/>
            <w:vAlign w:val="bottom"/>
            <w:hideMark/>
          </w:tcPr>
          <w:p w14:paraId="06761294" w14:textId="77777777" w:rsidR="004566B0" w:rsidRPr="004566B0" w:rsidRDefault="004566B0" w:rsidP="004566B0">
            <w:pPr>
              <w:rPr>
                <w:color w:val="000000"/>
              </w:rPr>
            </w:pPr>
            <w:r w:rsidRPr="004566B0">
              <w:rPr>
                <w:color w:val="000000"/>
              </w:rPr>
              <w:t xml:space="preserve">         25 000 Kč </w:t>
            </w:r>
          </w:p>
        </w:tc>
        <w:tc>
          <w:tcPr>
            <w:tcW w:w="1407" w:type="dxa"/>
            <w:tcBorders>
              <w:top w:val="nil"/>
              <w:left w:val="nil"/>
              <w:bottom w:val="single" w:sz="4" w:space="0" w:color="auto"/>
              <w:right w:val="single" w:sz="4" w:space="0" w:color="auto"/>
            </w:tcBorders>
            <w:shd w:val="clear" w:color="auto" w:fill="auto"/>
            <w:noWrap/>
            <w:vAlign w:val="bottom"/>
            <w:hideMark/>
          </w:tcPr>
          <w:p w14:paraId="7AB367F1" w14:textId="77777777" w:rsidR="004566B0" w:rsidRPr="004566B0" w:rsidRDefault="004566B0" w:rsidP="004566B0">
            <w:pPr>
              <w:rPr>
                <w:color w:val="000000"/>
              </w:rPr>
            </w:pPr>
            <w:r w:rsidRPr="004566B0">
              <w:rPr>
                <w:color w:val="000000"/>
              </w:rPr>
              <w:t xml:space="preserve">    25 000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4FA780E3" w14:textId="77777777" w:rsidR="004566B0" w:rsidRPr="004566B0" w:rsidRDefault="004566B0" w:rsidP="004566B0">
            <w:pPr>
              <w:rPr>
                <w:color w:val="000000"/>
              </w:rPr>
            </w:pPr>
            <w:r w:rsidRPr="004566B0">
              <w:rPr>
                <w:color w:val="000000"/>
              </w:rPr>
              <w:t xml:space="preserve">    25 000,00 Kč </w:t>
            </w:r>
          </w:p>
        </w:tc>
      </w:tr>
      <w:tr w:rsidR="004566B0" w:rsidRPr="004566B0" w14:paraId="7FDAE8C2"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78BAA2" w14:textId="77777777" w:rsidR="004566B0" w:rsidRPr="004566B0" w:rsidRDefault="004566B0" w:rsidP="004566B0">
            <w:pPr>
              <w:rPr>
                <w:color w:val="000000"/>
              </w:rPr>
            </w:pPr>
            <w:r w:rsidRPr="004566B0">
              <w:rPr>
                <w:color w:val="000000"/>
              </w:rPr>
              <w:t>Krajské sportovní akademie mládeže</w:t>
            </w:r>
          </w:p>
        </w:tc>
        <w:tc>
          <w:tcPr>
            <w:tcW w:w="1756" w:type="dxa"/>
            <w:tcBorders>
              <w:top w:val="nil"/>
              <w:left w:val="nil"/>
              <w:bottom w:val="single" w:sz="4" w:space="0" w:color="auto"/>
              <w:right w:val="single" w:sz="4" w:space="0" w:color="auto"/>
            </w:tcBorders>
            <w:shd w:val="clear" w:color="auto" w:fill="auto"/>
            <w:noWrap/>
            <w:vAlign w:val="bottom"/>
            <w:hideMark/>
          </w:tcPr>
          <w:p w14:paraId="0C9C9DDD" w14:textId="77777777" w:rsidR="004566B0" w:rsidRPr="004566B0" w:rsidRDefault="004566B0" w:rsidP="004566B0">
            <w:pPr>
              <w:rPr>
                <w:color w:val="000000"/>
              </w:rPr>
            </w:pPr>
            <w:r w:rsidRPr="004566B0">
              <w:rPr>
                <w:color w:val="000000"/>
              </w:rPr>
              <w:t xml:space="preserve">                 -   Kč </w:t>
            </w:r>
          </w:p>
        </w:tc>
        <w:tc>
          <w:tcPr>
            <w:tcW w:w="1407" w:type="dxa"/>
            <w:tcBorders>
              <w:top w:val="nil"/>
              <w:left w:val="nil"/>
              <w:bottom w:val="single" w:sz="4" w:space="0" w:color="auto"/>
              <w:right w:val="single" w:sz="4" w:space="0" w:color="auto"/>
            </w:tcBorders>
            <w:shd w:val="clear" w:color="auto" w:fill="auto"/>
            <w:noWrap/>
            <w:vAlign w:val="bottom"/>
            <w:hideMark/>
          </w:tcPr>
          <w:p w14:paraId="6F60E5EC"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7361893D" w14:textId="77777777" w:rsidR="004566B0" w:rsidRPr="004566B0" w:rsidRDefault="004566B0" w:rsidP="004566B0">
            <w:pPr>
              <w:rPr>
                <w:color w:val="000000"/>
              </w:rPr>
            </w:pPr>
            <w:r w:rsidRPr="004566B0">
              <w:rPr>
                <w:color w:val="000000"/>
              </w:rPr>
              <w:t xml:space="preserve">  180 000,00 Kč </w:t>
            </w:r>
          </w:p>
        </w:tc>
      </w:tr>
      <w:tr w:rsidR="004566B0" w:rsidRPr="004566B0" w14:paraId="7F575C6B"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C206792" w14:textId="77777777" w:rsidR="004566B0" w:rsidRPr="004566B0" w:rsidRDefault="004566B0" w:rsidP="004566B0">
            <w:pPr>
              <w:rPr>
                <w:color w:val="000000"/>
              </w:rPr>
            </w:pPr>
            <w:proofErr w:type="spellStart"/>
            <w:r w:rsidRPr="004566B0">
              <w:rPr>
                <w:color w:val="000000"/>
              </w:rPr>
              <w:t>KrBTM</w:t>
            </w:r>
            <w:proofErr w:type="spellEnd"/>
            <w:r w:rsidRPr="004566B0">
              <w:rPr>
                <w:color w:val="000000"/>
              </w:rPr>
              <w:t xml:space="preserve"> a KP pořadatelství</w:t>
            </w:r>
          </w:p>
        </w:tc>
        <w:tc>
          <w:tcPr>
            <w:tcW w:w="1756" w:type="dxa"/>
            <w:tcBorders>
              <w:top w:val="nil"/>
              <w:left w:val="nil"/>
              <w:bottom w:val="single" w:sz="4" w:space="0" w:color="auto"/>
              <w:right w:val="single" w:sz="4" w:space="0" w:color="auto"/>
            </w:tcBorders>
            <w:shd w:val="clear" w:color="auto" w:fill="auto"/>
            <w:noWrap/>
            <w:vAlign w:val="bottom"/>
            <w:hideMark/>
          </w:tcPr>
          <w:p w14:paraId="523200B6" w14:textId="77777777" w:rsidR="004566B0" w:rsidRPr="004566B0" w:rsidRDefault="004566B0" w:rsidP="004566B0">
            <w:pPr>
              <w:rPr>
                <w:color w:val="000000"/>
              </w:rPr>
            </w:pPr>
            <w:r w:rsidRPr="004566B0">
              <w:rPr>
                <w:color w:val="000000"/>
              </w:rPr>
              <w:t xml:space="preserve">       110 000 Kč </w:t>
            </w:r>
          </w:p>
        </w:tc>
        <w:tc>
          <w:tcPr>
            <w:tcW w:w="1407" w:type="dxa"/>
            <w:tcBorders>
              <w:top w:val="nil"/>
              <w:left w:val="nil"/>
              <w:bottom w:val="single" w:sz="4" w:space="0" w:color="auto"/>
              <w:right w:val="single" w:sz="4" w:space="0" w:color="auto"/>
            </w:tcBorders>
            <w:shd w:val="clear" w:color="auto" w:fill="auto"/>
            <w:noWrap/>
            <w:vAlign w:val="bottom"/>
            <w:hideMark/>
          </w:tcPr>
          <w:p w14:paraId="63523A8E" w14:textId="77777777" w:rsidR="004566B0" w:rsidRPr="004566B0" w:rsidRDefault="004566B0" w:rsidP="004566B0">
            <w:pPr>
              <w:rPr>
                <w:color w:val="000000"/>
              </w:rPr>
            </w:pPr>
            <w:r w:rsidRPr="004566B0">
              <w:rPr>
                <w:color w:val="000000"/>
              </w:rPr>
              <w:t xml:space="preserve">  125 000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649D3DC3" w14:textId="77777777" w:rsidR="004566B0" w:rsidRPr="004566B0" w:rsidRDefault="004566B0" w:rsidP="004566B0">
            <w:pPr>
              <w:rPr>
                <w:color w:val="000000"/>
              </w:rPr>
            </w:pPr>
            <w:r w:rsidRPr="004566B0">
              <w:rPr>
                <w:color w:val="000000"/>
              </w:rPr>
              <w:t xml:space="preserve">    59 500,00 Kč </w:t>
            </w:r>
          </w:p>
        </w:tc>
      </w:tr>
      <w:tr w:rsidR="004566B0" w:rsidRPr="004566B0" w14:paraId="2912837C"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5817B5E" w14:textId="77777777" w:rsidR="004566B0" w:rsidRPr="004566B0" w:rsidRDefault="004566B0" w:rsidP="004566B0">
            <w:pPr>
              <w:rPr>
                <w:color w:val="000000"/>
              </w:rPr>
            </w:pPr>
            <w:proofErr w:type="spellStart"/>
            <w:r w:rsidRPr="004566B0">
              <w:rPr>
                <w:color w:val="000000"/>
              </w:rPr>
              <w:lastRenderedPageBreak/>
              <w:t>KrBTM</w:t>
            </w:r>
            <w:proofErr w:type="spellEnd"/>
            <w:r w:rsidRPr="004566B0">
              <w:rPr>
                <w:color w:val="000000"/>
              </w:rPr>
              <w:t xml:space="preserve"> a KP rozhodčí, organizace</w:t>
            </w:r>
          </w:p>
        </w:tc>
        <w:tc>
          <w:tcPr>
            <w:tcW w:w="1756" w:type="dxa"/>
            <w:tcBorders>
              <w:top w:val="nil"/>
              <w:left w:val="nil"/>
              <w:bottom w:val="single" w:sz="4" w:space="0" w:color="auto"/>
              <w:right w:val="single" w:sz="4" w:space="0" w:color="auto"/>
            </w:tcBorders>
            <w:shd w:val="clear" w:color="auto" w:fill="auto"/>
            <w:noWrap/>
            <w:vAlign w:val="bottom"/>
            <w:hideMark/>
          </w:tcPr>
          <w:p w14:paraId="6366A0C9" w14:textId="77777777" w:rsidR="004566B0" w:rsidRPr="004566B0" w:rsidRDefault="004566B0" w:rsidP="004566B0">
            <w:pPr>
              <w:rPr>
                <w:color w:val="000000"/>
              </w:rPr>
            </w:pPr>
            <w:r w:rsidRPr="004566B0">
              <w:rPr>
                <w:color w:val="000000"/>
              </w:rPr>
              <w:t xml:space="preserve">         50 846 Kč </w:t>
            </w:r>
          </w:p>
        </w:tc>
        <w:tc>
          <w:tcPr>
            <w:tcW w:w="1407" w:type="dxa"/>
            <w:tcBorders>
              <w:top w:val="nil"/>
              <w:left w:val="nil"/>
              <w:bottom w:val="single" w:sz="4" w:space="0" w:color="auto"/>
              <w:right w:val="single" w:sz="4" w:space="0" w:color="auto"/>
            </w:tcBorders>
            <w:shd w:val="clear" w:color="auto" w:fill="auto"/>
            <w:noWrap/>
            <w:vAlign w:val="bottom"/>
            <w:hideMark/>
          </w:tcPr>
          <w:p w14:paraId="73331E7A" w14:textId="77777777" w:rsidR="004566B0" w:rsidRPr="004566B0" w:rsidRDefault="004566B0" w:rsidP="004566B0">
            <w:pPr>
              <w:rPr>
                <w:color w:val="000000"/>
              </w:rPr>
            </w:pPr>
            <w:r w:rsidRPr="004566B0">
              <w:rPr>
                <w:color w:val="000000"/>
              </w:rPr>
              <w:t xml:space="preserve">    80 000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0B2517E6" w14:textId="77777777" w:rsidR="004566B0" w:rsidRPr="004566B0" w:rsidRDefault="004566B0" w:rsidP="004566B0">
            <w:pPr>
              <w:rPr>
                <w:color w:val="000000"/>
              </w:rPr>
            </w:pPr>
            <w:r w:rsidRPr="004566B0">
              <w:rPr>
                <w:color w:val="000000"/>
              </w:rPr>
              <w:t xml:space="preserve">    80 000,00 Kč </w:t>
            </w:r>
          </w:p>
        </w:tc>
      </w:tr>
      <w:tr w:rsidR="004566B0" w:rsidRPr="004566B0" w14:paraId="01CB0799"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64AF6FA" w14:textId="77777777" w:rsidR="004566B0" w:rsidRPr="004566B0" w:rsidRDefault="004566B0" w:rsidP="004566B0">
            <w:pPr>
              <w:rPr>
                <w:color w:val="000000"/>
              </w:rPr>
            </w:pPr>
            <w:r w:rsidRPr="004566B0">
              <w:rPr>
                <w:color w:val="000000"/>
              </w:rPr>
              <w:t>Poháry, medaile, věcné ceny mládež</w:t>
            </w:r>
          </w:p>
        </w:tc>
        <w:tc>
          <w:tcPr>
            <w:tcW w:w="1756" w:type="dxa"/>
            <w:tcBorders>
              <w:top w:val="nil"/>
              <w:left w:val="nil"/>
              <w:bottom w:val="single" w:sz="4" w:space="0" w:color="auto"/>
              <w:right w:val="single" w:sz="4" w:space="0" w:color="auto"/>
            </w:tcBorders>
            <w:shd w:val="clear" w:color="auto" w:fill="auto"/>
            <w:noWrap/>
            <w:vAlign w:val="bottom"/>
            <w:hideMark/>
          </w:tcPr>
          <w:p w14:paraId="44F1A0DF" w14:textId="77777777" w:rsidR="004566B0" w:rsidRPr="004566B0" w:rsidRDefault="004566B0" w:rsidP="004566B0">
            <w:pPr>
              <w:rPr>
                <w:color w:val="000000"/>
              </w:rPr>
            </w:pPr>
            <w:r w:rsidRPr="004566B0">
              <w:rPr>
                <w:color w:val="000000"/>
              </w:rPr>
              <w:t xml:space="preserve">         43 546 Kč </w:t>
            </w:r>
          </w:p>
        </w:tc>
        <w:tc>
          <w:tcPr>
            <w:tcW w:w="1407" w:type="dxa"/>
            <w:tcBorders>
              <w:top w:val="nil"/>
              <w:left w:val="nil"/>
              <w:bottom w:val="single" w:sz="4" w:space="0" w:color="auto"/>
              <w:right w:val="single" w:sz="4" w:space="0" w:color="auto"/>
            </w:tcBorders>
            <w:shd w:val="clear" w:color="auto" w:fill="auto"/>
            <w:noWrap/>
            <w:vAlign w:val="bottom"/>
            <w:hideMark/>
          </w:tcPr>
          <w:p w14:paraId="04B572DE" w14:textId="77777777" w:rsidR="004566B0" w:rsidRPr="004566B0" w:rsidRDefault="004566B0" w:rsidP="004566B0">
            <w:pPr>
              <w:rPr>
                <w:color w:val="000000"/>
              </w:rPr>
            </w:pPr>
            <w:r w:rsidRPr="004566B0">
              <w:rPr>
                <w:color w:val="000000"/>
              </w:rPr>
              <w:t xml:space="preserve">    50 000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400458AF" w14:textId="77777777" w:rsidR="004566B0" w:rsidRPr="004566B0" w:rsidRDefault="004566B0" w:rsidP="004566B0">
            <w:pPr>
              <w:rPr>
                <w:color w:val="000000"/>
              </w:rPr>
            </w:pPr>
            <w:r w:rsidRPr="004566B0">
              <w:rPr>
                <w:color w:val="000000"/>
              </w:rPr>
              <w:t xml:space="preserve">    50 000,00 Kč </w:t>
            </w:r>
          </w:p>
        </w:tc>
      </w:tr>
      <w:tr w:rsidR="004566B0" w:rsidRPr="004566B0" w14:paraId="20D50658"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EF19C6" w14:textId="77777777" w:rsidR="004566B0" w:rsidRPr="004566B0" w:rsidRDefault="004566B0" w:rsidP="004566B0">
            <w:pPr>
              <w:rPr>
                <w:color w:val="000000"/>
              </w:rPr>
            </w:pPr>
            <w:r w:rsidRPr="004566B0">
              <w:rPr>
                <w:color w:val="000000"/>
              </w:rPr>
              <w:t>Školení rozhodčích</w:t>
            </w:r>
          </w:p>
        </w:tc>
        <w:tc>
          <w:tcPr>
            <w:tcW w:w="1756" w:type="dxa"/>
            <w:tcBorders>
              <w:top w:val="nil"/>
              <w:left w:val="nil"/>
              <w:bottom w:val="single" w:sz="4" w:space="0" w:color="auto"/>
              <w:right w:val="single" w:sz="4" w:space="0" w:color="auto"/>
            </w:tcBorders>
            <w:shd w:val="clear" w:color="auto" w:fill="auto"/>
            <w:noWrap/>
            <w:vAlign w:val="bottom"/>
            <w:hideMark/>
          </w:tcPr>
          <w:p w14:paraId="43BCACAE" w14:textId="77777777" w:rsidR="004566B0" w:rsidRPr="004566B0" w:rsidRDefault="004566B0" w:rsidP="004566B0">
            <w:pPr>
              <w:rPr>
                <w:color w:val="000000"/>
              </w:rPr>
            </w:pPr>
            <w:r w:rsidRPr="004566B0">
              <w:rPr>
                <w:color w:val="000000"/>
              </w:rPr>
              <w:t xml:space="preserve">           1 800 Kč </w:t>
            </w:r>
          </w:p>
        </w:tc>
        <w:tc>
          <w:tcPr>
            <w:tcW w:w="1407" w:type="dxa"/>
            <w:tcBorders>
              <w:top w:val="nil"/>
              <w:left w:val="nil"/>
              <w:bottom w:val="single" w:sz="4" w:space="0" w:color="auto"/>
              <w:right w:val="single" w:sz="4" w:space="0" w:color="auto"/>
            </w:tcBorders>
            <w:shd w:val="clear" w:color="auto" w:fill="auto"/>
            <w:noWrap/>
            <w:vAlign w:val="bottom"/>
            <w:hideMark/>
          </w:tcPr>
          <w:p w14:paraId="38396155" w14:textId="77777777" w:rsidR="004566B0" w:rsidRPr="004566B0" w:rsidRDefault="004566B0" w:rsidP="004566B0">
            <w:pPr>
              <w:rPr>
                <w:color w:val="000000"/>
              </w:rPr>
            </w:pPr>
            <w:r w:rsidRPr="004566B0">
              <w:rPr>
                <w:color w:val="000000"/>
              </w:rPr>
              <w:t xml:space="preserve">      4 000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0C57D6B8" w14:textId="77777777" w:rsidR="004566B0" w:rsidRPr="004566B0" w:rsidRDefault="004566B0" w:rsidP="004566B0">
            <w:pPr>
              <w:rPr>
                <w:color w:val="000000"/>
              </w:rPr>
            </w:pPr>
            <w:r w:rsidRPr="004566B0">
              <w:rPr>
                <w:color w:val="000000"/>
              </w:rPr>
              <w:t xml:space="preserve">      4 000,00 Kč </w:t>
            </w:r>
          </w:p>
        </w:tc>
      </w:tr>
      <w:tr w:rsidR="004566B0" w:rsidRPr="004566B0" w14:paraId="16423B65"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7612BF9" w14:textId="77777777" w:rsidR="004566B0" w:rsidRPr="004566B0" w:rsidRDefault="004566B0" w:rsidP="004566B0">
            <w:pPr>
              <w:rPr>
                <w:color w:val="000000"/>
              </w:rPr>
            </w:pPr>
            <w:r w:rsidRPr="004566B0">
              <w:rPr>
                <w:color w:val="000000"/>
              </w:rPr>
              <w:t>Školení trenérů</w:t>
            </w:r>
          </w:p>
        </w:tc>
        <w:tc>
          <w:tcPr>
            <w:tcW w:w="1756" w:type="dxa"/>
            <w:tcBorders>
              <w:top w:val="nil"/>
              <w:left w:val="nil"/>
              <w:bottom w:val="single" w:sz="4" w:space="0" w:color="auto"/>
              <w:right w:val="single" w:sz="4" w:space="0" w:color="auto"/>
            </w:tcBorders>
            <w:shd w:val="clear" w:color="auto" w:fill="auto"/>
            <w:noWrap/>
            <w:vAlign w:val="bottom"/>
            <w:hideMark/>
          </w:tcPr>
          <w:p w14:paraId="55E0A64E" w14:textId="77777777" w:rsidR="004566B0" w:rsidRPr="004566B0" w:rsidRDefault="004566B0" w:rsidP="004566B0">
            <w:pPr>
              <w:rPr>
                <w:color w:val="000000"/>
              </w:rPr>
            </w:pPr>
            <w:r w:rsidRPr="004566B0">
              <w:rPr>
                <w:color w:val="000000"/>
              </w:rPr>
              <w:t xml:space="preserve">                 -   Kč </w:t>
            </w:r>
          </w:p>
        </w:tc>
        <w:tc>
          <w:tcPr>
            <w:tcW w:w="1407" w:type="dxa"/>
            <w:tcBorders>
              <w:top w:val="nil"/>
              <w:left w:val="nil"/>
              <w:bottom w:val="single" w:sz="4" w:space="0" w:color="auto"/>
              <w:right w:val="single" w:sz="4" w:space="0" w:color="auto"/>
            </w:tcBorders>
            <w:shd w:val="clear" w:color="auto" w:fill="auto"/>
            <w:noWrap/>
            <w:vAlign w:val="bottom"/>
            <w:hideMark/>
          </w:tcPr>
          <w:p w14:paraId="2658D6AE" w14:textId="77777777" w:rsidR="004566B0" w:rsidRPr="004566B0" w:rsidRDefault="004566B0" w:rsidP="004566B0">
            <w:pPr>
              <w:rPr>
                <w:color w:val="000000"/>
              </w:rPr>
            </w:pPr>
            <w:r w:rsidRPr="004566B0">
              <w:rPr>
                <w:color w:val="000000"/>
              </w:rPr>
              <w:t xml:space="preserve">      6 000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39308A9B" w14:textId="77777777" w:rsidR="004566B0" w:rsidRPr="004566B0" w:rsidRDefault="004566B0" w:rsidP="004566B0">
            <w:pPr>
              <w:rPr>
                <w:color w:val="000000"/>
              </w:rPr>
            </w:pPr>
            <w:r w:rsidRPr="004566B0">
              <w:rPr>
                <w:color w:val="000000"/>
              </w:rPr>
              <w:t xml:space="preserve">    25 000,00 Kč </w:t>
            </w:r>
          </w:p>
        </w:tc>
      </w:tr>
      <w:tr w:rsidR="004566B0" w:rsidRPr="004566B0" w14:paraId="583C0960"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ED586D" w14:textId="77777777" w:rsidR="004566B0" w:rsidRPr="004566B0" w:rsidRDefault="004566B0" w:rsidP="004566B0">
            <w:pPr>
              <w:rPr>
                <w:color w:val="000000"/>
              </w:rPr>
            </w:pPr>
            <w:r w:rsidRPr="004566B0">
              <w:rPr>
                <w:color w:val="000000"/>
              </w:rPr>
              <w:t>Finanční odměny KP</w:t>
            </w:r>
          </w:p>
        </w:tc>
        <w:tc>
          <w:tcPr>
            <w:tcW w:w="1756" w:type="dxa"/>
            <w:tcBorders>
              <w:top w:val="nil"/>
              <w:left w:val="nil"/>
              <w:bottom w:val="single" w:sz="4" w:space="0" w:color="auto"/>
              <w:right w:val="single" w:sz="4" w:space="0" w:color="auto"/>
            </w:tcBorders>
            <w:shd w:val="clear" w:color="auto" w:fill="auto"/>
            <w:noWrap/>
            <w:vAlign w:val="bottom"/>
            <w:hideMark/>
          </w:tcPr>
          <w:p w14:paraId="7D66130E" w14:textId="77777777" w:rsidR="004566B0" w:rsidRPr="004566B0" w:rsidRDefault="004566B0" w:rsidP="004566B0">
            <w:pPr>
              <w:rPr>
                <w:color w:val="000000"/>
              </w:rPr>
            </w:pPr>
            <w:r w:rsidRPr="004566B0">
              <w:rPr>
                <w:color w:val="000000"/>
              </w:rPr>
              <w:t xml:space="preserve">         12 000 Kč </w:t>
            </w:r>
          </w:p>
        </w:tc>
        <w:tc>
          <w:tcPr>
            <w:tcW w:w="1407" w:type="dxa"/>
            <w:tcBorders>
              <w:top w:val="nil"/>
              <w:left w:val="nil"/>
              <w:bottom w:val="single" w:sz="4" w:space="0" w:color="auto"/>
              <w:right w:val="single" w:sz="4" w:space="0" w:color="auto"/>
            </w:tcBorders>
            <w:shd w:val="clear" w:color="auto" w:fill="auto"/>
            <w:noWrap/>
            <w:vAlign w:val="bottom"/>
            <w:hideMark/>
          </w:tcPr>
          <w:p w14:paraId="4FF5E889" w14:textId="77777777" w:rsidR="004566B0" w:rsidRPr="004566B0" w:rsidRDefault="004566B0" w:rsidP="004566B0">
            <w:pPr>
              <w:rPr>
                <w:color w:val="000000"/>
              </w:rPr>
            </w:pPr>
            <w:r w:rsidRPr="004566B0">
              <w:rPr>
                <w:color w:val="000000"/>
              </w:rPr>
              <w:t xml:space="preserve">    12 000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27E6B1B4" w14:textId="77777777" w:rsidR="004566B0" w:rsidRPr="004566B0" w:rsidRDefault="004566B0" w:rsidP="004566B0">
            <w:pPr>
              <w:rPr>
                <w:color w:val="000000"/>
              </w:rPr>
            </w:pPr>
            <w:r w:rsidRPr="004566B0">
              <w:rPr>
                <w:color w:val="000000"/>
              </w:rPr>
              <w:t xml:space="preserve">    12 000,00 Kč </w:t>
            </w:r>
          </w:p>
        </w:tc>
      </w:tr>
      <w:tr w:rsidR="004566B0" w:rsidRPr="004566B0" w14:paraId="55F5694F"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40908E" w14:textId="77777777" w:rsidR="004566B0" w:rsidRPr="004566B0" w:rsidRDefault="004566B0" w:rsidP="004566B0">
            <w:pPr>
              <w:rPr>
                <w:color w:val="000000"/>
                <w:sz w:val="22"/>
                <w:szCs w:val="22"/>
              </w:rPr>
            </w:pPr>
            <w:r w:rsidRPr="004566B0">
              <w:rPr>
                <w:color w:val="000000"/>
                <w:sz w:val="22"/>
                <w:szCs w:val="22"/>
              </w:rPr>
              <w:t>Rozhodčí kvalifikace</w:t>
            </w:r>
          </w:p>
        </w:tc>
        <w:tc>
          <w:tcPr>
            <w:tcW w:w="1756" w:type="dxa"/>
            <w:tcBorders>
              <w:top w:val="nil"/>
              <w:left w:val="nil"/>
              <w:bottom w:val="single" w:sz="4" w:space="0" w:color="auto"/>
              <w:right w:val="single" w:sz="4" w:space="0" w:color="auto"/>
            </w:tcBorders>
            <w:shd w:val="clear" w:color="auto" w:fill="auto"/>
            <w:noWrap/>
            <w:vAlign w:val="bottom"/>
            <w:hideMark/>
          </w:tcPr>
          <w:p w14:paraId="51F6418C" w14:textId="77777777" w:rsidR="004566B0" w:rsidRPr="004566B0" w:rsidRDefault="004566B0" w:rsidP="004566B0">
            <w:pPr>
              <w:rPr>
                <w:color w:val="000000"/>
              </w:rPr>
            </w:pPr>
            <w:r w:rsidRPr="004566B0">
              <w:rPr>
                <w:color w:val="000000"/>
              </w:rPr>
              <w:t xml:space="preserve">              300 Kč </w:t>
            </w:r>
          </w:p>
        </w:tc>
        <w:tc>
          <w:tcPr>
            <w:tcW w:w="1407" w:type="dxa"/>
            <w:tcBorders>
              <w:top w:val="nil"/>
              <w:left w:val="nil"/>
              <w:bottom w:val="single" w:sz="4" w:space="0" w:color="auto"/>
              <w:right w:val="single" w:sz="4" w:space="0" w:color="auto"/>
            </w:tcBorders>
            <w:shd w:val="clear" w:color="auto" w:fill="auto"/>
            <w:noWrap/>
            <w:vAlign w:val="bottom"/>
            <w:hideMark/>
          </w:tcPr>
          <w:p w14:paraId="6F3D66E8" w14:textId="77777777" w:rsidR="004566B0" w:rsidRPr="004566B0" w:rsidRDefault="004566B0" w:rsidP="004566B0">
            <w:pPr>
              <w:rPr>
                <w:color w:val="000000"/>
              </w:rPr>
            </w:pPr>
            <w:r w:rsidRPr="004566B0">
              <w:rPr>
                <w:color w:val="000000"/>
              </w:rPr>
              <w:t xml:space="preserve">            -   Kč </w:t>
            </w:r>
          </w:p>
        </w:tc>
        <w:tc>
          <w:tcPr>
            <w:tcW w:w="1799" w:type="dxa"/>
            <w:tcBorders>
              <w:top w:val="nil"/>
              <w:left w:val="nil"/>
              <w:bottom w:val="single" w:sz="4" w:space="0" w:color="auto"/>
              <w:right w:val="single" w:sz="4" w:space="0" w:color="auto"/>
            </w:tcBorders>
            <w:shd w:val="clear" w:color="000000" w:fill="FFFFFF"/>
            <w:noWrap/>
            <w:vAlign w:val="bottom"/>
            <w:hideMark/>
          </w:tcPr>
          <w:p w14:paraId="21A1C453" w14:textId="77777777" w:rsidR="004566B0" w:rsidRPr="004566B0" w:rsidRDefault="004566B0" w:rsidP="004566B0">
            <w:pPr>
              <w:rPr>
                <w:color w:val="000000"/>
              </w:rPr>
            </w:pPr>
            <w:r w:rsidRPr="004566B0">
              <w:rPr>
                <w:color w:val="000000"/>
              </w:rPr>
              <w:t xml:space="preserve">                 -   Kč </w:t>
            </w:r>
          </w:p>
        </w:tc>
      </w:tr>
      <w:tr w:rsidR="004566B0" w:rsidRPr="004566B0" w14:paraId="4C8BFEFA"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2D5EEA4" w14:textId="77777777" w:rsidR="004566B0" w:rsidRPr="004566B0" w:rsidRDefault="004566B0" w:rsidP="004566B0">
            <w:pPr>
              <w:rPr>
                <w:color w:val="000000"/>
              </w:rPr>
            </w:pPr>
            <w:r w:rsidRPr="004566B0">
              <w:rPr>
                <w:color w:val="000000"/>
              </w:rPr>
              <w:t>Výdaje celkem:</w:t>
            </w:r>
          </w:p>
        </w:tc>
        <w:tc>
          <w:tcPr>
            <w:tcW w:w="1756" w:type="dxa"/>
            <w:tcBorders>
              <w:top w:val="nil"/>
              <w:left w:val="nil"/>
              <w:bottom w:val="single" w:sz="4" w:space="0" w:color="auto"/>
              <w:right w:val="single" w:sz="4" w:space="0" w:color="auto"/>
            </w:tcBorders>
            <w:shd w:val="clear" w:color="auto" w:fill="auto"/>
            <w:noWrap/>
            <w:vAlign w:val="bottom"/>
            <w:hideMark/>
          </w:tcPr>
          <w:p w14:paraId="2430D57C" w14:textId="77777777" w:rsidR="004566B0" w:rsidRPr="004566B0" w:rsidRDefault="004566B0" w:rsidP="004566B0">
            <w:pPr>
              <w:rPr>
                <w:color w:val="000000"/>
              </w:rPr>
            </w:pPr>
            <w:r w:rsidRPr="004566B0">
              <w:rPr>
                <w:color w:val="000000"/>
              </w:rPr>
              <w:t xml:space="preserve">       469 249 Kč </w:t>
            </w:r>
          </w:p>
        </w:tc>
        <w:tc>
          <w:tcPr>
            <w:tcW w:w="1407" w:type="dxa"/>
            <w:tcBorders>
              <w:top w:val="nil"/>
              <w:left w:val="nil"/>
              <w:bottom w:val="single" w:sz="4" w:space="0" w:color="auto"/>
              <w:right w:val="single" w:sz="4" w:space="0" w:color="auto"/>
            </w:tcBorders>
            <w:shd w:val="clear" w:color="auto" w:fill="auto"/>
            <w:noWrap/>
            <w:vAlign w:val="bottom"/>
            <w:hideMark/>
          </w:tcPr>
          <w:p w14:paraId="007AA99A" w14:textId="77777777" w:rsidR="004566B0" w:rsidRPr="004566B0" w:rsidRDefault="004566B0" w:rsidP="004566B0">
            <w:pPr>
              <w:rPr>
                <w:color w:val="000000"/>
              </w:rPr>
            </w:pPr>
            <w:r w:rsidRPr="004566B0">
              <w:rPr>
                <w:color w:val="000000"/>
              </w:rPr>
              <w:t xml:space="preserve">  498 700 Kč </w:t>
            </w:r>
          </w:p>
        </w:tc>
        <w:tc>
          <w:tcPr>
            <w:tcW w:w="1799" w:type="dxa"/>
            <w:tcBorders>
              <w:top w:val="nil"/>
              <w:left w:val="nil"/>
              <w:bottom w:val="single" w:sz="4" w:space="0" w:color="auto"/>
              <w:right w:val="single" w:sz="4" w:space="0" w:color="auto"/>
            </w:tcBorders>
            <w:shd w:val="clear" w:color="000000" w:fill="FFFFFF"/>
            <w:noWrap/>
            <w:vAlign w:val="bottom"/>
            <w:hideMark/>
          </w:tcPr>
          <w:p w14:paraId="7CC92B38" w14:textId="77777777" w:rsidR="004566B0" w:rsidRPr="004566B0" w:rsidRDefault="004566B0" w:rsidP="004566B0">
            <w:pPr>
              <w:rPr>
                <w:color w:val="000000"/>
              </w:rPr>
            </w:pPr>
            <w:r w:rsidRPr="004566B0">
              <w:rPr>
                <w:color w:val="000000"/>
              </w:rPr>
              <w:t xml:space="preserve">       632 196 Kč </w:t>
            </w:r>
          </w:p>
        </w:tc>
      </w:tr>
      <w:tr w:rsidR="004566B0" w:rsidRPr="004566B0" w14:paraId="0BE0D2A2"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tcPr>
          <w:p w14:paraId="099205FA" w14:textId="77777777" w:rsidR="004566B0" w:rsidRPr="004566B0" w:rsidRDefault="004566B0" w:rsidP="004566B0">
            <w:pPr>
              <w:rPr>
                <w:color w:val="000000"/>
              </w:rPr>
            </w:pPr>
          </w:p>
        </w:tc>
        <w:tc>
          <w:tcPr>
            <w:tcW w:w="1756" w:type="dxa"/>
            <w:tcBorders>
              <w:top w:val="nil"/>
              <w:left w:val="nil"/>
              <w:bottom w:val="single" w:sz="4" w:space="0" w:color="auto"/>
              <w:right w:val="single" w:sz="4" w:space="0" w:color="auto"/>
            </w:tcBorders>
            <w:shd w:val="clear" w:color="auto" w:fill="auto"/>
            <w:noWrap/>
            <w:vAlign w:val="bottom"/>
          </w:tcPr>
          <w:p w14:paraId="41FBEEEF" w14:textId="77777777" w:rsidR="004566B0" w:rsidRPr="004566B0" w:rsidRDefault="004566B0" w:rsidP="004566B0">
            <w:pPr>
              <w:rPr>
                <w:color w:val="000000"/>
              </w:rPr>
            </w:pPr>
          </w:p>
        </w:tc>
        <w:tc>
          <w:tcPr>
            <w:tcW w:w="1407" w:type="dxa"/>
            <w:tcBorders>
              <w:top w:val="nil"/>
              <w:left w:val="nil"/>
              <w:bottom w:val="single" w:sz="4" w:space="0" w:color="auto"/>
              <w:right w:val="single" w:sz="4" w:space="0" w:color="auto"/>
            </w:tcBorders>
            <w:shd w:val="clear" w:color="auto" w:fill="auto"/>
            <w:noWrap/>
            <w:vAlign w:val="bottom"/>
          </w:tcPr>
          <w:p w14:paraId="790A199E" w14:textId="77777777" w:rsidR="004566B0" w:rsidRPr="004566B0" w:rsidRDefault="004566B0" w:rsidP="004566B0">
            <w:pPr>
              <w:rPr>
                <w:color w:val="000000"/>
              </w:rPr>
            </w:pPr>
          </w:p>
        </w:tc>
        <w:tc>
          <w:tcPr>
            <w:tcW w:w="1799" w:type="dxa"/>
            <w:tcBorders>
              <w:top w:val="nil"/>
              <w:left w:val="nil"/>
              <w:bottom w:val="single" w:sz="4" w:space="0" w:color="auto"/>
              <w:right w:val="single" w:sz="4" w:space="0" w:color="auto"/>
            </w:tcBorders>
            <w:shd w:val="clear" w:color="000000" w:fill="FFFFFF"/>
            <w:noWrap/>
            <w:vAlign w:val="bottom"/>
          </w:tcPr>
          <w:p w14:paraId="1385B797" w14:textId="77777777" w:rsidR="004566B0" w:rsidRPr="004566B0" w:rsidRDefault="004566B0" w:rsidP="004566B0">
            <w:pPr>
              <w:rPr>
                <w:color w:val="000000"/>
              </w:rPr>
            </w:pPr>
          </w:p>
        </w:tc>
      </w:tr>
      <w:tr w:rsidR="004566B0" w:rsidRPr="004566B0" w14:paraId="3F248B04" w14:textId="77777777" w:rsidTr="00781CD9">
        <w:trPr>
          <w:trHeight w:val="32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C196F6" w14:textId="77777777" w:rsidR="004566B0" w:rsidRPr="004566B0" w:rsidRDefault="004566B0" w:rsidP="004566B0">
            <w:pPr>
              <w:rPr>
                <w:color w:val="000000"/>
              </w:rPr>
            </w:pPr>
            <w:r w:rsidRPr="004566B0">
              <w:rPr>
                <w:color w:val="000000"/>
              </w:rPr>
              <w:t>Přebytek / schodek</w:t>
            </w:r>
          </w:p>
        </w:tc>
        <w:tc>
          <w:tcPr>
            <w:tcW w:w="1756" w:type="dxa"/>
            <w:tcBorders>
              <w:top w:val="nil"/>
              <w:left w:val="nil"/>
              <w:bottom w:val="single" w:sz="4" w:space="0" w:color="auto"/>
              <w:right w:val="single" w:sz="4" w:space="0" w:color="auto"/>
            </w:tcBorders>
            <w:shd w:val="clear" w:color="auto" w:fill="auto"/>
            <w:noWrap/>
            <w:vAlign w:val="bottom"/>
            <w:hideMark/>
          </w:tcPr>
          <w:p w14:paraId="6AC9228C" w14:textId="77777777" w:rsidR="004566B0" w:rsidRPr="004566B0" w:rsidRDefault="004566B0" w:rsidP="004566B0">
            <w:pPr>
              <w:rPr>
                <w:color w:val="000000"/>
              </w:rPr>
            </w:pPr>
            <w:r w:rsidRPr="004566B0">
              <w:rPr>
                <w:color w:val="000000"/>
              </w:rPr>
              <w:t xml:space="preserve">         </w:t>
            </w:r>
            <w:r w:rsidRPr="004566B0">
              <w:rPr>
                <w:color w:val="000000"/>
                <w:highlight w:val="green"/>
              </w:rPr>
              <w:t xml:space="preserve">74 291 Kč </w:t>
            </w:r>
          </w:p>
        </w:tc>
        <w:tc>
          <w:tcPr>
            <w:tcW w:w="1407" w:type="dxa"/>
            <w:tcBorders>
              <w:top w:val="nil"/>
              <w:left w:val="nil"/>
              <w:bottom w:val="single" w:sz="4" w:space="0" w:color="auto"/>
              <w:right w:val="single" w:sz="4" w:space="0" w:color="auto"/>
            </w:tcBorders>
            <w:shd w:val="clear" w:color="auto" w:fill="auto"/>
            <w:noWrap/>
            <w:vAlign w:val="bottom"/>
            <w:hideMark/>
          </w:tcPr>
          <w:p w14:paraId="413F4421" w14:textId="77777777" w:rsidR="004566B0" w:rsidRPr="004566B0" w:rsidRDefault="004566B0" w:rsidP="004566B0">
            <w:pPr>
              <w:rPr>
                <w:color w:val="000000"/>
              </w:rPr>
            </w:pPr>
            <w:r w:rsidRPr="004566B0">
              <w:rPr>
                <w:color w:val="000000"/>
                <w:highlight w:val="red"/>
              </w:rPr>
              <w:t>-   23 700 Kč</w:t>
            </w:r>
            <w:r w:rsidRPr="004566B0">
              <w:rPr>
                <w:color w:val="000000"/>
              </w:rPr>
              <w:t xml:space="preserve"> </w:t>
            </w:r>
          </w:p>
        </w:tc>
        <w:tc>
          <w:tcPr>
            <w:tcW w:w="1799" w:type="dxa"/>
            <w:tcBorders>
              <w:top w:val="nil"/>
              <w:left w:val="nil"/>
              <w:bottom w:val="single" w:sz="4" w:space="0" w:color="auto"/>
              <w:right w:val="single" w:sz="4" w:space="0" w:color="auto"/>
            </w:tcBorders>
            <w:shd w:val="clear" w:color="000000" w:fill="FFFFFF"/>
            <w:noWrap/>
            <w:vAlign w:val="bottom"/>
            <w:hideMark/>
          </w:tcPr>
          <w:p w14:paraId="332575CA" w14:textId="77777777" w:rsidR="004566B0" w:rsidRPr="004566B0" w:rsidRDefault="004566B0" w:rsidP="004566B0">
            <w:pPr>
              <w:rPr>
                <w:color w:val="000000"/>
                <w:highlight w:val="green"/>
              </w:rPr>
            </w:pPr>
            <w:r w:rsidRPr="004566B0">
              <w:rPr>
                <w:color w:val="000000"/>
                <w:highlight w:val="green"/>
              </w:rPr>
              <w:t xml:space="preserve">  204 004,00 Kč </w:t>
            </w:r>
          </w:p>
        </w:tc>
      </w:tr>
    </w:tbl>
    <w:p w14:paraId="3633FF28" w14:textId="77777777" w:rsidR="004566B0" w:rsidRPr="004566B0" w:rsidRDefault="004566B0" w:rsidP="004566B0"/>
    <w:p w14:paraId="481C504E" w14:textId="5121C56D" w:rsidR="004566B0" w:rsidRPr="004566B0" w:rsidRDefault="004566B0" w:rsidP="00837B97">
      <w:pPr>
        <w:pStyle w:val="Textpoznpodarou"/>
        <w:spacing w:line="276" w:lineRule="auto"/>
        <w:rPr>
          <w:sz w:val="24"/>
          <w:szCs w:val="24"/>
        </w:rPr>
      </w:pPr>
      <w:r w:rsidRPr="004566B0">
        <w:rPr>
          <w:sz w:val="24"/>
          <w:szCs w:val="24"/>
        </w:rPr>
        <w:t>Výdaje KM ZKSST na sezónu 2024/2025.</w:t>
      </w:r>
    </w:p>
    <w:tbl>
      <w:tblPr>
        <w:tblW w:w="9100" w:type="dxa"/>
        <w:tblCellMar>
          <w:left w:w="70" w:type="dxa"/>
          <w:right w:w="70" w:type="dxa"/>
        </w:tblCellMar>
        <w:tblLook w:val="04A0" w:firstRow="1" w:lastRow="0" w:firstColumn="1" w:lastColumn="0" w:noHBand="0" w:noVBand="1"/>
      </w:tblPr>
      <w:tblGrid>
        <w:gridCol w:w="4920"/>
        <w:gridCol w:w="1354"/>
        <w:gridCol w:w="600"/>
        <w:gridCol w:w="940"/>
        <w:gridCol w:w="1480"/>
      </w:tblGrid>
      <w:tr w:rsidR="004566B0" w:rsidRPr="004566B0" w14:paraId="70069AC6" w14:textId="77777777" w:rsidTr="004566B0">
        <w:trPr>
          <w:trHeight w:val="640"/>
        </w:trPr>
        <w:tc>
          <w:tcPr>
            <w:tcW w:w="4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1D883" w14:textId="77777777" w:rsidR="004566B0" w:rsidRPr="004566B0" w:rsidRDefault="004566B0">
            <w:pPr>
              <w:rPr>
                <w:b/>
                <w:bCs/>
                <w:color w:val="000000"/>
                <w:sz w:val="22"/>
                <w:szCs w:val="22"/>
              </w:rPr>
            </w:pPr>
            <w:r w:rsidRPr="004566B0">
              <w:rPr>
                <w:b/>
                <w:bCs/>
                <w:color w:val="000000"/>
                <w:sz w:val="22"/>
                <w:szCs w:val="22"/>
              </w:rPr>
              <w:t>Aktivita</w:t>
            </w:r>
          </w:p>
        </w:tc>
        <w:tc>
          <w:tcPr>
            <w:tcW w:w="1160" w:type="dxa"/>
            <w:tcBorders>
              <w:top w:val="single" w:sz="4" w:space="0" w:color="auto"/>
              <w:left w:val="nil"/>
              <w:bottom w:val="nil"/>
              <w:right w:val="single" w:sz="4" w:space="0" w:color="auto"/>
            </w:tcBorders>
            <w:shd w:val="clear" w:color="000000" w:fill="FFFFFF"/>
            <w:vAlign w:val="bottom"/>
            <w:hideMark/>
          </w:tcPr>
          <w:p w14:paraId="026C2004" w14:textId="77777777" w:rsidR="004566B0" w:rsidRPr="004566B0" w:rsidRDefault="004566B0">
            <w:pPr>
              <w:rPr>
                <w:b/>
                <w:bCs/>
                <w:color w:val="000000"/>
                <w:sz w:val="22"/>
                <w:szCs w:val="22"/>
              </w:rPr>
            </w:pPr>
            <w:r w:rsidRPr="004566B0">
              <w:rPr>
                <w:b/>
                <w:bCs/>
                <w:color w:val="000000"/>
                <w:sz w:val="22"/>
                <w:szCs w:val="22"/>
              </w:rPr>
              <w:t>jednotka</w:t>
            </w:r>
          </w:p>
        </w:tc>
        <w:tc>
          <w:tcPr>
            <w:tcW w:w="600" w:type="dxa"/>
            <w:tcBorders>
              <w:top w:val="single" w:sz="4" w:space="0" w:color="auto"/>
              <w:left w:val="nil"/>
              <w:bottom w:val="nil"/>
              <w:right w:val="single" w:sz="4" w:space="0" w:color="auto"/>
            </w:tcBorders>
            <w:shd w:val="clear" w:color="000000" w:fill="FFFFFF"/>
            <w:vAlign w:val="bottom"/>
            <w:hideMark/>
          </w:tcPr>
          <w:p w14:paraId="0914E7D6" w14:textId="77777777" w:rsidR="004566B0" w:rsidRPr="004566B0" w:rsidRDefault="004566B0">
            <w:pPr>
              <w:rPr>
                <w:b/>
                <w:bCs/>
                <w:color w:val="000000"/>
                <w:sz w:val="22"/>
                <w:szCs w:val="22"/>
              </w:rPr>
            </w:pPr>
            <w:r w:rsidRPr="004566B0">
              <w:rPr>
                <w:b/>
                <w:bCs/>
                <w:color w:val="000000"/>
                <w:sz w:val="22"/>
                <w:szCs w:val="22"/>
              </w:rPr>
              <w:t>poč. jed.</w:t>
            </w:r>
          </w:p>
        </w:tc>
        <w:tc>
          <w:tcPr>
            <w:tcW w:w="940" w:type="dxa"/>
            <w:tcBorders>
              <w:top w:val="single" w:sz="4" w:space="0" w:color="auto"/>
              <w:left w:val="nil"/>
              <w:bottom w:val="nil"/>
              <w:right w:val="single" w:sz="4" w:space="0" w:color="auto"/>
            </w:tcBorders>
            <w:shd w:val="clear" w:color="000000" w:fill="FFFFFF"/>
            <w:vAlign w:val="bottom"/>
            <w:hideMark/>
          </w:tcPr>
          <w:p w14:paraId="020EC0EF" w14:textId="77777777" w:rsidR="004566B0" w:rsidRPr="004566B0" w:rsidRDefault="004566B0">
            <w:pPr>
              <w:rPr>
                <w:b/>
                <w:bCs/>
                <w:color w:val="000000"/>
                <w:sz w:val="22"/>
                <w:szCs w:val="22"/>
              </w:rPr>
            </w:pPr>
            <w:r w:rsidRPr="004566B0">
              <w:rPr>
                <w:b/>
                <w:bCs/>
                <w:color w:val="000000"/>
                <w:sz w:val="22"/>
                <w:szCs w:val="22"/>
              </w:rPr>
              <w:t>Kč/jed.</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14:paraId="0B0C402C" w14:textId="77777777" w:rsidR="004566B0" w:rsidRPr="004566B0" w:rsidRDefault="004566B0">
            <w:pPr>
              <w:rPr>
                <w:b/>
                <w:bCs/>
                <w:color w:val="000000"/>
                <w:sz w:val="22"/>
                <w:szCs w:val="22"/>
              </w:rPr>
            </w:pPr>
            <w:r w:rsidRPr="004566B0">
              <w:rPr>
                <w:b/>
                <w:bCs/>
                <w:color w:val="000000"/>
                <w:sz w:val="22"/>
                <w:szCs w:val="22"/>
              </w:rPr>
              <w:t>náklady celkem</w:t>
            </w:r>
          </w:p>
        </w:tc>
      </w:tr>
      <w:tr w:rsidR="004566B0" w:rsidRPr="004566B0" w14:paraId="5EA3EF76" w14:textId="77777777" w:rsidTr="004566B0">
        <w:trPr>
          <w:trHeight w:val="320"/>
        </w:trPr>
        <w:tc>
          <w:tcPr>
            <w:tcW w:w="4920" w:type="dxa"/>
            <w:tcBorders>
              <w:top w:val="nil"/>
              <w:left w:val="single" w:sz="4" w:space="0" w:color="auto"/>
              <w:bottom w:val="single" w:sz="4" w:space="0" w:color="auto"/>
              <w:right w:val="nil"/>
            </w:tcBorders>
            <w:shd w:val="clear" w:color="000000" w:fill="FFFFFF"/>
            <w:noWrap/>
            <w:vAlign w:val="bottom"/>
            <w:hideMark/>
          </w:tcPr>
          <w:p w14:paraId="486C901A" w14:textId="77777777" w:rsidR="004566B0" w:rsidRPr="004566B0" w:rsidRDefault="004566B0">
            <w:pPr>
              <w:jc w:val="right"/>
              <w:rPr>
                <w:b/>
                <w:bCs/>
                <w:color w:val="000000"/>
                <w:sz w:val="22"/>
                <w:szCs w:val="22"/>
                <w:u w:val="single"/>
              </w:rPr>
            </w:pPr>
            <w:r w:rsidRPr="004566B0">
              <w:rPr>
                <w:b/>
                <w:bCs/>
                <w:color w:val="000000"/>
                <w:sz w:val="22"/>
                <w:szCs w:val="22"/>
                <w:u w:val="single"/>
              </w:rPr>
              <w:t>1. KTC</w:t>
            </w:r>
          </w:p>
        </w:tc>
        <w:tc>
          <w:tcPr>
            <w:tcW w:w="1160" w:type="dxa"/>
            <w:tcBorders>
              <w:top w:val="single" w:sz="4" w:space="0" w:color="auto"/>
              <w:left w:val="single" w:sz="4" w:space="0" w:color="auto"/>
              <w:bottom w:val="single" w:sz="4" w:space="0" w:color="auto"/>
              <w:right w:val="nil"/>
            </w:tcBorders>
            <w:shd w:val="clear" w:color="000000" w:fill="FFFFFF"/>
            <w:noWrap/>
            <w:vAlign w:val="bottom"/>
            <w:hideMark/>
          </w:tcPr>
          <w:p w14:paraId="07E11056" w14:textId="77777777" w:rsidR="004566B0" w:rsidRPr="004566B0" w:rsidRDefault="004566B0">
            <w:pPr>
              <w:rPr>
                <w:color w:val="000000"/>
              </w:rPr>
            </w:pPr>
            <w:r w:rsidRPr="004566B0">
              <w:rPr>
                <w:color w:val="000000"/>
              </w:rPr>
              <w:t> </w:t>
            </w:r>
          </w:p>
        </w:tc>
        <w:tc>
          <w:tcPr>
            <w:tcW w:w="600" w:type="dxa"/>
            <w:tcBorders>
              <w:top w:val="single" w:sz="4" w:space="0" w:color="auto"/>
              <w:left w:val="nil"/>
              <w:bottom w:val="single" w:sz="4" w:space="0" w:color="auto"/>
              <w:right w:val="nil"/>
            </w:tcBorders>
            <w:shd w:val="clear" w:color="000000" w:fill="FFFFFF"/>
            <w:noWrap/>
            <w:vAlign w:val="bottom"/>
            <w:hideMark/>
          </w:tcPr>
          <w:p w14:paraId="603C7361" w14:textId="77777777" w:rsidR="004566B0" w:rsidRPr="004566B0" w:rsidRDefault="004566B0">
            <w:pPr>
              <w:rPr>
                <w:color w:val="000000"/>
              </w:rPr>
            </w:pPr>
            <w:r w:rsidRPr="004566B0">
              <w:rPr>
                <w:color w:val="000000"/>
              </w:rPr>
              <w:t> </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14:paraId="0A233CAA"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04DAF2DE" w14:textId="77777777" w:rsidR="004566B0" w:rsidRPr="004566B0" w:rsidRDefault="004566B0">
            <w:pPr>
              <w:jc w:val="right"/>
              <w:rPr>
                <w:b/>
                <w:bCs/>
                <w:color w:val="000000"/>
                <w:sz w:val="22"/>
                <w:szCs w:val="22"/>
                <w:highlight w:val="darkYellow"/>
              </w:rPr>
            </w:pPr>
            <w:r w:rsidRPr="004566B0">
              <w:rPr>
                <w:b/>
                <w:bCs/>
                <w:color w:val="000000"/>
                <w:sz w:val="22"/>
                <w:szCs w:val="22"/>
                <w:highlight w:val="darkYellow"/>
              </w:rPr>
              <w:t>278 200 Kč</w:t>
            </w:r>
          </w:p>
        </w:tc>
      </w:tr>
      <w:tr w:rsidR="004566B0" w:rsidRPr="004566B0" w14:paraId="209BB8DE"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2266047" w14:textId="77777777" w:rsidR="004566B0" w:rsidRPr="004566B0" w:rsidRDefault="004566B0">
            <w:pPr>
              <w:rPr>
                <w:b/>
                <w:bCs/>
                <w:color w:val="000000"/>
                <w:sz w:val="22"/>
                <w:szCs w:val="22"/>
              </w:rPr>
            </w:pPr>
            <w:r w:rsidRPr="004566B0">
              <w:rPr>
                <w:b/>
                <w:bCs/>
                <w:color w:val="000000"/>
                <w:sz w:val="22"/>
                <w:szCs w:val="22"/>
              </w:rPr>
              <w:t xml:space="preserve">Soustředění </w:t>
            </w:r>
          </w:p>
        </w:tc>
        <w:tc>
          <w:tcPr>
            <w:tcW w:w="1160" w:type="dxa"/>
            <w:tcBorders>
              <w:top w:val="nil"/>
              <w:left w:val="nil"/>
              <w:bottom w:val="single" w:sz="4" w:space="0" w:color="auto"/>
              <w:right w:val="single" w:sz="4" w:space="0" w:color="auto"/>
            </w:tcBorders>
            <w:shd w:val="clear" w:color="000000" w:fill="FFFFFF"/>
            <w:noWrap/>
            <w:vAlign w:val="bottom"/>
            <w:hideMark/>
          </w:tcPr>
          <w:p w14:paraId="2548588A" w14:textId="77777777" w:rsidR="004566B0" w:rsidRPr="004566B0" w:rsidRDefault="004566B0">
            <w:pPr>
              <w:rPr>
                <w:color w:val="000000"/>
              </w:rPr>
            </w:pPr>
            <w:r w:rsidRPr="004566B0">
              <w:rPr>
                <w:color w:val="000000"/>
              </w:rPr>
              <w:t>počet akcí</w:t>
            </w:r>
          </w:p>
        </w:tc>
        <w:tc>
          <w:tcPr>
            <w:tcW w:w="600" w:type="dxa"/>
            <w:tcBorders>
              <w:top w:val="nil"/>
              <w:left w:val="nil"/>
              <w:bottom w:val="single" w:sz="4" w:space="0" w:color="auto"/>
              <w:right w:val="single" w:sz="4" w:space="0" w:color="auto"/>
            </w:tcBorders>
            <w:shd w:val="clear" w:color="000000" w:fill="FFFFFF"/>
            <w:noWrap/>
            <w:vAlign w:val="bottom"/>
            <w:hideMark/>
          </w:tcPr>
          <w:p w14:paraId="63796A51" w14:textId="77777777" w:rsidR="004566B0" w:rsidRPr="004566B0" w:rsidRDefault="004566B0">
            <w:pPr>
              <w:jc w:val="right"/>
              <w:rPr>
                <w:color w:val="000000"/>
              </w:rPr>
            </w:pPr>
            <w:r w:rsidRPr="004566B0">
              <w:rPr>
                <w:color w:val="000000"/>
              </w:rPr>
              <w:t>2</w:t>
            </w:r>
          </w:p>
        </w:tc>
        <w:tc>
          <w:tcPr>
            <w:tcW w:w="940" w:type="dxa"/>
            <w:tcBorders>
              <w:top w:val="nil"/>
              <w:left w:val="nil"/>
              <w:bottom w:val="single" w:sz="4" w:space="0" w:color="auto"/>
              <w:right w:val="single" w:sz="4" w:space="0" w:color="auto"/>
            </w:tcBorders>
            <w:shd w:val="clear" w:color="000000" w:fill="FFFFFF"/>
            <w:noWrap/>
            <w:vAlign w:val="bottom"/>
            <w:hideMark/>
          </w:tcPr>
          <w:p w14:paraId="43F08A81"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7DFE51F9" w14:textId="77777777" w:rsidR="004566B0" w:rsidRPr="004566B0" w:rsidRDefault="004566B0">
            <w:pPr>
              <w:jc w:val="right"/>
              <w:rPr>
                <w:color w:val="000000"/>
              </w:rPr>
            </w:pPr>
            <w:r w:rsidRPr="004566B0">
              <w:rPr>
                <w:color w:val="000000"/>
                <w:highlight w:val="cyan"/>
              </w:rPr>
              <w:t>83 200 Kč</w:t>
            </w:r>
          </w:p>
        </w:tc>
      </w:tr>
      <w:tr w:rsidR="004566B0" w:rsidRPr="004566B0" w14:paraId="1D2516C6"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110FD66C" w14:textId="77777777" w:rsidR="004566B0" w:rsidRPr="004566B0" w:rsidRDefault="004566B0">
            <w:pPr>
              <w:rPr>
                <w:color w:val="000000"/>
              </w:rPr>
            </w:pPr>
            <w:r w:rsidRPr="004566B0">
              <w:rPr>
                <w:color w:val="000000"/>
              </w:rPr>
              <w:t>Organizace</w:t>
            </w:r>
          </w:p>
        </w:tc>
        <w:tc>
          <w:tcPr>
            <w:tcW w:w="1160" w:type="dxa"/>
            <w:tcBorders>
              <w:top w:val="nil"/>
              <w:left w:val="nil"/>
              <w:bottom w:val="single" w:sz="4" w:space="0" w:color="auto"/>
              <w:right w:val="single" w:sz="4" w:space="0" w:color="auto"/>
            </w:tcBorders>
            <w:shd w:val="clear" w:color="000000" w:fill="FFFFFF"/>
            <w:noWrap/>
            <w:vAlign w:val="bottom"/>
            <w:hideMark/>
          </w:tcPr>
          <w:p w14:paraId="27A1A26F" w14:textId="77777777" w:rsidR="004566B0" w:rsidRPr="004566B0" w:rsidRDefault="004566B0">
            <w:pPr>
              <w:rPr>
                <w:color w:val="000000"/>
              </w:rPr>
            </w:pPr>
            <w:r w:rsidRPr="004566B0">
              <w:rPr>
                <w:color w:val="000000"/>
              </w:rPr>
              <w:t>DPP</w:t>
            </w:r>
          </w:p>
        </w:tc>
        <w:tc>
          <w:tcPr>
            <w:tcW w:w="600" w:type="dxa"/>
            <w:tcBorders>
              <w:top w:val="nil"/>
              <w:left w:val="nil"/>
              <w:bottom w:val="single" w:sz="4" w:space="0" w:color="auto"/>
              <w:right w:val="single" w:sz="4" w:space="0" w:color="auto"/>
            </w:tcBorders>
            <w:shd w:val="clear" w:color="000000" w:fill="FFFFFF"/>
            <w:noWrap/>
            <w:vAlign w:val="bottom"/>
            <w:hideMark/>
          </w:tcPr>
          <w:p w14:paraId="7EE154D0" w14:textId="77777777" w:rsidR="004566B0" w:rsidRPr="004566B0" w:rsidRDefault="004566B0">
            <w:pPr>
              <w:jc w:val="right"/>
              <w:rPr>
                <w:color w:val="000000"/>
              </w:rPr>
            </w:pPr>
            <w:r w:rsidRPr="004566B0">
              <w:rPr>
                <w:color w:val="000000"/>
              </w:rPr>
              <w:t>2</w:t>
            </w:r>
          </w:p>
        </w:tc>
        <w:tc>
          <w:tcPr>
            <w:tcW w:w="940" w:type="dxa"/>
            <w:tcBorders>
              <w:top w:val="nil"/>
              <w:left w:val="nil"/>
              <w:bottom w:val="single" w:sz="4" w:space="0" w:color="auto"/>
              <w:right w:val="single" w:sz="4" w:space="0" w:color="auto"/>
            </w:tcBorders>
            <w:shd w:val="clear" w:color="000000" w:fill="FFFFFF"/>
            <w:noWrap/>
            <w:vAlign w:val="bottom"/>
            <w:hideMark/>
          </w:tcPr>
          <w:p w14:paraId="257F9D42" w14:textId="77777777" w:rsidR="004566B0" w:rsidRPr="004566B0" w:rsidRDefault="004566B0">
            <w:pPr>
              <w:jc w:val="right"/>
              <w:rPr>
                <w:color w:val="000000"/>
              </w:rPr>
            </w:pPr>
            <w:r w:rsidRPr="004566B0">
              <w:rPr>
                <w:color w:val="000000"/>
              </w:rPr>
              <w:t>2 000</w:t>
            </w:r>
          </w:p>
        </w:tc>
        <w:tc>
          <w:tcPr>
            <w:tcW w:w="1480" w:type="dxa"/>
            <w:tcBorders>
              <w:top w:val="nil"/>
              <w:left w:val="nil"/>
              <w:bottom w:val="single" w:sz="4" w:space="0" w:color="auto"/>
              <w:right w:val="single" w:sz="4" w:space="0" w:color="auto"/>
            </w:tcBorders>
            <w:shd w:val="clear" w:color="000000" w:fill="FFFFFF"/>
            <w:noWrap/>
            <w:vAlign w:val="bottom"/>
            <w:hideMark/>
          </w:tcPr>
          <w:p w14:paraId="2BC0C3D2" w14:textId="18CB9954" w:rsidR="004566B0" w:rsidRPr="004566B0" w:rsidRDefault="004566B0">
            <w:pPr>
              <w:jc w:val="right"/>
              <w:rPr>
                <w:color w:val="000000"/>
              </w:rPr>
            </w:pPr>
            <w:r w:rsidRPr="004566B0">
              <w:rPr>
                <w:color w:val="000000"/>
              </w:rPr>
              <w:t>4</w:t>
            </w:r>
            <w:r w:rsidRPr="004566B0">
              <w:rPr>
                <w:color w:val="000000"/>
              </w:rPr>
              <w:t> </w:t>
            </w:r>
            <w:r w:rsidRPr="004566B0">
              <w:rPr>
                <w:color w:val="000000"/>
              </w:rPr>
              <w:t>000</w:t>
            </w:r>
            <w:r w:rsidRPr="004566B0">
              <w:rPr>
                <w:color w:val="000000"/>
              </w:rPr>
              <w:t xml:space="preserve"> Kč</w:t>
            </w:r>
          </w:p>
        </w:tc>
      </w:tr>
      <w:tr w:rsidR="004566B0" w:rsidRPr="004566B0" w14:paraId="036E6085"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32E76859" w14:textId="77777777" w:rsidR="004566B0" w:rsidRPr="004566B0" w:rsidRDefault="004566B0">
            <w:pPr>
              <w:rPr>
                <w:color w:val="000000"/>
              </w:rPr>
            </w:pPr>
            <w:r w:rsidRPr="004566B0">
              <w:rPr>
                <w:color w:val="000000"/>
              </w:rPr>
              <w:t>nájmy</w:t>
            </w:r>
          </w:p>
        </w:tc>
        <w:tc>
          <w:tcPr>
            <w:tcW w:w="1160" w:type="dxa"/>
            <w:tcBorders>
              <w:top w:val="nil"/>
              <w:left w:val="nil"/>
              <w:bottom w:val="single" w:sz="4" w:space="0" w:color="auto"/>
              <w:right w:val="single" w:sz="4" w:space="0" w:color="auto"/>
            </w:tcBorders>
            <w:shd w:val="clear" w:color="000000" w:fill="FFFFFF"/>
            <w:noWrap/>
            <w:vAlign w:val="bottom"/>
            <w:hideMark/>
          </w:tcPr>
          <w:p w14:paraId="729ADD92" w14:textId="77777777" w:rsidR="004566B0" w:rsidRPr="004566B0" w:rsidRDefault="004566B0">
            <w:pPr>
              <w:rPr>
                <w:color w:val="000000"/>
              </w:rPr>
            </w:pPr>
            <w:r w:rsidRPr="004566B0">
              <w:rPr>
                <w:color w:val="000000"/>
              </w:rPr>
              <w:t>akce</w:t>
            </w:r>
          </w:p>
        </w:tc>
        <w:tc>
          <w:tcPr>
            <w:tcW w:w="600" w:type="dxa"/>
            <w:tcBorders>
              <w:top w:val="nil"/>
              <w:left w:val="nil"/>
              <w:bottom w:val="single" w:sz="4" w:space="0" w:color="auto"/>
              <w:right w:val="single" w:sz="4" w:space="0" w:color="auto"/>
            </w:tcBorders>
            <w:shd w:val="clear" w:color="000000" w:fill="FFFFFF"/>
            <w:noWrap/>
            <w:vAlign w:val="bottom"/>
            <w:hideMark/>
          </w:tcPr>
          <w:p w14:paraId="3A330F91" w14:textId="77777777" w:rsidR="004566B0" w:rsidRPr="004566B0" w:rsidRDefault="004566B0">
            <w:pPr>
              <w:jc w:val="right"/>
              <w:rPr>
                <w:color w:val="000000"/>
              </w:rPr>
            </w:pPr>
            <w:r w:rsidRPr="004566B0">
              <w:rPr>
                <w:color w:val="000000"/>
              </w:rPr>
              <w:t>2</w:t>
            </w:r>
          </w:p>
        </w:tc>
        <w:tc>
          <w:tcPr>
            <w:tcW w:w="940" w:type="dxa"/>
            <w:tcBorders>
              <w:top w:val="nil"/>
              <w:left w:val="nil"/>
              <w:bottom w:val="single" w:sz="4" w:space="0" w:color="auto"/>
              <w:right w:val="single" w:sz="4" w:space="0" w:color="auto"/>
            </w:tcBorders>
            <w:shd w:val="clear" w:color="000000" w:fill="FFFFFF"/>
            <w:noWrap/>
            <w:vAlign w:val="bottom"/>
            <w:hideMark/>
          </w:tcPr>
          <w:p w14:paraId="53E90C4F" w14:textId="77777777" w:rsidR="004566B0" w:rsidRPr="004566B0" w:rsidRDefault="004566B0">
            <w:pPr>
              <w:jc w:val="right"/>
              <w:rPr>
                <w:color w:val="000000"/>
              </w:rPr>
            </w:pPr>
            <w:r w:rsidRPr="004566B0">
              <w:rPr>
                <w:color w:val="000000"/>
              </w:rPr>
              <w:t>15 000</w:t>
            </w:r>
          </w:p>
        </w:tc>
        <w:tc>
          <w:tcPr>
            <w:tcW w:w="1480" w:type="dxa"/>
            <w:tcBorders>
              <w:top w:val="nil"/>
              <w:left w:val="nil"/>
              <w:bottom w:val="single" w:sz="4" w:space="0" w:color="auto"/>
              <w:right w:val="single" w:sz="4" w:space="0" w:color="auto"/>
            </w:tcBorders>
            <w:shd w:val="clear" w:color="000000" w:fill="FFFFFF"/>
            <w:noWrap/>
            <w:vAlign w:val="bottom"/>
            <w:hideMark/>
          </w:tcPr>
          <w:p w14:paraId="2E8A1C59" w14:textId="3713BFFB" w:rsidR="004566B0" w:rsidRPr="004566B0" w:rsidRDefault="004566B0">
            <w:pPr>
              <w:jc w:val="right"/>
              <w:rPr>
                <w:color w:val="000000"/>
              </w:rPr>
            </w:pPr>
            <w:r w:rsidRPr="004566B0">
              <w:rPr>
                <w:color w:val="000000"/>
              </w:rPr>
              <w:t>30</w:t>
            </w:r>
            <w:r w:rsidRPr="004566B0">
              <w:rPr>
                <w:color w:val="000000"/>
              </w:rPr>
              <w:t> </w:t>
            </w:r>
            <w:r w:rsidRPr="004566B0">
              <w:rPr>
                <w:color w:val="000000"/>
              </w:rPr>
              <w:t>000</w:t>
            </w:r>
            <w:r w:rsidRPr="004566B0">
              <w:rPr>
                <w:color w:val="000000"/>
              </w:rPr>
              <w:t xml:space="preserve"> Kč </w:t>
            </w:r>
          </w:p>
        </w:tc>
      </w:tr>
      <w:tr w:rsidR="004566B0" w:rsidRPr="004566B0" w14:paraId="020D5181"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3C798E28" w14:textId="77777777" w:rsidR="004566B0" w:rsidRPr="004566B0" w:rsidRDefault="004566B0">
            <w:pPr>
              <w:rPr>
                <w:color w:val="000000"/>
              </w:rPr>
            </w:pPr>
            <w:r w:rsidRPr="004566B0">
              <w:rPr>
                <w:color w:val="000000"/>
              </w:rPr>
              <w:t>pomocní trenéři DPP</w:t>
            </w:r>
          </w:p>
        </w:tc>
        <w:tc>
          <w:tcPr>
            <w:tcW w:w="1160" w:type="dxa"/>
            <w:tcBorders>
              <w:top w:val="nil"/>
              <w:left w:val="nil"/>
              <w:bottom w:val="single" w:sz="4" w:space="0" w:color="auto"/>
              <w:right w:val="single" w:sz="4" w:space="0" w:color="auto"/>
            </w:tcBorders>
            <w:shd w:val="clear" w:color="000000" w:fill="FFFFFF"/>
            <w:noWrap/>
            <w:vAlign w:val="bottom"/>
            <w:hideMark/>
          </w:tcPr>
          <w:p w14:paraId="1E4F6515" w14:textId="77777777" w:rsidR="004566B0" w:rsidRPr="004566B0" w:rsidRDefault="004566B0">
            <w:pPr>
              <w:rPr>
                <w:color w:val="000000"/>
              </w:rPr>
            </w:pPr>
            <w:r w:rsidRPr="004566B0">
              <w:rPr>
                <w:color w:val="000000"/>
              </w:rPr>
              <w:t>DPP</w:t>
            </w:r>
          </w:p>
        </w:tc>
        <w:tc>
          <w:tcPr>
            <w:tcW w:w="600" w:type="dxa"/>
            <w:tcBorders>
              <w:top w:val="nil"/>
              <w:left w:val="nil"/>
              <w:bottom w:val="single" w:sz="4" w:space="0" w:color="auto"/>
              <w:right w:val="single" w:sz="4" w:space="0" w:color="auto"/>
            </w:tcBorders>
            <w:shd w:val="clear" w:color="000000" w:fill="FFFFFF"/>
            <w:noWrap/>
            <w:vAlign w:val="bottom"/>
            <w:hideMark/>
          </w:tcPr>
          <w:p w14:paraId="66E59438" w14:textId="77777777" w:rsidR="004566B0" w:rsidRPr="004566B0" w:rsidRDefault="004566B0">
            <w:pPr>
              <w:jc w:val="right"/>
              <w:rPr>
                <w:color w:val="000000"/>
              </w:rPr>
            </w:pPr>
            <w:r w:rsidRPr="004566B0">
              <w:rPr>
                <w:color w:val="000000"/>
              </w:rPr>
              <w:t>2</w:t>
            </w:r>
          </w:p>
        </w:tc>
        <w:tc>
          <w:tcPr>
            <w:tcW w:w="940" w:type="dxa"/>
            <w:tcBorders>
              <w:top w:val="nil"/>
              <w:left w:val="nil"/>
              <w:bottom w:val="single" w:sz="4" w:space="0" w:color="auto"/>
              <w:right w:val="single" w:sz="4" w:space="0" w:color="auto"/>
            </w:tcBorders>
            <w:shd w:val="clear" w:color="000000" w:fill="FFFFFF"/>
            <w:noWrap/>
            <w:vAlign w:val="bottom"/>
            <w:hideMark/>
          </w:tcPr>
          <w:p w14:paraId="10740E06" w14:textId="77777777" w:rsidR="004566B0" w:rsidRPr="004566B0" w:rsidRDefault="004566B0">
            <w:pPr>
              <w:jc w:val="right"/>
              <w:rPr>
                <w:color w:val="000000"/>
              </w:rPr>
            </w:pPr>
            <w:r w:rsidRPr="004566B0">
              <w:rPr>
                <w:color w:val="000000"/>
              </w:rPr>
              <w:t>10 000</w:t>
            </w:r>
          </w:p>
        </w:tc>
        <w:tc>
          <w:tcPr>
            <w:tcW w:w="1480" w:type="dxa"/>
            <w:tcBorders>
              <w:top w:val="nil"/>
              <w:left w:val="nil"/>
              <w:bottom w:val="single" w:sz="4" w:space="0" w:color="auto"/>
              <w:right w:val="single" w:sz="4" w:space="0" w:color="auto"/>
            </w:tcBorders>
            <w:shd w:val="clear" w:color="000000" w:fill="FFFFFF"/>
            <w:noWrap/>
            <w:vAlign w:val="bottom"/>
            <w:hideMark/>
          </w:tcPr>
          <w:p w14:paraId="4F4AC250" w14:textId="545500E1" w:rsidR="004566B0" w:rsidRPr="004566B0" w:rsidRDefault="004566B0">
            <w:pPr>
              <w:jc w:val="right"/>
              <w:rPr>
                <w:color w:val="000000"/>
              </w:rPr>
            </w:pPr>
            <w:r w:rsidRPr="004566B0">
              <w:rPr>
                <w:color w:val="000000"/>
              </w:rPr>
              <w:t>20</w:t>
            </w:r>
            <w:r w:rsidRPr="004566B0">
              <w:rPr>
                <w:color w:val="000000"/>
              </w:rPr>
              <w:t> </w:t>
            </w:r>
            <w:r w:rsidRPr="004566B0">
              <w:rPr>
                <w:color w:val="000000"/>
              </w:rPr>
              <w:t>000</w:t>
            </w:r>
            <w:r w:rsidRPr="004566B0">
              <w:rPr>
                <w:color w:val="000000"/>
              </w:rPr>
              <w:t xml:space="preserve"> Kč</w:t>
            </w:r>
          </w:p>
        </w:tc>
      </w:tr>
      <w:tr w:rsidR="004566B0" w:rsidRPr="004566B0" w14:paraId="1A08CE4B"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3FC7E8E" w14:textId="77777777" w:rsidR="004566B0" w:rsidRPr="004566B0" w:rsidRDefault="004566B0">
            <w:pPr>
              <w:rPr>
                <w:color w:val="000000"/>
              </w:rPr>
            </w:pPr>
            <w:r w:rsidRPr="004566B0">
              <w:rPr>
                <w:color w:val="000000"/>
              </w:rPr>
              <w:t>trenéři DPP/faktura (lic B a výše)</w:t>
            </w:r>
          </w:p>
        </w:tc>
        <w:tc>
          <w:tcPr>
            <w:tcW w:w="1160" w:type="dxa"/>
            <w:tcBorders>
              <w:top w:val="nil"/>
              <w:left w:val="nil"/>
              <w:bottom w:val="single" w:sz="4" w:space="0" w:color="auto"/>
              <w:right w:val="single" w:sz="4" w:space="0" w:color="auto"/>
            </w:tcBorders>
            <w:shd w:val="clear" w:color="000000" w:fill="FFFFFF"/>
            <w:noWrap/>
            <w:vAlign w:val="bottom"/>
            <w:hideMark/>
          </w:tcPr>
          <w:p w14:paraId="188FEC60" w14:textId="77777777" w:rsidR="004566B0" w:rsidRPr="004566B0" w:rsidRDefault="004566B0">
            <w:pPr>
              <w:rPr>
                <w:color w:val="000000"/>
              </w:rPr>
            </w:pPr>
            <w:r w:rsidRPr="004566B0">
              <w:rPr>
                <w:color w:val="000000"/>
              </w:rPr>
              <w:t>DPP/fa</w:t>
            </w:r>
          </w:p>
        </w:tc>
        <w:tc>
          <w:tcPr>
            <w:tcW w:w="600" w:type="dxa"/>
            <w:tcBorders>
              <w:top w:val="nil"/>
              <w:left w:val="nil"/>
              <w:bottom w:val="single" w:sz="4" w:space="0" w:color="auto"/>
              <w:right w:val="single" w:sz="4" w:space="0" w:color="auto"/>
            </w:tcBorders>
            <w:shd w:val="clear" w:color="000000" w:fill="FFFFFF"/>
            <w:noWrap/>
            <w:vAlign w:val="bottom"/>
            <w:hideMark/>
          </w:tcPr>
          <w:p w14:paraId="646BE0BC" w14:textId="77777777" w:rsidR="004566B0" w:rsidRPr="004566B0" w:rsidRDefault="004566B0">
            <w:pPr>
              <w:jc w:val="right"/>
              <w:rPr>
                <w:color w:val="000000"/>
              </w:rPr>
            </w:pPr>
            <w:r w:rsidRPr="004566B0">
              <w:rPr>
                <w:color w:val="000000"/>
              </w:rPr>
              <w:t>1</w:t>
            </w:r>
          </w:p>
        </w:tc>
        <w:tc>
          <w:tcPr>
            <w:tcW w:w="940" w:type="dxa"/>
            <w:tcBorders>
              <w:top w:val="nil"/>
              <w:left w:val="nil"/>
              <w:bottom w:val="single" w:sz="4" w:space="0" w:color="auto"/>
              <w:right w:val="single" w:sz="4" w:space="0" w:color="auto"/>
            </w:tcBorders>
            <w:shd w:val="clear" w:color="000000" w:fill="FFFFFF"/>
            <w:noWrap/>
            <w:vAlign w:val="bottom"/>
            <w:hideMark/>
          </w:tcPr>
          <w:p w14:paraId="19997F8A" w14:textId="77777777" w:rsidR="004566B0" w:rsidRPr="004566B0" w:rsidRDefault="004566B0">
            <w:pPr>
              <w:jc w:val="right"/>
              <w:rPr>
                <w:color w:val="000000"/>
              </w:rPr>
            </w:pPr>
            <w:r w:rsidRPr="004566B0">
              <w:rPr>
                <w:color w:val="000000"/>
              </w:rPr>
              <w:t>12 000</w:t>
            </w:r>
          </w:p>
        </w:tc>
        <w:tc>
          <w:tcPr>
            <w:tcW w:w="1480" w:type="dxa"/>
            <w:tcBorders>
              <w:top w:val="nil"/>
              <w:left w:val="nil"/>
              <w:bottom w:val="single" w:sz="4" w:space="0" w:color="auto"/>
              <w:right w:val="single" w:sz="4" w:space="0" w:color="auto"/>
            </w:tcBorders>
            <w:shd w:val="clear" w:color="000000" w:fill="FFFFFF"/>
            <w:noWrap/>
            <w:vAlign w:val="bottom"/>
            <w:hideMark/>
          </w:tcPr>
          <w:p w14:paraId="30BE928C" w14:textId="731FF216" w:rsidR="004566B0" w:rsidRPr="004566B0" w:rsidRDefault="004566B0">
            <w:pPr>
              <w:jc w:val="right"/>
              <w:rPr>
                <w:color w:val="000000"/>
              </w:rPr>
            </w:pPr>
            <w:r w:rsidRPr="004566B0">
              <w:rPr>
                <w:color w:val="000000"/>
              </w:rPr>
              <w:t>12</w:t>
            </w:r>
            <w:r w:rsidRPr="004566B0">
              <w:rPr>
                <w:color w:val="000000"/>
              </w:rPr>
              <w:t> </w:t>
            </w:r>
            <w:r w:rsidRPr="004566B0">
              <w:rPr>
                <w:color w:val="000000"/>
              </w:rPr>
              <w:t>000</w:t>
            </w:r>
            <w:r w:rsidRPr="004566B0">
              <w:rPr>
                <w:color w:val="000000"/>
              </w:rPr>
              <w:t xml:space="preserve"> Kč</w:t>
            </w:r>
          </w:p>
        </w:tc>
      </w:tr>
      <w:tr w:rsidR="004566B0" w:rsidRPr="004566B0" w14:paraId="77E0D5E6"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EDEC705" w14:textId="77777777" w:rsidR="004566B0" w:rsidRPr="004566B0" w:rsidRDefault="004566B0">
            <w:pPr>
              <w:rPr>
                <w:color w:val="000000"/>
              </w:rPr>
            </w:pPr>
            <w:r w:rsidRPr="004566B0">
              <w:rPr>
                <w:color w:val="000000"/>
              </w:rPr>
              <w:t>cestovné trenéři</w:t>
            </w:r>
          </w:p>
        </w:tc>
        <w:tc>
          <w:tcPr>
            <w:tcW w:w="1160" w:type="dxa"/>
            <w:tcBorders>
              <w:top w:val="nil"/>
              <w:left w:val="nil"/>
              <w:bottom w:val="single" w:sz="4" w:space="0" w:color="auto"/>
              <w:right w:val="single" w:sz="4" w:space="0" w:color="auto"/>
            </w:tcBorders>
            <w:shd w:val="clear" w:color="000000" w:fill="FFFFFF"/>
            <w:noWrap/>
            <w:vAlign w:val="bottom"/>
            <w:hideMark/>
          </w:tcPr>
          <w:p w14:paraId="2385F85D" w14:textId="77777777" w:rsidR="004566B0" w:rsidRPr="004566B0" w:rsidRDefault="004566B0">
            <w:pPr>
              <w:rPr>
                <w:color w:val="000000"/>
              </w:rPr>
            </w:pPr>
            <w:r w:rsidRPr="004566B0">
              <w:rPr>
                <w:color w:val="000000"/>
              </w:rPr>
              <w:t>CP</w:t>
            </w:r>
          </w:p>
        </w:tc>
        <w:tc>
          <w:tcPr>
            <w:tcW w:w="600" w:type="dxa"/>
            <w:tcBorders>
              <w:top w:val="nil"/>
              <w:left w:val="nil"/>
              <w:bottom w:val="single" w:sz="4" w:space="0" w:color="auto"/>
              <w:right w:val="single" w:sz="4" w:space="0" w:color="auto"/>
            </w:tcBorders>
            <w:shd w:val="clear" w:color="000000" w:fill="FFFFFF"/>
            <w:noWrap/>
            <w:vAlign w:val="bottom"/>
            <w:hideMark/>
          </w:tcPr>
          <w:p w14:paraId="6595D0B0" w14:textId="77777777" w:rsidR="004566B0" w:rsidRPr="004566B0" w:rsidRDefault="004566B0">
            <w:pPr>
              <w:jc w:val="right"/>
              <w:rPr>
                <w:color w:val="000000"/>
              </w:rPr>
            </w:pPr>
            <w:r w:rsidRPr="004566B0">
              <w:rPr>
                <w:color w:val="000000"/>
              </w:rPr>
              <w:t>3</w:t>
            </w:r>
          </w:p>
        </w:tc>
        <w:tc>
          <w:tcPr>
            <w:tcW w:w="940" w:type="dxa"/>
            <w:tcBorders>
              <w:top w:val="nil"/>
              <w:left w:val="nil"/>
              <w:bottom w:val="single" w:sz="4" w:space="0" w:color="auto"/>
              <w:right w:val="single" w:sz="4" w:space="0" w:color="auto"/>
            </w:tcBorders>
            <w:shd w:val="clear" w:color="000000" w:fill="FFFFFF"/>
            <w:noWrap/>
            <w:vAlign w:val="bottom"/>
            <w:hideMark/>
          </w:tcPr>
          <w:p w14:paraId="3F73E606" w14:textId="77777777" w:rsidR="004566B0" w:rsidRPr="004566B0" w:rsidRDefault="004566B0">
            <w:pPr>
              <w:jc w:val="right"/>
              <w:rPr>
                <w:color w:val="000000"/>
              </w:rPr>
            </w:pPr>
            <w:r w:rsidRPr="004566B0">
              <w:rPr>
                <w:color w:val="000000"/>
              </w:rPr>
              <w:t>400</w:t>
            </w:r>
          </w:p>
        </w:tc>
        <w:tc>
          <w:tcPr>
            <w:tcW w:w="1480" w:type="dxa"/>
            <w:tcBorders>
              <w:top w:val="nil"/>
              <w:left w:val="nil"/>
              <w:bottom w:val="single" w:sz="4" w:space="0" w:color="auto"/>
              <w:right w:val="single" w:sz="4" w:space="0" w:color="auto"/>
            </w:tcBorders>
            <w:shd w:val="clear" w:color="000000" w:fill="FFFFFF"/>
            <w:noWrap/>
            <w:vAlign w:val="bottom"/>
            <w:hideMark/>
          </w:tcPr>
          <w:p w14:paraId="5C4C5835" w14:textId="436F16F0" w:rsidR="004566B0" w:rsidRPr="004566B0" w:rsidRDefault="004566B0">
            <w:pPr>
              <w:jc w:val="right"/>
              <w:rPr>
                <w:color w:val="000000"/>
              </w:rPr>
            </w:pPr>
            <w:r w:rsidRPr="004566B0">
              <w:rPr>
                <w:color w:val="000000"/>
              </w:rPr>
              <w:t>1</w:t>
            </w:r>
            <w:r w:rsidRPr="004566B0">
              <w:rPr>
                <w:color w:val="000000"/>
              </w:rPr>
              <w:t> </w:t>
            </w:r>
            <w:r w:rsidRPr="004566B0">
              <w:rPr>
                <w:color w:val="000000"/>
              </w:rPr>
              <w:t>200</w:t>
            </w:r>
            <w:r w:rsidRPr="004566B0">
              <w:rPr>
                <w:color w:val="000000"/>
              </w:rPr>
              <w:t xml:space="preserve"> Kč</w:t>
            </w:r>
          </w:p>
        </w:tc>
      </w:tr>
      <w:tr w:rsidR="004566B0" w:rsidRPr="004566B0" w14:paraId="2EBDB399"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077AC0EF" w14:textId="77777777" w:rsidR="004566B0" w:rsidRPr="004566B0" w:rsidRDefault="004566B0">
            <w:pPr>
              <w:rPr>
                <w:color w:val="000000"/>
              </w:rPr>
            </w:pPr>
            <w:r w:rsidRPr="004566B0">
              <w:rPr>
                <w:color w:val="000000"/>
              </w:rPr>
              <w:t>cestovné účastníci</w:t>
            </w:r>
          </w:p>
        </w:tc>
        <w:tc>
          <w:tcPr>
            <w:tcW w:w="1160" w:type="dxa"/>
            <w:tcBorders>
              <w:top w:val="nil"/>
              <w:left w:val="nil"/>
              <w:bottom w:val="single" w:sz="4" w:space="0" w:color="auto"/>
              <w:right w:val="single" w:sz="4" w:space="0" w:color="auto"/>
            </w:tcBorders>
            <w:shd w:val="clear" w:color="000000" w:fill="FFFFFF"/>
            <w:noWrap/>
            <w:vAlign w:val="bottom"/>
            <w:hideMark/>
          </w:tcPr>
          <w:p w14:paraId="0B48455A" w14:textId="77777777" w:rsidR="004566B0" w:rsidRPr="004566B0" w:rsidRDefault="004566B0">
            <w:pPr>
              <w:rPr>
                <w:color w:val="000000"/>
              </w:rPr>
            </w:pPr>
            <w:r w:rsidRPr="004566B0">
              <w:rPr>
                <w:color w:val="000000"/>
              </w:rPr>
              <w:t>CP</w:t>
            </w:r>
          </w:p>
        </w:tc>
        <w:tc>
          <w:tcPr>
            <w:tcW w:w="600" w:type="dxa"/>
            <w:tcBorders>
              <w:top w:val="nil"/>
              <w:left w:val="nil"/>
              <w:bottom w:val="single" w:sz="4" w:space="0" w:color="auto"/>
              <w:right w:val="single" w:sz="4" w:space="0" w:color="auto"/>
            </w:tcBorders>
            <w:shd w:val="clear" w:color="000000" w:fill="FFFFFF"/>
            <w:noWrap/>
            <w:vAlign w:val="bottom"/>
            <w:hideMark/>
          </w:tcPr>
          <w:p w14:paraId="6E994DD5" w14:textId="77777777" w:rsidR="004566B0" w:rsidRPr="004566B0" w:rsidRDefault="004566B0">
            <w:pPr>
              <w:jc w:val="right"/>
              <w:rPr>
                <w:color w:val="000000"/>
              </w:rPr>
            </w:pPr>
            <w:r w:rsidRPr="004566B0">
              <w:rPr>
                <w:color w:val="000000"/>
              </w:rPr>
              <w:t>40</w:t>
            </w:r>
          </w:p>
        </w:tc>
        <w:tc>
          <w:tcPr>
            <w:tcW w:w="940" w:type="dxa"/>
            <w:tcBorders>
              <w:top w:val="nil"/>
              <w:left w:val="nil"/>
              <w:bottom w:val="single" w:sz="4" w:space="0" w:color="auto"/>
              <w:right w:val="single" w:sz="4" w:space="0" w:color="auto"/>
            </w:tcBorders>
            <w:shd w:val="clear" w:color="000000" w:fill="FFFFFF"/>
            <w:noWrap/>
            <w:vAlign w:val="bottom"/>
            <w:hideMark/>
          </w:tcPr>
          <w:p w14:paraId="0A4BD0CE" w14:textId="77777777" w:rsidR="004566B0" w:rsidRPr="004566B0" w:rsidRDefault="004566B0">
            <w:pPr>
              <w:jc w:val="right"/>
              <w:rPr>
                <w:color w:val="000000"/>
              </w:rPr>
            </w:pPr>
            <w:r w:rsidRPr="004566B0">
              <w:rPr>
                <w:color w:val="000000"/>
              </w:rPr>
              <w:t>400</w:t>
            </w:r>
          </w:p>
        </w:tc>
        <w:tc>
          <w:tcPr>
            <w:tcW w:w="1480" w:type="dxa"/>
            <w:tcBorders>
              <w:top w:val="nil"/>
              <w:left w:val="nil"/>
              <w:bottom w:val="single" w:sz="4" w:space="0" w:color="auto"/>
              <w:right w:val="single" w:sz="4" w:space="0" w:color="auto"/>
            </w:tcBorders>
            <w:shd w:val="clear" w:color="000000" w:fill="FFFFFF"/>
            <w:noWrap/>
            <w:vAlign w:val="bottom"/>
            <w:hideMark/>
          </w:tcPr>
          <w:p w14:paraId="19961C05" w14:textId="578DE815" w:rsidR="004566B0" w:rsidRPr="004566B0" w:rsidRDefault="004566B0">
            <w:pPr>
              <w:jc w:val="right"/>
              <w:rPr>
                <w:color w:val="000000"/>
              </w:rPr>
            </w:pPr>
            <w:r w:rsidRPr="004566B0">
              <w:rPr>
                <w:color w:val="000000"/>
              </w:rPr>
              <w:t>16</w:t>
            </w:r>
            <w:r w:rsidRPr="004566B0">
              <w:rPr>
                <w:color w:val="000000"/>
              </w:rPr>
              <w:t> </w:t>
            </w:r>
            <w:r w:rsidRPr="004566B0">
              <w:rPr>
                <w:color w:val="000000"/>
              </w:rPr>
              <w:t>000</w:t>
            </w:r>
            <w:r w:rsidRPr="004566B0">
              <w:rPr>
                <w:color w:val="000000"/>
              </w:rPr>
              <w:t xml:space="preserve"> Kč</w:t>
            </w:r>
          </w:p>
        </w:tc>
      </w:tr>
      <w:tr w:rsidR="004566B0" w:rsidRPr="004566B0" w14:paraId="1EB2F06E"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3E9FCEDF" w14:textId="77777777" w:rsidR="004566B0" w:rsidRPr="004566B0" w:rsidRDefault="004566B0">
            <w:pPr>
              <w:rPr>
                <w:b/>
                <w:bCs/>
                <w:color w:val="000000"/>
                <w:sz w:val="22"/>
                <w:szCs w:val="22"/>
              </w:rPr>
            </w:pPr>
            <w:r w:rsidRPr="004566B0">
              <w:rPr>
                <w:b/>
                <w:bCs/>
                <w:color w:val="000000"/>
                <w:sz w:val="22"/>
                <w:szCs w:val="22"/>
              </w:rPr>
              <w:t>Pravidelná činnost</w:t>
            </w:r>
          </w:p>
        </w:tc>
        <w:tc>
          <w:tcPr>
            <w:tcW w:w="1160" w:type="dxa"/>
            <w:tcBorders>
              <w:top w:val="nil"/>
              <w:left w:val="nil"/>
              <w:bottom w:val="single" w:sz="4" w:space="0" w:color="auto"/>
              <w:right w:val="single" w:sz="4" w:space="0" w:color="auto"/>
            </w:tcBorders>
            <w:shd w:val="clear" w:color="000000" w:fill="FFFFFF"/>
            <w:noWrap/>
            <w:vAlign w:val="bottom"/>
            <w:hideMark/>
          </w:tcPr>
          <w:p w14:paraId="13D01622" w14:textId="77777777" w:rsidR="004566B0" w:rsidRPr="004566B0" w:rsidRDefault="004566B0">
            <w:pPr>
              <w:rPr>
                <w:color w:val="000000"/>
              </w:rPr>
            </w:pPr>
            <w:proofErr w:type="spellStart"/>
            <w:r w:rsidRPr="004566B0">
              <w:rPr>
                <w:color w:val="000000"/>
              </w:rPr>
              <w:t>měs</w:t>
            </w:r>
            <w:proofErr w:type="spellEnd"/>
            <w:r w:rsidRPr="004566B0">
              <w:rPr>
                <w:color w:val="000000"/>
              </w:rPr>
              <w:t>/rok</w:t>
            </w:r>
          </w:p>
        </w:tc>
        <w:tc>
          <w:tcPr>
            <w:tcW w:w="600" w:type="dxa"/>
            <w:tcBorders>
              <w:top w:val="nil"/>
              <w:left w:val="nil"/>
              <w:bottom w:val="single" w:sz="4" w:space="0" w:color="auto"/>
              <w:right w:val="single" w:sz="4" w:space="0" w:color="auto"/>
            </w:tcBorders>
            <w:shd w:val="clear" w:color="000000" w:fill="FFFFFF"/>
            <w:noWrap/>
            <w:vAlign w:val="bottom"/>
            <w:hideMark/>
          </w:tcPr>
          <w:p w14:paraId="30EDD704" w14:textId="77777777" w:rsidR="004566B0" w:rsidRPr="004566B0" w:rsidRDefault="004566B0">
            <w:pPr>
              <w:jc w:val="right"/>
              <w:rPr>
                <w:color w:val="000000"/>
              </w:rPr>
            </w:pPr>
            <w:r w:rsidRPr="004566B0">
              <w:rPr>
                <w:color w:val="000000"/>
              </w:rPr>
              <w:t>10</w:t>
            </w:r>
          </w:p>
        </w:tc>
        <w:tc>
          <w:tcPr>
            <w:tcW w:w="940" w:type="dxa"/>
            <w:tcBorders>
              <w:top w:val="nil"/>
              <w:left w:val="nil"/>
              <w:bottom w:val="single" w:sz="4" w:space="0" w:color="auto"/>
              <w:right w:val="single" w:sz="4" w:space="0" w:color="auto"/>
            </w:tcBorders>
            <w:shd w:val="clear" w:color="000000" w:fill="FFFFFF"/>
            <w:noWrap/>
            <w:vAlign w:val="bottom"/>
            <w:hideMark/>
          </w:tcPr>
          <w:p w14:paraId="2F5E84ED"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581E5515" w14:textId="77777777" w:rsidR="004566B0" w:rsidRPr="004566B0" w:rsidRDefault="004566B0">
            <w:pPr>
              <w:jc w:val="right"/>
              <w:rPr>
                <w:color w:val="000000"/>
              </w:rPr>
            </w:pPr>
            <w:r w:rsidRPr="004566B0">
              <w:rPr>
                <w:color w:val="000000"/>
                <w:highlight w:val="cyan"/>
              </w:rPr>
              <w:t>195 000 Kč</w:t>
            </w:r>
          </w:p>
        </w:tc>
      </w:tr>
      <w:tr w:rsidR="004566B0" w:rsidRPr="004566B0" w14:paraId="284854DE"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1BE71B8" w14:textId="77777777" w:rsidR="004566B0" w:rsidRPr="004566B0" w:rsidRDefault="004566B0">
            <w:pPr>
              <w:rPr>
                <w:color w:val="000000"/>
              </w:rPr>
            </w:pPr>
            <w:r w:rsidRPr="004566B0">
              <w:rPr>
                <w:color w:val="000000"/>
              </w:rPr>
              <w:t xml:space="preserve">trenéři dlouhodobí (rozepsat </w:t>
            </w:r>
            <w:proofErr w:type="spellStart"/>
            <w:r w:rsidRPr="004566B0">
              <w:rPr>
                <w:color w:val="000000"/>
              </w:rPr>
              <w:t>jménovitě</w:t>
            </w:r>
            <w:proofErr w:type="spellEnd"/>
            <w:r w:rsidRPr="004566B0">
              <w:rPr>
                <w:color w:val="000000"/>
              </w:rPr>
              <w:t>)</w:t>
            </w:r>
          </w:p>
        </w:tc>
        <w:tc>
          <w:tcPr>
            <w:tcW w:w="1160" w:type="dxa"/>
            <w:tcBorders>
              <w:top w:val="nil"/>
              <w:left w:val="nil"/>
              <w:bottom w:val="single" w:sz="4" w:space="0" w:color="auto"/>
              <w:right w:val="single" w:sz="4" w:space="0" w:color="auto"/>
            </w:tcBorders>
            <w:shd w:val="clear" w:color="000000" w:fill="FFFFFF"/>
            <w:noWrap/>
            <w:vAlign w:val="bottom"/>
            <w:hideMark/>
          </w:tcPr>
          <w:p w14:paraId="121D7DCF" w14:textId="77777777" w:rsidR="004566B0" w:rsidRPr="004566B0" w:rsidRDefault="004566B0">
            <w:pPr>
              <w:rPr>
                <w:color w:val="000000"/>
              </w:rPr>
            </w:pPr>
            <w:proofErr w:type="spellStart"/>
            <w:proofErr w:type="gramStart"/>
            <w:r w:rsidRPr="004566B0">
              <w:rPr>
                <w:color w:val="000000"/>
              </w:rPr>
              <w:t>DPP,DPČ</w:t>
            </w:r>
            <w:proofErr w:type="gramEnd"/>
            <w:r w:rsidRPr="004566B0">
              <w:rPr>
                <w:color w:val="000000"/>
              </w:rPr>
              <w:t>,fa</w:t>
            </w:r>
            <w:proofErr w:type="spellEnd"/>
          </w:p>
        </w:tc>
        <w:tc>
          <w:tcPr>
            <w:tcW w:w="600" w:type="dxa"/>
            <w:tcBorders>
              <w:top w:val="nil"/>
              <w:left w:val="nil"/>
              <w:bottom w:val="single" w:sz="4" w:space="0" w:color="auto"/>
              <w:right w:val="single" w:sz="4" w:space="0" w:color="auto"/>
            </w:tcBorders>
            <w:shd w:val="clear" w:color="000000" w:fill="FFFFFF"/>
            <w:noWrap/>
            <w:vAlign w:val="bottom"/>
            <w:hideMark/>
          </w:tcPr>
          <w:p w14:paraId="10701923" w14:textId="77777777" w:rsidR="004566B0" w:rsidRPr="004566B0" w:rsidRDefault="004566B0">
            <w:pPr>
              <w:jc w:val="right"/>
              <w:rPr>
                <w:color w:val="000000"/>
              </w:rPr>
            </w:pPr>
            <w:r w:rsidRPr="004566B0">
              <w:rPr>
                <w:color w:val="000000"/>
              </w:rPr>
              <w:t>3</w:t>
            </w:r>
          </w:p>
        </w:tc>
        <w:tc>
          <w:tcPr>
            <w:tcW w:w="940" w:type="dxa"/>
            <w:tcBorders>
              <w:top w:val="nil"/>
              <w:left w:val="nil"/>
              <w:bottom w:val="single" w:sz="4" w:space="0" w:color="auto"/>
              <w:right w:val="single" w:sz="4" w:space="0" w:color="auto"/>
            </w:tcBorders>
            <w:shd w:val="clear" w:color="000000" w:fill="FFFFFF"/>
            <w:noWrap/>
            <w:vAlign w:val="bottom"/>
            <w:hideMark/>
          </w:tcPr>
          <w:p w14:paraId="37810A43" w14:textId="77777777" w:rsidR="004566B0" w:rsidRPr="004566B0" w:rsidRDefault="004566B0">
            <w:pPr>
              <w:jc w:val="right"/>
              <w:rPr>
                <w:color w:val="000000"/>
              </w:rPr>
            </w:pPr>
            <w:r w:rsidRPr="004566B0">
              <w:rPr>
                <w:color w:val="000000"/>
              </w:rPr>
              <w:t>65 000</w:t>
            </w:r>
          </w:p>
        </w:tc>
        <w:tc>
          <w:tcPr>
            <w:tcW w:w="1480" w:type="dxa"/>
            <w:tcBorders>
              <w:top w:val="nil"/>
              <w:left w:val="nil"/>
              <w:bottom w:val="single" w:sz="4" w:space="0" w:color="auto"/>
              <w:right w:val="single" w:sz="4" w:space="0" w:color="auto"/>
            </w:tcBorders>
            <w:shd w:val="clear" w:color="000000" w:fill="FFFFFF"/>
            <w:noWrap/>
            <w:vAlign w:val="bottom"/>
            <w:hideMark/>
          </w:tcPr>
          <w:p w14:paraId="6C738F2B" w14:textId="2A15BD23" w:rsidR="004566B0" w:rsidRPr="004566B0" w:rsidRDefault="004566B0">
            <w:pPr>
              <w:jc w:val="right"/>
              <w:rPr>
                <w:color w:val="000000"/>
              </w:rPr>
            </w:pPr>
            <w:r w:rsidRPr="004566B0">
              <w:rPr>
                <w:color w:val="000000"/>
              </w:rPr>
              <w:t>195</w:t>
            </w:r>
            <w:r w:rsidRPr="004566B0">
              <w:rPr>
                <w:color w:val="000000"/>
              </w:rPr>
              <w:t> </w:t>
            </w:r>
            <w:r w:rsidRPr="004566B0">
              <w:rPr>
                <w:color w:val="000000"/>
              </w:rPr>
              <w:t>000</w:t>
            </w:r>
            <w:r w:rsidRPr="004566B0">
              <w:rPr>
                <w:color w:val="000000"/>
              </w:rPr>
              <w:t xml:space="preserve"> Kč</w:t>
            </w:r>
          </w:p>
        </w:tc>
      </w:tr>
      <w:tr w:rsidR="004566B0" w:rsidRPr="004566B0" w14:paraId="23486289"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79EC8004" w14:textId="77777777" w:rsidR="004566B0" w:rsidRPr="004566B0" w:rsidRDefault="004566B0">
            <w:pPr>
              <w:jc w:val="right"/>
              <w:rPr>
                <w:b/>
                <w:bCs/>
                <w:color w:val="000000"/>
                <w:sz w:val="22"/>
                <w:szCs w:val="22"/>
                <w:u w:val="single"/>
              </w:rPr>
            </w:pPr>
            <w:r w:rsidRPr="004566B0">
              <w:rPr>
                <w:b/>
                <w:bCs/>
                <w:color w:val="000000"/>
                <w:sz w:val="22"/>
                <w:szCs w:val="22"/>
                <w:u w:val="single"/>
              </w:rPr>
              <w:t>2. Turnaje mládeže</w:t>
            </w:r>
          </w:p>
        </w:tc>
        <w:tc>
          <w:tcPr>
            <w:tcW w:w="1160" w:type="dxa"/>
            <w:tcBorders>
              <w:top w:val="nil"/>
              <w:left w:val="nil"/>
              <w:bottom w:val="single" w:sz="4" w:space="0" w:color="auto"/>
              <w:right w:val="nil"/>
            </w:tcBorders>
            <w:shd w:val="clear" w:color="000000" w:fill="FFFFFF"/>
            <w:noWrap/>
            <w:vAlign w:val="bottom"/>
            <w:hideMark/>
          </w:tcPr>
          <w:p w14:paraId="00F82293"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nil"/>
            </w:tcBorders>
            <w:shd w:val="clear" w:color="000000" w:fill="FFFFFF"/>
            <w:noWrap/>
            <w:vAlign w:val="bottom"/>
            <w:hideMark/>
          </w:tcPr>
          <w:p w14:paraId="4A532476"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2AAB282"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198F2342" w14:textId="77777777" w:rsidR="004566B0" w:rsidRPr="004566B0" w:rsidRDefault="004566B0">
            <w:pPr>
              <w:jc w:val="right"/>
              <w:rPr>
                <w:b/>
                <w:bCs/>
                <w:color w:val="000000"/>
                <w:sz w:val="22"/>
                <w:szCs w:val="22"/>
              </w:rPr>
            </w:pPr>
            <w:r w:rsidRPr="004566B0">
              <w:rPr>
                <w:b/>
                <w:bCs/>
                <w:color w:val="000000"/>
                <w:sz w:val="22"/>
                <w:szCs w:val="22"/>
                <w:highlight w:val="darkYellow"/>
              </w:rPr>
              <w:t>79 500 Kč</w:t>
            </w:r>
          </w:p>
        </w:tc>
      </w:tr>
      <w:tr w:rsidR="004566B0" w:rsidRPr="004566B0" w14:paraId="699E1AF7"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2AF8E728" w14:textId="77777777" w:rsidR="004566B0" w:rsidRPr="004566B0" w:rsidRDefault="004566B0">
            <w:pPr>
              <w:rPr>
                <w:b/>
                <w:bCs/>
                <w:color w:val="000000"/>
                <w:sz w:val="22"/>
                <w:szCs w:val="22"/>
              </w:rPr>
            </w:pPr>
            <w:r w:rsidRPr="004566B0">
              <w:rPr>
                <w:b/>
                <w:bCs/>
                <w:color w:val="000000"/>
                <w:sz w:val="22"/>
                <w:szCs w:val="22"/>
              </w:rPr>
              <w:t>KBT mládeže</w:t>
            </w:r>
          </w:p>
        </w:tc>
        <w:tc>
          <w:tcPr>
            <w:tcW w:w="1160" w:type="dxa"/>
            <w:tcBorders>
              <w:top w:val="nil"/>
              <w:left w:val="nil"/>
              <w:bottom w:val="single" w:sz="4" w:space="0" w:color="auto"/>
              <w:right w:val="single" w:sz="4" w:space="0" w:color="auto"/>
            </w:tcBorders>
            <w:shd w:val="clear" w:color="000000" w:fill="FFFFFF"/>
            <w:noWrap/>
            <w:vAlign w:val="bottom"/>
            <w:hideMark/>
          </w:tcPr>
          <w:p w14:paraId="29C8A4A7"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11615A36"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ECE7E4A"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32CFD153" w14:textId="77777777" w:rsidR="004566B0" w:rsidRPr="004566B0" w:rsidRDefault="004566B0">
            <w:pPr>
              <w:jc w:val="right"/>
              <w:rPr>
                <w:color w:val="000000"/>
              </w:rPr>
            </w:pPr>
            <w:r w:rsidRPr="004566B0">
              <w:rPr>
                <w:color w:val="000000"/>
                <w:highlight w:val="cyan"/>
              </w:rPr>
              <w:t>72 000 Kč</w:t>
            </w:r>
          </w:p>
        </w:tc>
      </w:tr>
      <w:tr w:rsidR="004566B0" w:rsidRPr="004566B0" w14:paraId="242FA740"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717D704F" w14:textId="77777777" w:rsidR="004566B0" w:rsidRPr="004566B0" w:rsidRDefault="004566B0">
            <w:pPr>
              <w:rPr>
                <w:color w:val="000000"/>
              </w:rPr>
            </w:pPr>
            <w:r w:rsidRPr="004566B0">
              <w:rPr>
                <w:color w:val="000000"/>
              </w:rPr>
              <w:t>nájem a organizace</w:t>
            </w:r>
          </w:p>
        </w:tc>
        <w:tc>
          <w:tcPr>
            <w:tcW w:w="1160" w:type="dxa"/>
            <w:tcBorders>
              <w:top w:val="nil"/>
              <w:left w:val="nil"/>
              <w:bottom w:val="single" w:sz="4" w:space="0" w:color="auto"/>
              <w:right w:val="single" w:sz="4" w:space="0" w:color="auto"/>
            </w:tcBorders>
            <w:shd w:val="clear" w:color="000000" w:fill="FFFFFF"/>
            <w:noWrap/>
            <w:vAlign w:val="bottom"/>
            <w:hideMark/>
          </w:tcPr>
          <w:p w14:paraId="744A8D31" w14:textId="77777777" w:rsidR="004566B0" w:rsidRPr="004566B0" w:rsidRDefault="004566B0">
            <w:pPr>
              <w:rPr>
                <w:color w:val="000000"/>
              </w:rPr>
            </w:pPr>
            <w:r w:rsidRPr="004566B0">
              <w:rPr>
                <w:color w:val="000000"/>
              </w:rPr>
              <w:t>fa</w:t>
            </w:r>
          </w:p>
        </w:tc>
        <w:tc>
          <w:tcPr>
            <w:tcW w:w="600" w:type="dxa"/>
            <w:tcBorders>
              <w:top w:val="nil"/>
              <w:left w:val="nil"/>
              <w:bottom w:val="single" w:sz="4" w:space="0" w:color="auto"/>
              <w:right w:val="single" w:sz="4" w:space="0" w:color="auto"/>
            </w:tcBorders>
            <w:shd w:val="clear" w:color="000000" w:fill="FFFFFF"/>
            <w:noWrap/>
            <w:vAlign w:val="bottom"/>
            <w:hideMark/>
          </w:tcPr>
          <w:p w14:paraId="6B1792CD" w14:textId="77777777" w:rsidR="004566B0" w:rsidRPr="004566B0" w:rsidRDefault="004566B0">
            <w:pPr>
              <w:jc w:val="right"/>
              <w:rPr>
                <w:color w:val="000000"/>
              </w:rPr>
            </w:pPr>
            <w:r w:rsidRPr="004566B0">
              <w:rPr>
                <w:color w:val="000000"/>
              </w:rPr>
              <w:t>8</w:t>
            </w:r>
          </w:p>
        </w:tc>
        <w:tc>
          <w:tcPr>
            <w:tcW w:w="940" w:type="dxa"/>
            <w:tcBorders>
              <w:top w:val="nil"/>
              <w:left w:val="nil"/>
              <w:bottom w:val="single" w:sz="4" w:space="0" w:color="auto"/>
              <w:right w:val="single" w:sz="4" w:space="0" w:color="auto"/>
            </w:tcBorders>
            <w:shd w:val="clear" w:color="000000" w:fill="FFFFFF"/>
            <w:noWrap/>
            <w:vAlign w:val="bottom"/>
            <w:hideMark/>
          </w:tcPr>
          <w:p w14:paraId="0267A203" w14:textId="77777777" w:rsidR="004566B0" w:rsidRPr="004566B0" w:rsidRDefault="004566B0">
            <w:pPr>
              <w:jc w:val="right"/>
              <w:rPr>
                <w:color w:val="000000"/>
              </w:rPr>
            </w:pPr>
            <w:r w:rsidRPr="004566B0">
              <w:rPr>
                <w:color w:val="000000"/>
              </w:rPr>
              <w:t>5 000</w:t>
            </w:r>
          </w:p>
        </w:tc>
        <w:tc>
          <w:tcPr>
            <w:tcW w:w="1480" w:type="dxa"/>
            <w:tcBorders>
              <w:top w:val="nil"/>
              <w:left w:val="nil"/>
              <w:bottom w:val="single" w:sz="4" w:space="0" w:color="auto"/>
              <w:right w:val="single" w:sz="4" w:space="0" w:color="auto"/>
            </w:tcBorders>
            <w:shd w:val="clear" w:color="000000" w:fill="FFFFFF"/>
            <w:noWrap/>
            <w:vAlign w:val="bottom"/>
            <w:hideMark/>
          </w:tcPr>
          <w:p w14:paraId="5CBEF0FB" w14:textId="407A3792" w:rsidR="004566B0" w:rsidRPr="004566B0" w:rsidRDefault="004566B0">
            <w:pPr>
              <w:jc w:val="right"/>
              <w:rPr>
                <w:color w:val="000000"/>
              </w:rPr>
            </w:pPr>
            <w:r w:rsidRPr="004566B0">
              <w:rPr>
                <w:color w:val="000000"/>
              </w:rPr>
              <w:t>40</w:t>
            </w:r>
            <w:r w:rsidRPr="004566B0">
              <w:rPr>
                <w:color w:val="000000"/>
              </w:rPr>
              <w:t> </w:t>
            </w:r>
            <w:r w:rsidRPr="004566B0">
              <w:rPr>
                <w:color w:val="000000"/>
              </w:rPr>
              <w:t>000</w:t>
            </w:r>
            <w:r w:rsidRPr="004566B0">
              <w:rPr>
                <w:color w:val="000000"/>
              </w:rPr>
              <w:t xml:space="preserve"> Kč</w:t>
            </w:r>
          </w:p>
        </w:tc>
      </w:tr>
      <w:tr w:rsidR="004566B0" w:rsidRPr="004566B0" w14:paraId="1ABD683A"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3301977" w14:textId="77777777" w:rsidR="004566B0" w:rsidRPr="004566B0" w:rsidRDefault="004566B0">
            <w:pPr>
              <w:rPr>
                <w:color w:val="000000"/>
              </w:rPr>
            </w:pPr>
            <w:r w:rsidRPr="004566B0">
              <w:rPr>
                <w:color w:val="000000"/>
              </w:rPr>
              <w:t>rozhodčí</w:t>
            </w:r>
          </w:p>
        </w:tc>
        <w:tc>
          <w:tcPr>
            <w:tcW w:w="1160" w:type="dxa"/>
            <w:tcBorders>
              <w:top w:val="nil"/>
              <w:left w:val="nil"/>
              <w:bottom w:val="single" w:sz="4" w:space="0" w:color="auto"/>
              <w:right w:val="single" w:sz="4" w:space="0" w:color="auto"/>
            </w:tcBorders>
            <w:shd w:val="clear" w:color="000000" w:fill="FFFFFF"/>
            <w:noWrap/>
            <w:vAlign w:val="bottom"/>
            <w:hideMark/>
          </w:tcPr>
          <w:p w14:paraId="774DD48D"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FE01BC1" w14:textId="77777777" w:rsidR="004566B0" w:rsidRPr="004566B0" w:rsidRDefault="004566B0">
            <w:pPr>
              <w:jc w:val="right"/>
              <w:rPr>
                <w:color w:val="000000"/>
              </w:rPr>
            </w:pPr>
            <w:r w:rsidRPr="004566B0">
              <w:rPr>
                <w:color w:val="000000"/>
              </w:rPr>
              <w:t>16</w:t>
            </w:r>
          </w:p>
        </w:tc>
        <w:tc>
          <w:tcPr>
            <w:tcW w:w="940" w:type="dxa"/>
            <w:tcBorders>
              <w:top w:val="nil"/>
              <w:left w:val="nil"/>
              <w:bottom w:val="single" w:sz="4" w:space="0" w:color="auto"/>
              <w:right w:val="single" w:sz="4" w:space="0" w:color="auto"/>
            </w:tcBorders>
            <w:shd w:val="clear" w:color="000000" w:fill="FFFFFF"/>
            <w:noWrap/>
            <w:vAlign w:val="bottom"/>
            <w:hideMark/>
          </w:tcPr>
          <w:p w14:paraId="5395C91A" w14:textId="77777777" w:rsidR="004566B0" w:rsidRPr="004566B0" w:rsidRDefault="004566B0">
            <w:pPr>
              <w:jc w:val="right"/>
              <w:rPr>
                <w:color w:val="000000"/>
              </w:rPr>
            </w:pPr>
            <w:r w:rsidRPr="004566B0">
              <w:rPr>
                <w:color w:val="000000"/>
              </w:rPr>
              <w:t>2 000</w:t>
            </w:r>
          </w:p>
        </w:tc>
        <w:tc>
          <w:tcPr>
            <w:tcW w:w="1480" w:type="dxa"/>
            <w:tcBorders>
              <w:top w:val="nil"/>
              <w:left w:val="nil"/>
              <w:bottom w:val="single" w:sz="4" w:space="0" w:color="auto"/>
              <w:right w:val="single" w:sz="4" w:space="0" w:color="auto"/>
            </w:tcBorders>
            <w:shd w:val="clear" w:color="000000" w:fill="FFFFFF"/>
            <w:noWrap/>
            <w:vAlign w:val="bottom"/>
            <w:hideMark/>
          </w:tcPr>
          <w:p w14:paraId="3450CC61" w14:textId="5EF5D764" w:rsidR="004566B0" w:rsidRPr="004566B0" w:rsidRDefault="004566B0">
            <w:pPr>
              <w:jc w:val="right"/>
              <w:rPr>
                <w:color w:val="000000"/>
              </w:rPr>
            </w:pPr>
            <w:r w:rsidRPr="004566B0">
              <w:rPr>
                <w:color w:val="000000"/>
              </w:rPr>
              <w:t>32</w:t>
            </w:r>
            <w:r w:rsidRPr="004566B0">
              <w:rPr>
                <w:color w:val="000000"/>
              </w:rPr>
              <w:t> </w:t>
            </w:r>
            <w:r w:rsidRPr="004566B0">
              <w:rPr>
                <w:color w:val="000000"/>
              </w:rPr>
              <w:t>000</w:t>
            </w:r>
            <w:r w:rsidRPr="004566B0">
              <w:rPr>
                <w:color w:val="000000"/>
              </w:rPr>
              <w:t xml:space="preserve"> Kč</w:t>
            </w:r>
          </w:p>
        </w:tc>
      </w:tr>
      <w:tr w:rsidR="004566B0" w:rsidRPr="004566B0" w14:paraId="113FC218"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6F543B61" w14:textId="77777777" w:rsidR="004566B0" w:rsidRPr="004566B0" w:rsidRDefault="004566B0">
            <w:pPr>
              <w:rPr>
                <w:b/>
                <w:bCs/>
                <w:color w:val="000000"/>
                <w:sz w:val="22"/>
                <w:szCs w:val="22"/>
              </w:rPr>
            </w:pPr>
            <w:r w:rsidRPr="004566B0">
              <w:rPr>
                <w:b/>
                <w:bCs/>
                <w:color w:val="000000"/>
                <w:sz w:val="22"/>
                <w:szCs w:val="22"/>
              </w:rPr>
              <w:t>Jiné turnaje mládeže</w:t>
            </w:r>
          </w:p>
        </w:tc>
        <w:tc>
          <w:tcPr>
            <w:tcW w:w="1160" w:type="dxa"/>
            <w:tcBorders>
              <w:top w:val="nil"/>
              <w:left w:val="nil"/>
              <w:bottom w:val="single" w:sz="4" w:space="0" w:color="auto"/>
              <w:right w:val="nil"/>
            </w:tcBorders>
            <w:shd w:val="clear" w:color="000000" w:fill="FFFFFF"/>
            <w:noWrap/>
            <w:vAlign w:val="bottom"/>
            <w:hideMark/>
          </w:tcPr>
          <w:p w14:paraId="0D76EEEE"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nil"/>
            </w:tcBorders>
            <w:shd w:val="clear" w:color="000000" w:fill="FFFFFF"/>
            <w:noWrap/>
            <w:vAlign w:val="bottom"/>
            <w:hideMark/>
          </w:tcPr>
          <w:p w14:paraId="26B8C926"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1A09827C"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79DF940D" w14:textId="77777777" w:rsidR="004566B0" w:rsidRPr="004566B0" w:rsidRDefault="004566B0">
            <w:pPr>
              <w:jc w:val="right"/>
              <w:rPr>
                <w:color w:val="000000"/>
                <w:highlight w:val="cyan"/>
              </w:rPr>
            </w:pPr>
            <w:r w:rsidRPr="004566B0">
              <w:rPr>
                <w:color w:val="000000"/>
                <w:highlight w:val="cyan"/>
              </w:rPr>
              <w:t>7 500 Kč</w:t>
            </w:r>
          </w:p>
        </w:tc>
      </w:tr>
      <w:tr w:rsidR="004566B0" w:rsidRPr="004566B0" w14:paraId="27E14C68"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605C080" w14:textId="77777777" w:rsidR="004566B0" w:rsidRPr="004566B0" w:rsidRDefault="004566B0">
            <w:pPr>
              <w:rPr>
                <w:color w:val="000000"/>
              </w:rPr>
            </w:pPr>
            <w:r w:rsidRPr="004566B0">
              <w:rPr>
                <w:color w:val="000000"/>
              </w:rPr>
              <w:t>nájem a organizace</w:t>
            </w:r>
          </w:p>
        </w:tc>
        <w:tc>
          <w:tcPr>
            <w:tcW w:w="1160" w:type="dxa"/>
            <w:tcBorders>
              <w:top w:val="nil"/>
              <w:left w:val="nil"/>
              <w:bottom w:val="single" w:sz="4" w:space="0" w:color="auto"/>
              <w:right w:val="single" w:sz="4" w:space="0" w:color="auto"/>
            </w:tcBorders>
            <w:shd w:val="clear" w:color="000000" w:fill="FFFFFF"/>
            <w:noWrap/>
            <w:vAlign w:val="bottom"/>
            <w:hideMark/>
          </w:tcPr>
          <w:p w14:paraId="35B6C7AA"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016A471" w14:textId="77777777" w:rsidR="004566B0" w:rsidRPr="004566B0" w:rsidRDefault="004566B0">
            <w:pPr>
              <w:jc w:val="right"/>
              <w:rPr>
                <w:color w:val="000000"/>
              </w:rPr>
            </w:pPr>
            <w:r w:rsidRPr="004566B0">
              <w:rPr>
                <w:color w:val="000000"/>
              </w:rPr>
              <w:t>1</w:t>
            </w:r>
          </w:p>
        </w:tc>
        <w:tc>
          <w:tcPr>
            <w:tcW w:w="940" w:type="dxa"/>
            <w:tcBorders>
              <w:top w:val="nil"/>
              <w:left w:val="nil"/>
              <w:bottom w:val="single" w:sz="4" w:space="0" w:color="auto"/>
              <w:right w:val="single" w:sz="4" w:space="0" w:color="auto"/>
            </w:tcBorders>
            <w:shd w:val="clear" w:color="000000" w:fill="FFFFFF"/>
            <w:noWrap/>
            <w:vAlign w:val="bottom"/>
            <w:hideMark/>
          </w:tcPr>
          <w:p w14:paraId="3FAF5B2B" w14:textId="77777777" w:rsidR="004566B0" w:rsidRPr="004566B0" w:rsidRDefault="004566B0">
            <w:pPr>
              <w:jc w:val="right"/>
              <w:rPr>
                <w:color w:val="000000"/>
              </w:rPr>
            </w:pPr>
            <w:r w:rsidRPr="004566B0">
              <w:rPr>
                <w:color w:val="000000"/>
              </w:rPr>
              <w:t>6 000</w:t>
            </w:r>
          </w:p>
        </w:tc>
        <w:tc>
          <w:tcPr>
            <w:tcW w:w="1480" w:type="dxa"/>
            <w:tcBorders>
              <w:top w:val="nil"/>
              <w:left w:val="nil"/>
              <w:bottom w:val="single" w:sz="4" w:space="0" w:color="auto"/>
              <w:right w:val="single" w:sz="4" w:space="0" w:color="auto"/>
            </w:tcBorders>
            <w:shd w:val="clear" w:color="000000" w:fill="FFFFFF"/>
            <w:noWrap/>
            <w:vAlign w:val="bottom"/>
            <w:hideMark/>
          </w:tcPr>
          <w:p w14:paraId="45494B79" w14:textId="24D033C4" w:rsidR="004566B0" w:rsidRPr="004566B0" w:rsidRDefault="004566B0">
            <w:pPr>
              <w:jc w:val="right"/>
              <w:rPr>
                <w:color w:val="000000"/>
              </w:rPr>
            </w:pPr>
            <w:r w:rsidRPr="004566B0">
              <w:rPr>
                <w:color w:val="000000"/>
              </w:rPr>
              <w:t>6</w:t>
            </w:r>
            <w:r w:rsidRPr="004566B0">
              <w:rPr>
                <w:color w:val="000000"/>
              </w:rPr>
              <w:t> </w:t>
            </w:r>
            <w:r w:rsidRPr="004566B0">
              <w:rPr>
                <w:color w:val="000000"/>
              </w:rPr>
              <w:t>000</w:t>
            </w:r>
            <w:r w:rsidRPr="004566B0">
              <w:rPr>
                <w:color w:val="000000"/>
              </w:rPr>
              <w:t xml:space="preserve"> Kč</w:t>
            </w:r>
          </w:p>
        </w:tc>
      </w:tr>
      <w:tr w:rsidR="004566B0" w:rsidRPr="004566B0" w14:paraId="2C1262C3"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093CF765" w14:textId="77777777" w:rsidR="004566B0" w:rsidRPr="004566B0" w:rsidRDefault="004566B0">
            <w:pPr>
              <w:rPr>
                <w:color w:val="000000"/>
              </w:rPr>
            </w:pPr>
            <w:r w:rsidRPr="004566B0">
              <w:rPr>
                <w:color w:val="000000"/>
              </w:rPr>
              <w:t>rozhodčí</w:t>
            </w:r>
          </w:p>
        </w:tc>
        <w:tc>
          <w:tcPr>
            <w:tcW w:w="1160" w:type="dxa"/>
            <w:tcBorders>
              <w:top w:val="nil"/>
              <w:left w:val="nil"/>
              <w:bottom w:val="single" w:sz="4" w:space="0" w:color="auto"/>
              <w:right w:val="single" w:sz="4" w:space="0" w:color="auto"/>
            </w:tcBorders>
            <w:shd w:val="clear" w:color="000000" w:fill="FFFFFF"/>
            <w:noWrap/>
            <w:vAlign w:val="bottom"/>
            <w:hideMark/>
          </w:tcPr>
          <w:p w14:paraId="02EB875B"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0B4613D" w14:textId="77777777" w:rsidR="004566B0" w:rsidRPr="004566B0" w:rsidRDefault="004566B0">
            <w:pPr>
              <w:jc w:val="right"/>
              <w:rPr>
                <w:color w:val="000000"/>
              </w:rPr>
            </w:pPr>
            <w:r w:rsidRPr="004566B0">
              <w:rPr>
                <w:color w:val="000000"/>
              </w:rPr>
              <w:t>1</w:t>
            </w:r>
          </w:p>
        </w:tc>
        <w:tc>
          <w:tcPr>
            <w:tcW w:w="940" w:type="dxa"/>
            <w:tcBorders>
              <w:top w:val="nil"/>
              <w:left w:val="nil"/>
              <w:bottom w:val="single" w:sz="4" w:space="0" w:color="auto"/>
              <w:right w:val="single" w:sz="4" w:space="0" w:color="auto"/>
            </w:tcBorders>
            <w:shd w:val="clear" w:color="000000" w:fill="FFFFFF"/>
            <w:noWrap/>
            <w:vAlign w:val="bottom"/>
            <w:hideMark/>
          </w:tcPr>
          <w:p w14:paraId="430316F6" w14:textId="77777777" w:rsidR="004566B0" w:rsidRPr="004566B0" w:rsidRDefault="004566B0">
            <w:pPr>
              <w:jc w:val="right"/>
              <w:rPr>
                <w:color w:val="000000"/>
              </w:rPr>
            </w:pPr>
            <w:r w:rsidRPr="004566B0">
              <w:rPr>
                <w:color w:val="000000"/>
              </w:rPr>
              <w:t>1 500</w:t>
            </w:r>
          </w:p>
        </w:tc>
        <w:tc>
          <w:tcPr>
            <w:tcW w:w="1480" w:type="dxa"/>
            <w:tcBorders>
              <w:top w:val="nil"/>
              <w:left w:val="nil"/>
              <w:bottom w:val="single" w:sz="4" w:space="0" w:color="auto"/>
              <w:right w:val="single" w:sz="4" w:space="0" w:color="auto"/>
            </w:tcBorders>
            <w:shd w:val="clear" w:color="000000" w:fill="FFFFFF"/>
            <w:noWrap/>
            <w:vAlign w:val="bottom"/>
            <w:hideMark/>
          </w:tcPr>
          <w:p w14:paraId="6894B5E1" w14:textId="0CBEA459" w:rsidR="004566B0" w:rsidRPr="004566B0" w:rsidRDefault="004566B0">
            <w:pPr>
              <w:jc w:val="right"/>
              <w:rPr>
                <w:color w:val="000000"/>
              </w:rPr>
            </w:pPr>
            <w:r w:rsidRPr="004566B0">
              <w:rPr>
                <w:color w:val="000000"/>
              </w:rPr>
              <w:t>1</w:t>
            </w:r>
            <w:r w:rsidRPr="004566B0">
              <w:rPr>
                <w:color w:val="000000"/>
              </w:rPr>
              <w:t> </w:t>
            </w:r>
            <w:r w:rsidRPr="004566B0">
              <w:rPr>
                <w:color w:val="000000"/>
              </w:rPr>
              <w:t>500</w:t>
            </w:r>
            <w:r w:rsidRPr="004566B0">
              <w:rPr>
                <w:color w:val="000000"/>
              </w:rPr>
              <w:t xml:space="preserve"> Kč</w:t>
            </w:r>
          </w:p>
        </w:tc>
      </w:tr>
      <w:tr w:rsidR="004566B0" w:rsidRPr="004566B0" w14:paraId="108DF25D"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863AD80" w14:textId="718B9F78" w:rsidR="004566B0" w:rsidRPr="004566B0" w:rsidRDefault="004566B0">
            <w:pPr>
              <w:jc w:val="right"/>
              <w:rPr>
                <w:b/>
                <w:bCs/>
                <w:color w:val="000000"/>
                <w:sz w:val="22"/>
                <w:szCs w:val="22"/>
                <w:u w:val="single"/>
              </w:rPr>
            </w:pPr>
            <w:r w:rsidRPr="004566B0">
              <w:rPr>
                <w:b/>
                <w:bCs/>
                <w:color w:val="000000"/>
                <w:sz w:val="22"/>
                <w:szCs w:val="22"/>
                <w:u w:val="single"/>
              </w:rPr>
              <w:t>3</w:t>
            </w:r>
            <w:r w:rsidRPr="004566B0">
              <w:rPr>
                <w:b/>
                <w:bCs/>
                <w:color w:val="000000"/>
                <w:sz w:val="22"/>
                <w:szCs w:val="22"/>
                <w:u w:val="single"/>
              </w:rPr>
              <w:t>. Spotřební materiál</w:t>
            </w:r>
          </w:p>
        </w:tc>
        <w:tc>
          <w:tcPr>
            <w:tcW w:w="1160" w:type="dxa"/>
            <w:tcBorders>
              <w:top w:val="nil"/>
              <w:left w:val="nil"/>
              <w:bottom w:val="single" w:sz="4" w:space="0" w:color="auto"/>
              <w:right w:val="nil"/>
            </w:tcBorders>
            <w:shd w:val="clear" w:color="000000" w:fill="FFFFFF"/>
            <w:noWrap/>
            <w:vAlign w:val="bottom"/>
            <w:hideMark/>
          </w:tcPr>
          <w:p w14:paraId="0303FF77"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nil"/>
            </w:tcBorders>
            <w:shd w:val="clear" w:color="000000" w:fill="FFFFFF"/>
            <w:noWrap/>
            <w:vAlign w:val="bottom"/>
            <w:hideMark/>
          </w:tcPr>
          <w:p w14:paraId="4B6C244A"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EB8FD3C"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69D7A2D0" w14:textId="77777777" w:rsidR="004566B0" w:rsidRPr="004566B0" w:rsidRDefault="004566B0">
            <w:pPr>
              <w:jc w:val="right"/>
              <w:rPr>
                <w:b/>
                <w:bCs/>
                <w:color w:val="000000"/>
                <w:sz w:val="22"/>
                <w:szCs w:val="22"/>
              </w:rPr>
            </w:pPr>
            <w:r w:rsidRPr="004566B0">
              <w:rPr>
                <w:b/>
                <w:bCs/>
                <w:color w:val="000000"/>
                <w:sz w:val="22"/>
                <w:szCs w:val="22"/>
                <w:highlight w:val="darkYellow"/>
              </w:rPr>
              <w:t>59 000 Kč</w:t>
            </w:r>
          </w:p>
        </w:tc>
      </w:tr>
      <w:tr w:rsidR="004566B0" w:rsidRPr="004566B0" w14:paraId="57367061"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3097835F" w14:textId="77777777" w:rsidR="004566B0" w:rsidRPr="004566B0" w:rsidRDefault="004566B0">
            <w:pPr>
              <w:rPr>
                <w:color w:val="000000"/>
              </w:rPr>
            </w:pPr>
            <w:r w:rsidRPr="004566B0">
              <w:rPr>
                <w:color w:val="000000"/>
              </w:rPr>
              <w:t>Míčky</w:t>
            </w:r>
          </w:p>
        </w:tc>
        <w:tc>
          <w:tcPr>
            <w:tcW w:w="1160" w:type="dxa"/>
            <w:tcBorders>
              <w:top w:val="nil"/>
              <w:left w:val="nil"/>
              <w:bottom w:val="single" w:sz="4" w:space="0" w:color="auto"/>
              <w:right w:val="single" w:sz="4" w:space="0" w:color="auto"/>
            </w:tcBorders>
            <w:shd w:val="clear" w:color="000000" w:fill="FFFFFF"/>
            <w:noWrap/>
            <w:vAlign w:val="bottom"/>
            <w:hideMark/>
          </w:tcPr>
          <w:p w14:paraId="3F97A615" w14:textId="77777777" w:rsidR="004566B0" w:rsidRPr="004566B0" w:rsidRDefault="004566B0">
            <w:pPr>
              <w:rPr>
                <w:color w:val="000000"/>
              </w:rPr>
            </w:pPr>
            <w:r w:rsidRPr="004566B0">
              <w:rPr>
                <w:color w:val="000000"/>
              </w:rPr>
              <w:t>ks/</w:t>
            </w:r>
            <w:proofErr w:type="spellStart"/>
            <w:r w:rsidRPr="004566B0">
              <w:rPr>
                <w:color w:val="000000"/>
              </w:rPr>
              <w:t>kr</w:t>
            </w:r>
            <w:proofErr w:type="spellEnd"/>
          </w:p>
        </w:tc>
        <w:tc>
          <w:tcPr>
            <w:tcW w:w="600" w:type="dxa"/>
            <w:tcBorders>
              <w:top w:val="nil"/>
              <w:left w:val="nil"/>
              <w:bottom w:val="single" w:sz="4" w:space="0" w:color="auto"/>
              <w:right w:val="single" w:sz="4" w:space="0" w:color="auto"/>
            </w:tcBorders>
            <w:shd w:val="clear" w:color="000000" w:fill="FFFFFF"/>
            <w:noWrap/>
            <w:vAlign w:val="bottom"/>
            <w:hideMark/>
          </w:tcPr>
          <w:p w14:paraId="37CB53EA" w14:textId="77777777" w:rsidR="004566B0" w:rsidRPr="004566B0" w:rsidRDefault="004566B0">
            <w:pPr>
              <w:jc w:val="right"/>
              <w:rPr>
                <w:color w:val="000000"/>
              </w:rPr>
            </w:pPr>
            <w:r w:rsidRPr="004566B0">
              <w:rPr>
                <w:color w:val="000000"/>
              </w:rPr>
              <w:t>20</w:t>
            </w:r>
          </w:p>
        </w:tc>
        <w:tc>
          <w:tcPr>
            <w:tcW w:w="940" w:type="dxa"/>
            <w:tcBorders>
              <w:top w:val="nil"/>
              <w:left w:val="nil"/>
              <w:bottom w:val="single" w:sz="4" w:space="0" w:color="auto"/>
              <w:right w:val="single" w:sz="4" w:space="0" w:color="auto"/>
            </w:tcBorders>
            <w:shd w:val="clear" w:color="000000" w:fill="FFFFFF"/>
            <w:noWrap/>
            <w:vAlign w:val="bottom"/>
            <w:hideMark/>
          </w:tcPr>
          <w:p w14:paraId="0E5EFB26" w14:textId="77777777" w:rsidR="004566B0" w:rsidRPr="004566B0" w:rsidRDefault="004566B0">
            <w:pPr>
              <w:jc w:val="right"/>
              <w:rPr>
                <w:color w:val="000000"/>
              </w:rPr>
            </w:pPr>
            <w:r w:rsidRPr="004566B0">
              <w:rPr>
                <w:color w:val="000000"/>
              </w:rPr>
              <w:t>950</w:t>
            </w:r>
          </w:p>
        </w:tc>
        <w:tc>
          <w:tcPr>
            <w:tcW w:w="1480" w:type="dxa"/>
            <w:tcBorders>
              <w:top w:val="nil"/>
              <w:left w:val="nil"/>
              <w:bottom w:val="single" w:sz="4" w:space="0" w:color="auto"/>
              <w:right w:val="single" w:sz="4" w:space="0" w:color="auto"/>
            </w:tcBorders>
            <w:shd w:val="clear" w:color="000000" w:fill="FFFFFF"/>
            <w:noWrap/>
            <w:vAlign w:val="bottom"/>
            <w:hideMark/>
          </w:tcPr>
          <w:p w14:paraId="6CD58AB0" w14:textId="168BC7B5" w:rsidR="004566B0" w:rsidRPr="004566B0" w:rsidRDefault="004566B0">
            <w:pPr>
              <w:jc w:val="right"/>
              <w:rPr>
                <w:color w:val="000000"/>
              </w:rPr>
            </w:pPr>
            <w:r w:rsidRPr="004566B0">
              <w:rPr>
                <w:color w:val="000000"/>
              </w:rPr>
              <w:t>19</w:t>
            </w:r>
            <w:r w:rsidRPr="004566B0">
              <w:rPr>
                <w:color w:val="000000"/>
              </w:rPr>
              <w:t> </w:t>
            </w:r>
            <w:r w:rsidRPr="004566B0">
              <w:rPr>
                <w:color w:val="000000"/>
              </w:rPr>
              <w:t>000</w:t>
            </w:r>
            <w:r w:rsidRPr="004566B0">
              <w:rPr>
                <w:color w:val="000000"/>
              </w:rPr>
              <w:t xml:space="preserve"> Kč</w:t>
            </w:r>
          </w:p>
        </w:tc>
      </w:tr>
      <w:tr w:rsidR="004566B0" w:rsidRPr="004566B0" w14:paraId="652D9EF7"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E822F8C" w14:textId="77777777" w:rsidR="004566B0" w:rsidRPr="004566B0" w:rsidRDefault="004566B0">
            <w:pPr>
              <w:rPr>
                <w:color w:val="000000"/>
              </w:rPr>
            </w:pPr>
            <w:r w:rsidRPr="004566B0">
              <w:rPr>
                <w:color w:val="000000"/>
              </w:rPr>
              <w:t>Věcné odměny (medaile, poháry, diplomy)</w:t>
            </w:r>
          </w:p>
        </w:tc>
        <w:tc>
          <w:tcPr>
            <w:tcW w:w="1160" w:type="dxa"/>
            <w:tcBorders>
              <w:top w:val="nil"/>
              <w:left w:val="nil"/>
              <w:bottom w:val="single" w:sz="4" w:space="0" w:color="auto"/>
              <w:right w:val="single" w:sz="4" w:space="0" w:color="auto"/>
            </w:tcBorders>
            <w:shd w:val="clear" w:color="000000" w:fill="FFFFFF"/>
            <w:noWrap/>
            <w:vAlign w:val="bottom"/>
            <w:hideMark/>
          </w:tcPr>
          <w:p w14:paraId="436706CB" w14:textId="77777777" w:rsidR="004566B0" w:rsidRPr="004566B0" w:rsidRDefault="004566B0">
            <w:pPr>
              <w:rPr>
                <w:color w:val="000000"/>
              </w:rPr>
            </w:pPr>
            <w:r w:rsidRPr="004566B0">
              <w:rPr>
                <w:color w:val="000000"/>
              </w:rPr>
              <w:t>ks</w:t>
            </w:r>
          </w:p>
        </w:tc>
        <w:tc>
          <w:tcPr>
            <w:tcW w:w="600" w:type="dxa"/>
            <w:tcBorders>
              <w:top w:val="nil"/>
              <w:left w:val="nil"/>
              <w:bottom w:val="single" w:sz="4" w:space="0" w:color="auto"/>
              <w:right w:val="single" w:sz="4" w:space="0" w:color="auto"/>
            </w:tcBorders>
            <w:shd w:val="clear" w:color="000000" w:fill="FFFFFF"/>
            <w:noWrap/>
            <w:vAlign w:val="bottom"/>
            <w:hideMark/>
          </w:tcPr>
          <w:p w14:paraId="627C7A07" w14:textId="77777777" w:rsidR="004566B0" w:rsidRPr="004566B0" w:rsidRDefault="004566B0">
            <w:pPr>
              <w:jc w:val="right"/>
              <w:rPr>
                <w:color w:val="000000"/>
              </w:rPr>
            </w:pPr>
            <w:r w:rsidRPr="004566B0">
              <w:rPr>
                <w:color w:val="000000"/>
              </w:rPr>
              <w:t>1</w:t>
            </w:r>
          </w:p>
        </w:tc>
        <w:tc>
          <w:tcPr>
            <w:tcW w:w="940" w:type="dxa"/>
            <w:tcBorders>
              <w:top w:val="nil"/>
              <w:left w:val="nil"/>
              <w:bottom w:val="single" w:sz="4" w:space="0" w:color="auto"/>
              <w:right w:val="single" w:sz="4" w:space="0" w:color="auto"/>
            </w:tcBorders>
            <w:shd w:val="clear" w:color="000000" w:fill="FFFFFF"/>
            <w:noWrap/>
            <w:vAlign w:val="bottom"/>
            <w:hideMark/>
          </w:tcPr>
          <w:p w14:paraId="5C62480A" w14:textId="77777777" w:rsidR="004566B0" w:rsidRPr="004566B0" w:rsidRDefault="004566B0">
            <w:pPr>
              <w:jc w:val="right"/>
              <w:rPr>
                <w:color w:val="000000"/>
              </w:rPr>
            </w:pPr>
            <w:r w:rsidRPr="004566B0">
              <w:rPr>
                <w:color w:val="000000"/>
              </w:rPr>
              <w:t>40 000</w:t>
            </w:r>
          </w:p>
        </w:tc>
        <w:tc>
          <w:tcPr>
            <w:tcW w:w="1480" w:type="dxa"/>
            <w:tcBorders>
              <w:top w:val="nil"/>
              <w:left w:val="nil"/>
              <w:bottom w:val="single" w:sz="4" w:space="0" w:color="auto"/>
              <w:right w:val="single" w:sz="4" w:space="0" w:color="auto"/>
            </w:tcBorders>
            <w:shd w:val="clear" w:color="000000" w:fill="FFFFFF"/>
            <w:noWrap/>
            <w:vAlign w:val="bottom"/>
            <w:hideMark/>
          </w:tcPr>
          <w:p w14:paraId="41729E3F" w14:textId="3042F76E" w:rsidR="004566B0" w:rsidRPr="004566B0" w:rsidRDefault="004566B0">
            <w:pPr>
              <w:jc w:val="right"/>
              <w:rPr>
                <w:color w:val="000000"/>
              </w:rPr>
            </w:pPr>
            <w:r w:rsidRPr="004566B0">
              <w:rPr>
                <w:color w:val="000000"/>
              </w:rPr>
              <w:t>40</w:t>
            </w:r>
            <w:r w:rsidRPr="004566B0">
              <w:rPr>
                <w:color w:val="000000"/>
              </w:rPr>
              <w:t> </w:t>
            </w:r>
            <w:r w:rsidRPr="004566B0">
              <w:rPr>
                <w:color w:val="000000"/>
              </w:rPr>
              <w:t>000</w:t>
            </w:r>
            <w:r w:rsidRPr="004566B0">
              <w:rPr>
                <w:color w:val="000000"/>
              </w:rPr>
              <w:t xml:space="preserve"> Kč</w:t>
            </w:r>
          </w:p>
        </w:tc>
      </w:tr>
      <w:tr w:rsidR="004566B0" w:rsidRPr="004566B0" w14:paraId="434C85CE"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22385FE5" w14:textId="6B3B7A93" w:rsidR="004566B0" w:rsidRPr="004566B0" w:rsidRDefault="004566B0">
            <w:pPr>
              <w:jc w:val="right"/>
              <w:rPr>
                <w:b/>
                <w:bCs/>
                <w:color w:val="000000"/>
                <w:sz w:val="22"/>
                <w:szCs w:val="22"/>
                <w:u w:val="single"/>
              </w:rPr>
            </w:pPr>
            <w:r w:rsidRPr="004566B0">
              <w:rPr>
                <w:b/>
                <w:bCs/>
                <w:color w:val="000000"/>
                <w:sz w:val="22"/>
                <w:szCs w:val="22"/>
                <w:u w:val="single"/>
              </w:rPr>
              <w:t>4</w:t>
            </w:r>
            <w:r w:rsidRPr="004566B0">
              <w:rPr>
                <w:b/>
                <w:bCs/>
                <w:color w:val="000000"/>
                <w:sz w:val="22"/>
                <w:szCs w:val="22"/>
                <w:u w:val="single"/>
              </w:rPr>
              <w:t xml:space="preserve">. Účast na </w:t>
            </w:r>
            <w:proofErr w:type="spellStart"/>
            <w:r w:rsidRPr="004566B0">
              <w:rPr>
                <w:b/>
                <w:bCs/>
                <w:color w:val="000000"/>
                <w:sz w:val="22"/>
                <w:szCs w:val="22"/>
                <w:u w:val="single"/>
              </w:rPr>
              <w:t>mimokrajských</w:t>
            </w:r>
            <w:proofErr w:type="spellEnd"/>
            <w:r w:rsidRPr="004566B0">
              <w:rPr>
                <w:b/>
                <w:bCs/>
                <w:color w:val="000000"/>
                <w:sz w:val="22"/>
                <w:szCs w:val="22"/>
                <w:u w:val="single"/>
              </w:rPr>
              <w:t xml:space="preserve"> akcích</w:t>
            </w:r>
          </w:p>
        </w:tc>
        <w:tc>
          <w:tcPr>
            <w:tcW w:w="1160" w:type="dxa"/>
            <w:tcBorders>
              <w:top w:val="nil"/>
              <w:left w:val="nil"/>
              <w:bottom w:val="single" w:sz="4" w:space="0" w:color="auto"/>
              <w:right w:val="nil"/>
            </w:tcBorders>
            <w:shd w:val="clear" w:color="000000" w:fill="FFFFFF"/>
            <w:noWrap/>
            <w:vAlign w:val="bottom"/>
            <w:hideMark/>
          </w:tcPr>
          <w:p w14:paraId="67C398D3"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nil"/>
            </w:tcBorders>
            <w:shd w:val="clear" w:color="000000" w:fill="FFFFFF"/>
            <w:noWrap/>
            <w:vAlign w:val="bottom"/>
            <w:hideMark/>
          </w:tcPr>
          <w:p w14:paraId="55CABF2D"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E150A19" w14:textId="77777777" w:rsidR="004566B0" w:rsidRPr="004566B0" w:rsidRDefault="004566B0">
            <w:pPr>
              <w:rPr>
                <w:color w:val="000000"/>
              </w:rPr>
            </w:pPr>
            <w:r w:rsidRPr="004566B0">
              <w:rPr>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14:paraId="6831385F" w14:textId="77777777" w:rsidR="004566B0" w:rsidRPr="004566B0" w:rsidRDefault="004566B0">
            <w:pPr>
              <w:jc w:val="right"/>
              <w:rPr>
                <w:b/>
                <w:bCs/>
                <w:color w:val="000000"/>
                <w:sz w:val="22"/>
                <w:szCs w:val="22"/>
              </w:rPr>
            </w:pPr>
            <w:r w:rsidRPr="004566B0">
              <w:rPr>
                <w:b/>
                <w:bCs/>
                <w:color w:val="000000"/>
                <w:sz w:val="22"/>
                <w:szCs w:val="22"/>
                <w:highlight w:val="darkYellow"/>
              </w:rPr>
              <w:t>61 000 Kč</w:t>
            </w:r>
          </w:p>
        </w:tc>
      </w:tr>
      <w:tr w:rsidR="004566B0" w:rsidRPr="004566B0" w14:paraId="6113DF61"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69B5FBE3" w14:textId="77777777" w:rsidR="004566B0" w:rsidRPr="004566B0" w:rsidRDefault="004566B0">
            <w:pPr>
              <w:rPr>
                <w:color w:val="000000"/>
              </w:rPr>
            </w:pPr>
            <w:r w:rsidRPr="004566B0">
              <w:rPr>
                <w:color w:val="000000"/>
              </w:rPr>
              <w:t>BTM</w:t>
            </w:r>
          </w:p>
        </w:tc>
        <w:tc>
          <w:tcPr>
            <w:tcW w:w="1160" w:type="dxa"/>
            <w:tcBorders>
              <w:top w:val="nil"/>
              <w:left w:val="nil"/>
              <w:bottom w:val="single" w:sz="4" w:space="0" w:color="auto"/>
              <w:right w:val="single" w:sz="4" w:space="0" w:color="auto"/>
            </w:tcBorders>
            <w:shd w:val="clear" w:color="000000" w:fill="FFFFFF"/>
            <w:noWrap/>
            <w:vAlign w:val="bottom"/>
            <w:hideMark/>
          </w:tcPr>
          <w:p w14:paraId="058D1B52" w14:textId="77777777" w:rsidR="004566B0" w:rsidRPr="004566B0" w:rsidRDefault="004566B0">
            <w:pPr>
              <w:rPr>
                <w:color w:val="000000"/>
              </w:rPr>
            </w:pPr>
            <w:r w:rsidRPr="004566B0">
              <w:rPr>
                <w:color w:val="000000"/>
              </w:rPr>
              <w:t>počet</w:t>
            </w:r>
          </w:p>
        </w:tc>
        <w:tc>
          <w:tcPr>
            <w:tcW w:w="600" w:type="dxa"/>
            <w:tcBorders>
              <w:top w:val="nil"/>
              <w:left w:val="nil"/>
              <w:bottom w:val="single" w:sz="4" w:space="0" w:color="auto"/>
              <w:right w:val="single" w:sz="4" w:space="0" w:color="auto"/>
            </w:tcBorders>
            <w:shd w:val="clear" w:color="000000" w:fill="FFFFFF"/>
            <w:noWrap/>
            <w:vAlign w:val="bottom"/>
            <w:hideMark/>
          </w:tcPr>
          <w:p w14:paraId="115DC2D4" w14:textId="77777777" w:rsidR="004566B0" w:rsidRPr="004566B0" w:rsidRDefault="004566B0">
            <w:pPr>
              <w:jc w:val="right"/>
              <w:rPr>
                <w:color w:val="000000"/>
              </w:rPr>
            </w:pPr>
            <w:r w:rsidRPr="004566B0">
              <w:rPr>
                <w:color w:val="000000"/>
              </w:rPr>
              <w:t>90</w:t>
            </w:r>
          </w:p>
        </w:tc>
        <w:tc>
          <w:tcPr>
            <w:tcW w:w="940" w:type="dxa"/>
            <w:tcBorders>
              <w:top w:val="nil"/>
              <w:left w:val="nil"/>
              <w:bottom w:val="single" w:sz="4" w:space="0" w:color="auto"/>
              <w:right w:val="single" w:sz="4" w:space="0" w:color="auto"/>
            </w:tcBorders>
            <w:shd w:val="clear" w:color="000000" w:fill="FFFFFF"/>
            <w:noWrap/>
            <w:vAlign w:val="bottom"/>
            <w:hideMark/>
          </w:tcPr>
          <w:p w14:paraId="5507EEAB" w14:textId="77777777" w:rsidR="004566B0" w:rsidRPr="004566B0" w:rsidRDefault="004566B0">
            <w:pPr>
              <w:jc w:val="right"/>
              <w:rPr>
                <w:color w:val="000000"/>
              </w:rPr>
            </w:pPr>
            <w:r w:rsidRPr="004566B0">
              <w:rPr>
                <w:color w:val="000000"/>
              </w:rPr>
              <w:t>400</w:t>
            </w:r>
          </w:p>
        </w:tc>
        <w:tc>
          <w:tcPr>
            <w:tcW w:w="1480" w:type="dxa"/>
            <w:tcBorders>
              <w:top w:val="nil"/>
              <w:left w:val="nil"/>
              <w:bottom w:val="single" w:sz="4" w:space="0" w:color="auto"/>
              <w:right w:val="single" w:sz="4" w:space="0" w:color="auto"/>
            </w:tcBorders>
            <w:shd w:val="clear" w:color="000000" w:fill="FFFFFF"/>
            <w:noWrap/>
            <w:vAlign w:val="bottom"/>
            <w:hideMark/>
          </w:tcPr>
          <w:p w14:paraId="2C5C040B" w14:textId="27EEB9BA" w:rsidR="004566B0" w:rsidRPr="004566B0" w:rsidRDefault="004566B0">
            <w:pPr>
              <w:jc w:val="right"/>
              <w:rPr>
                <w:color w:val="000000"/>
              </w:rPr>
            </w:pPr>
            <w:r w:rsidRPr="004566B0">
              <w:rPr>
                <w:color w:val="000000"/>
              </w:rPr>
              <w:t>36</w:t>
            </w:r>
            <w:r w:rsidRPr="004566B0">
              <w:rPr>
                <w:color w:val="000000"/>
              </w:rPr>
              <w:t> </w:t>
            </w:r>
            <w:r w:rsidRPr="004566B0">
              <w:rPr>
                <w:color w:val="000000"/>
              </w:rPr>
              <w:t>000</w:t>
            </w:r>
            <w:r w:rsidRPr="004566B0">
              <w:rPr>
                <w:color w:val="000000"/>
              </w:rPr>
              <w:t xml:space="preserve"> Kč</w:t>
            </w:r>
          </w:p>
        </w:tc>
      </w:tr>
      <w:tr w:rsidR="004566B0" w:rsidRPr="004566B0" w14:paraId="51F0CDFA" w14:textId="77777777" w:rsidTr="004566B0">
        <w:trPr>
          <w:trHeight w:val="320"/>
        </w:trPr>
        <w:tc>
          <w:tcPr>
            <w:tcW w:w="4920" w:type="dxa"/>
            <w:tcBorders>
              <w:top w:val="nil"/>
              <w:left w:val="single" w:sz="4" w:space="0" w:color="auto"/>
              <w:bottom w:val="single" w:sz="4" w:space="0" w:color="auto"/>
              <w:right w:val="single" w:sz="4" w:space="0" w:color="auto"/>
            </w:tcBorders>
            <w:shd w:val="clear" w:color="000000" w:fill="FFFFFF"/>
            <w:noWrap/>
            <w:vAlign w:val="bottom"/>
            <w:hideMark/>
          </w:tcPr>
          <w:p w14:paraId="526D6DB8" w14:textId="77777777" w:rsidR="004566B0" w:rsidRPr="004566B0" w:rsidRDefault="004566B0">
            <w:pPr>
              <w:rPr>
                <w:color w:val="000000"/>
              </w:rPr>
            </w:pPr>
            <w:r w:rsidRPr="004566B0">
              <w:rPr>
                <w:color w:val="000000"/>
              </w:rPr>
              <w:t>MČR mládeže</w:t>
            </w:r>
          </w:p>
        </w:tc>
        <w:tc>
          <w:tcPr>
            <w:tcW w:w="1160" w:type="dxa"/>
            <w:tcBorders>
              <w:top w:val="nil"/>
              <w:left w:val="nil"/>
              <w:bottom w:val="single" w:sz="4" w:space="0" w:color="auto"/>
              <w:right w:val="single" w:sz="4" w:space="0" w:color="auto"/>
            </w:tcBorders>
            <w:shd w:val="clear" w:color="000000" w:fill="FFFFFF"/>
            <w:noWrap/>
            <w:vAlign w:val="bottom"/>
            <w:hideMark/>
          </w:tcPr>
          <w:p w14:paraId="4B1711BF" w14:textId="77777777" w:rsidR="004566B0" w:rsidRPr="004566B0" w:rsidRDefault="004566B0">
            <w:pPr>
              <w:rPr>
                <w:color w:val="000000"/>
              </w:rPr>
            </w:pPr>
            <w:r w:rsidRPr="004566B0">
              <w:rPr>
                <w:color w:val="000000"/>
              </w:rPr>
              <w:t>počet</w:t>
            </w:r>
          </w:p>
        </w:tc>
        <w:tc>
          <w:tcPr>
            <w:tcW w:w="600" w:type="dxa"/>
            <w:tcBorders>
              <w:top w:val="nil"/>
              <w:left w:val="nil"/>
              <w:bottom w:val="single" w:sz="4" w:space="0" w:color="auto"/>
              <w:right w:val="single" w:sz="4" w:space="0" w:color="auto"/>
            </w:tcBorders>
            <w:shd w:val="clear" w:color="000000" w:fill="FFFFFF"/>
            <w:noWrap/>
            <w:vAlign w:val="bottom"/>
            <w:hideMark/>
          </w:tcPr>
          <w:p w14:paraId="4F10A76D" w14:textId="77777777" w:rsidR="004566B0" w:rsidRPr="004566B0" w:rsidRDefault="004566B0">
            <w:pPr>
              <w:jc w:val="right"/>
              <w:rPr>
                <w:color w:val="000000"/>
              </w:rPr>
            </w:pPr>
            <w:r w:rsidRPr="004566B0">
              <w:rPr>
                <w:color w:val="000000"/>
              </w:rPr>
              <w:t>10</w:t>
            </w:r>
          </w:p>
        </w:tc>
        <w:tc>
          <w:tcPr>
            <w:tcW w:w="940" w:type="dxa"/>
            <w:tcBorders>
              <w:top w:val="nil"/>
              <w:left w:val="nil"/>
              <w:bottom w:val="single" w:sz="4" w:space="0" w:color="auto"/>
              <w:right w:val="single" w:sz="4" w:space="0" w:color="auto"/>
            </w:tcBorders>
            <w:shd w:val="clear" w:color="000000" w:fill="FFFFFF"/>
            <w:noWrap/>
            <w:vAlign w:val="bottom"/>
            <w:hideMark/>
          </w:tcPr>
          <w:p w14:paraId="4CF3CEAC" w14:textId="77777777" w:rsidR="004566B0" w:rsidRPr="004566B0" w:rsidRDefault="004566B0">
            <w:pPr>
              <w:jc w:val="right"/>
              <w:rPr>
                <w:color w:val="000000"/>
              </w:rPr>
            </w:pPr>
            <w:r w:rsidRPr="004566B0">
              <w:rPr>
                <w:color w:val="000000"/>
              </w:rPr>
              <w:t>2 500</w:t>
            </w:r>
          </w:p>
        </w:tc>
        <w:tc>
          <w:tcPr>
            <w:tcW w:w="1480" w:type="dxa"/>
            <w:tcBorders>
              <w:top w:val="nil"/>
              <w:left w:val="nil"/>
              <w:bottom w:val="single" w:sz="4" w:space="0" w:color="auto"/>
              <w:right w:val="single" w:sz="4" w:space="0" w:color="auto"/>
            </w:tcBorders>
            <w:shd w:val="clear" w:color="000000" w:fill="FFFFFF"/>
            <w:noWrap/>
            <w:vAlign w:val="bottom"/>
            <w:hideMark/>
          </w:tcPr>
          <w:p w14:paraId="404C80AA" w14:textId="08280314" w:rsidR="004566B0" w:rsidRPr="004566B0" w:rsidRDefault="004566B0">
            <w:pPr>
              <w:jc w:val="right"/>
              <w:rPr>
                <w:color w:val="000000"/>
              </w:rPr>
            </w:pPr>
            <w:r w:rsidRPr="004566B0">
              <w:rPr>
                <w:color w:val="000000"/>
              </w:rPr>
              <w:t>25</w:t>
            </w:r>
            <w:r w:rsidRPr="004566B0">
              <w:rPr>
                <w:color w:val="000000"/>
              </w:rPr>
              <w:t> </w:t>
            </w:r>
            <w:r w:rsidRPr="004566B0">
              <w:rPr>
                <w:color w:val="000000"/>
              </w:rPr>
              <w:t>000</w:t>
            </w:r>
            <w:r w:rsidRPr="004566B0">
              <w:rPr>
                <w:color w:val="000000"/>
              </w:rPr>
              <w:t xml:space="preserve"> Kč</w:t>
            </w:r>
          </w:p>
        </w:tc>
      </w:tr>
      <w:tr w:rsidR="004566B0" w:rsidRPr="004566B0" w14:paraId="23ACB69B" w14:textId="77777777" w:rsidTr="004566B0">
        <w:trPr>
          <w:trHeight w:val="320"/>
        </w:trPr>
        <w:tc>
          <w:tcPr>
            <w:tcW w:w="4920" w:type="dxa"/>
            <w:tcBorders>
              <w:top w:val="nil"/>
              <w:left w:val="single" w:sz="4" w:space="0" w:color="auto"/>
              <w:bottom w:val="nil"/>
              <w:right w:val="nil"/>
            </w:tcBorders>
            <w:shd w:val="clear" w:color="auto" w:fill="auto"/>
            <w:noWrap/>
            <w:vAlign w:val="bottom"/>
            <w:hideMark/>
          </w:tcPr>
          <w:p w14:paraId="1E1ACFF5" w14:textId="77777777" w:rsidR="004566B0" w:rsidRPr="004566B0" w:rsidRDefault="004566B0">
            <w:pPr>
              <w:rPr>
                <w:color w:val="000000"/>
              </w:rPr>
            </w:pPr>
            <w:r w:rsidRPr="004566B0">
              <w:rPr>
                <w:color w:val="000000"/>
              </w:rPr>
              <w:t> </w:t>
            </w:r>
          </w:p>
        </w:tc>
        <w:tc>
          <w:tcPr>
            <w:tcW w:w="1160" w:type="dxa"/>
            <w:tcBorders>
              <w:top w:val="nil"/>
              <w:left w:val="nil"/>
              <w:bottom w:val="nil"/>
              <w:right w:val="nil"/>
            </w:tcBorders>
            <w:shd w:val="clear" w:color="auto" w:fill="auto"/>
            <w:noWrap/>
            <w:vAlign w:val="bottom"/>
            <w:hideMark/>
          </w:tcPr>
          <w:p w14:paraId="05A89F35" w14:textId="77777777" w:rsidR="004566B0" w:rsidRPr="004566B0" w:rsidRDefault="004566B0">
            <w:pPr>
              <w:rPr>
                <w:color w:val="000000"/>
              </w:rPr>
            </w:pPr>
            <w:r w:rsidRPr="004566B0">
              <w:rPr>
                <w:color w:val="000000"/>
              </w:rPr>
              <w:t> </w:t>
            </w:r>
          </w:p>
        </w:tc>
        <w:tc>
          <w:tcPr>
            <w:tcW w:w="600" w:type="dxa"/>
            <w:tcBorders>
              <w:top w:val="nil"/>
              <w:left w:val="nil"/>
              <w:bottom w:val="nil"/>
              <w:right w:val="nil"/>
            </w:tcBorders>
            <w:shd w:val="clear" w:color="auto" w:fill="auto"/>
            <w:noWrap/>
            <w:vAlign w:val="bottom"/>
            <w:hideMark/>
          </w:tcPr>
          <w:p w14:paraId="30F06662" w14:textId="77777777" w:rsidR="004566B0" w:rsidRPr="004566B0" w:rsidRDefault="004566B0">
            <w:pPr>
              <w:rPr>
                <w:color w:val="000000"/>
              </w:rPr>
            </w:pPr>
            <w:r w:rsidRPr="004566B0">
              <w:rPr>
                <w:color w:val="000000"/>
              </w:rPr>
              <w:t> </w:t>
            </w:r>
          </w:p>
        </w:tc>
        <w:tc>
          <w:tcPr>
            <w:tcW w:w="940" w:type="dxa"/>
            <w:tcBorders>
              <w:top w:val="nil"/>
              <w:left w:val="nil"/>
              <w:bottom w:val="nil"/>
              <w:right w:val="nil"/>
            </w:tcBorders>
            <w:shd w:val="clear" w:color="auto" w:fill="auto"/>
            <w:noWrap/>
            <w:vAlign w:val="bottom"/>
            <w:hideMark/>
          </w:tcPr>
          <w:p w14:paraId="119484F0" w14:textId="77777777" w:rsidR="004566B0" w:rsidRPr="004566B0" w:rsidRDefault="004566B0">
            <w:pPr>
              <w:rPr>
                <w:color w:val="000000"/>
              </w:rPr>
            </w:pPr>
            <w:r w:rsidRPr="004566B0">
              <w:rPr>
                <w:color w:val="000000"/>
              </w:rPr>
              <w:t> </w:t>
            </w:r>
          </w:p>
        </w:tc>
        <w:tc>
          <w:tcPr>
            <w:tcW w:w="1480" w:type="dxa"/>
            <w:tcBorders>
              <w:top w:val="nil"/>
              <w:left w:val="nil"/>
              <w:bottom w:val="nil"/>
              <w:right w:val="single" w:sz="4" w:space="0" w:color="auto"/>
            </w:tcBorders>
            <w:shd w:val="clear" w:color="auto" w:fill="auto"/>
            <w:noWrap/>
            <w:vAlign w:val="bottom"/>
            <w:hideMark/>
          </w:tcPr>
          <w:p w14:paraId="09BC9BAB" w14:textId="77777777" w:rsidR="004566B0" w:rsidRPr="004566B0" w:rsidRDefault="004566B0">
            <w:pPr>
              <w:rPr>
                <w:color w:val="000000"/>
              </w:rPr>
            </w:pPr>
            <w:r w:rsidRPr="004566B0">
              <w:rPr>
                <w:color w:val="000000"/>
              </w:rPr>
              <w:t> </w:t>
            </w:r>
          </w:p>
        </w:tc>
      </w:tr>
      <w:tr w:rsidR="004566B0" w:rsidRPr="004566B0" w14:paraId="2FECA26E" w14:textId="77777777" w:rsidTr="004566B0">
        <w:trPr>
          <w:trHeight w:val="320"/>
        </w:trPr>
        <w:tc>
          <w:tcPr>
            <w:tcW w:w="4920" w:type="dxa"/>
            <w:tcBorders>
              <w:top w:val="nil"/>
              <w:left w:val="single" w:sz="4" w:space="0" w:color="auto"/>
              <w:bottom w:val="single" w:sz="4" w:space="0" w:color="auto"/>
              <w:right w:val="nil"/>
            </w:tcBorders>
            <w:shd w:val="clear" w:color="auto" w:fill="auto"/>
            <w:noWrap/>
            <w:vAlign w:val="bottom"/>
            <w:hideMark/>
          </w:tcPr>
          <w:p w14:paraId="33E616BA" w14:textId="77777777" w:rsidR="004566B0" w:rsidRPr="004566B0" w:rsidRDefault="004566B0">
            <w:pPr>
              <w:rPr>
                <w:b/>
                <w:bCs/>
                <w:color w:val="000000"/>
                <w:sz w:val="22"/>
                <w:szCs w:val="22"/>
              </w:rPr>
            </w:pPr>
            <w:r w:rsidRPr="004566B0">
              <w:rPr>
                <w:b/>
                <w:bCs/>
                <w:color w:val="000000"/>
                <w:sz w:val="22"/>
                <w:szCs w:val="22"/>
              </w:rPr>
              <w:t>Celkem plánované náklady KS na činnost mládeže:</w:t>
            </w:r>
          </w:p>
        </w:tc>
        <w:tc>
          <w:tcPr>
            <w:tcW w:w="1160" w:type="dxa"/>
            <w:tcBorders>
              <w:top w:val="nil"/>
              <w:left w:val="nil"/>
              <w:bottom w:val="single" w:sz="4" w:space="0" w:color="auto"/>
              <w:right w:val="nil"/>
            </w:tcBorders>
            <w:shd w:val="clear" w:color="auto" w:fill="auto"/>
            <w:noWrap/>
            <w:vAlign w:val="bottom"/>
            <w:hideMark/>
          </w:tcPr>
          <w:p w14:paraId="1D029CD0" w14:textId="77777777" w:rsidR="004566B0" w:rsidRPr="004566B0" w:rsidRDefault="004566B0">
            <w:pPr>
              <w:rPr>
                <w:color w:val="000000"/>
              </w:rPr>
            </w:pPr>
            <w:r w:rsidRPr="004566B0">
              <w:rPr>
                <w:color w:val="000000"/>
              </w:rPr>
              <w:t> </w:t>
            </w:r>
          </w:p>
        </w:tc>
        <w:tc>
          <w:tcPr>
            <w:tcW w:w="600" w:type="dxa"/>
            <w:tcBorders>
              <w:top w:val="nil"/>
              <w:left w:val="nil"/>
              <w:bottom w:val="single" w:sz="4" w:space="0" w:color="auto"/>
              <w:right w:val="nil"/>
            </w:tcBorders>
            <w:shd w:val="clear" w:color="auto" w:fill="auto"/>
            <w:noWrap/>
            <w:vAlign w:val="bottom"/>
            <w:hideMark/>
          </w:tcPr>
          <w:p w14:paraId="084696BB" w14:textId="77777777" w:rsidR="004566B0" w:rsidRPr="004566B0" w:rsidRDefault="004566B0">
            <w:pPr>
              <w:rPr>
                <w:color w:val="000000"/>
              </w:rPr>
            </w:pPr>
            <w:r w:rsidRPr="004566B0">
              <w:rPr>
                <w:color w:val="000000"/>
              </w:rPr>
              <w:t> </w:t>
            </w:r>
          </w:p>
        </w:tc>
        <w:tc>
          <w:tcPr>
            <w:tcW w:w="940" w:type="dxa"/>
            <w:tcBorders>
              <w:top w:val="nil"/>
              <w:left w:val="nil"/>
              <w:bottom w:val="single" w:sz="4" w:space="0" w:color="auto"/>
              <w:right w:val="nil"/>
            </w:tcBorders>
            <w:shd w:val="clear" w:color="auto" w:fill="auto"/>
            <w:noWrap/>
            <w:vAlign w:val="bottom"/>
            <w:hideMark/>
          </w:tcPr>
          <w:p w14:paraId="17113C22" w14:textId="77777777" w:rsidR="004566B0" w:rsidRPr="004566B0" w:rsidRDefault="004566B0">
            <w:pPr>
              <w:jc w:val="right"/>
              <w:rPr>
                <w:b/>
                <w:bCs/>
                <w:color w:val="000000"/>
                <w:sz w:val="22"/>
                <w:szCs w:val="22"/>
              </w:rPr>
            </w:pPr>
            <w:r w:rsidRPr="004566B0">
              <w:rPr>
                <w:b/>
                <w:bCs/>
                <w:color w:val="000000"/>
                <w:sz w:val="22"/>
                <w:szCs w:val="22"/>
              </w:rPr>
              <w:t>477 700</w:t>
            </w:r>
          </w:p>
        </w:tc>
        <w:tc>
          <w:tcPr>
            <w:tcW w:w="1480" w:type="dxa"/>
            <w:tcBorders>
              <w:top w:val="nil"/>
              <w:left w:val="nil"/>
              <w:bottom w:val="single" w:sz="4" w:space="0" w:color="auto"/>
              <w:right w:val="single" w:sz="4" w:space="0" w:color="auto"/>
            </w:tcBorders>
            <w:shd w:val="clear" w:color="auto" w:fill="auto"/>
            <w:noWrap/>
            <w:vAlign w:val="bottom"/>
            <w:hideMark/>
          </w:tcPr>
          <w:p w14:paraId="0B3CA0AC" w14:textId="77777777" w:rsidR="004566B0" w:rsidRPr="004566B0" w:rsidRDefault="004566B0">
            <w:pPr>
              <w:rPr>
                <w:b/>
                <w:bCs/>
                <w:color w:val="000000"/>
                <w:sz w:val="22"/>
                <w:szCs w:val="22"/>
              </w:rPr>
            </w:pPr>
            <w:r w:rsidRPr="004566B0">
              <w:rPr>
                <w:b/>
                <w:bCs/>
                <w:color w:val="000000"/>
                <w:sz w:val="22"/>
                <w:szCs w:val="22"/>
              </w:rPr>
              <w:t>Kč/rok 2025</w:t>
            </w:r>
          </w:p>
        </w:tc>
      </w:tr>
    </w:tbl>
    <w:p w14:paraId="4B18354A" w14:textId="365A2B40" w:rsidR="004566B0" w:rsidRPr="004566B0" w:rsidRDefault="004566B0" w:rsidP="00837B97">
      <w:pPr>
        <w:pStyle w:val="Textpoznpodarou"/>
        <w:spacing w:line="276" w:lineRule="auto"/>
        <w:rPr>
          <w:sz w:val="24"/>
          <w:szCs w:val="24"/>
        </w:rPr>
      </w:pPr>
      <w:r w:rsidRPr="004566B0">
        <w:rPr>
          <w:sz w:val="24"/>
          <w:szCs w:val="24"/>
        </w:rPr>
        <w:lastRenderedPageBreak/>
        <w:t>K tvorbě tabulky Výdaje KM ZKSST na sezónu 2024/2025 byl použit formulář k žádostem pro krajské a regionální projekty mládeže.</w:t>
      </w:r>
      <w:r w:rsidRPr="004566B0">
        <w:rPr>
          <w:rStyle w:val="Znakapoznpodarou"/>
          <w:sz w:val="24"/>
          <w:szCs w:val="24"/>
        </w:rPr>
        <w:footnoteReference w:id="119"/>
      </w:r>
    </w:p>
    <w:p w14:paraId="1ADE5026" w14:textId="77777777" w:rsidR="004566B0" w:rsidRPr="004566B0" w:rsidRDefault="004566B0" w:rsidP="00837B97">
      <w:pPr>
        <w:pStyle w:val="Textpoznpodarou"/>
        <w:spacing w:line="276" w:lineRule="auto"/>
        <w:rPr>
          <w:sz w:val="24"/>
          <w:szCs w:val="24"/>
        </w:rPr>
      </w:pPr>
    </w:p>
    <w:p w14:paraId="61EB74C9" w14:textId="16ADFBAC" w:rsidR="004566B0" w:rsidRPr="004566B0" w:rsidRDefault="004566B0" w:rsidP="00837B97">
      <w:pPr>
        <w:pStyle w:val="Textpoznpodarou"/>
        <w:spacing w:line="276" w:lineRule="auto"/>
        <w:rPr>
          <w:b/>
          <w:bCs/>
          <w:sz w:val="24"/>
          <w:szCs w:val="24"/>
        </w:rPr>
      </w:pPr>
      <w:r w:rsidRPr="004566B0">
        <w:rPr>
          <w:b/>
          <w:bCs/>
          <w:sz w:val="24"/>
          <w:szCs w:val="24"/>
        </w:rPr>
        <w:t>Příloha č. 3</w:t>
      </w:r>
    </w:p>
    <w:p w14:paraId="22991870" w14:textId="664B5667" w:rsidR="004566B0" w:rsidRPr="004566B0" w:rsidRDefault="004566B0" w:rsidP="00837B97">
      <w:pPr>
        <w:pStyle w:val="Textpoznpodarou"/>
        <w:spacing w:line="276" w:lineRule="auto"/>
        <w:rPr>
          <w:sz w:val="24"/>
          <w:szCs w:val="24"/>
        </w:rPr>
      </w:pPr>
      <w:r w:rsidRPr="004566B0">
        <w:rPr>
          <w:sz w:val="24"/>
          <w:szCs w:val="24"/>
        </w:rPr>
        <w:t>Výběrové řízení předseda STK</w:t>
      </w:r>
    </w:p>
    <w:p w14:paraId="08720052" w14:textId="77777777" w:rsidR="004566B0" w:rsidRPr="004566B0" w:rsidRDefault="004566B0" w:rsidP="00837B97">
      <w:pPr>
        <w:pStyle w:val="Textpoznpodarou"/>
        <w:spacing w:line="276" w:lineRule="auto"/>
        <w:rPr>
          <w:sz w:val="24"/>
          <w:szCs w:val="24"/>
        </w:rPr>
      </w:pPr>
    </w:p>
    <w:p w14:paraId="2E285D1A"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5D888463"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594BB0EA" w14:textId="77777777" w:rsidR="004566B0" w:rsidRPr="004566B0" w:rsidRDefault="004566B0" w:rsidP="004566B0">
      <w:pPr>
        <w:pStyle w:val="Textpoznpodarou"/>
        <w:spacing w:line="276" w:lineRule="auto"/>
        <w:rPr>
          <w:sz w:val="24"/>
          <w:szCs w:val="24"/>
        </w:rPr>
      </w:pPr>
      <w:r w:rsidRPr="004566B0">
        <w:rPr>
          <w:sz w:val="24"/>
          <w:szCs w:val="24"/>
        </w:rPr>
        <w:t>předseda sportovně technické komise ZKSST</w:t>
      </w:r>
    </w:p>
    <w:p w14:paraId="47CEF0E0" w14:textId="77777777" w:rsidR="004566B0" w:rsidRPr="004566B0" w:rsidRDefault="004566B0" w:rsidP="004566B0">
      <w:pPr>
        <w:pStyle w:val="Textpoznpodarou"/>
        <w:spacing w:line="276" w:lineRule="auto"/>
        <w:rPr>
          <w:sz w:val="24"/>
          <w:szCs w:val="24"/>
        </w:rPr>
      </w:pPr>
      <w:r w:rsidRPr="004566B0">
        <w:rPr>
          <w:sz w:val="24"/>
          <w:szCs w:val="24"/>
        </w:rPr>
        <w:t>ZKSST nabízí stát se předsedou STK ZKSST na částečný úvazek.</w:t>
      </w:r>
    </w:p>
    <w:p w14:paraId="68FBA27B" w14:textId="77777777" w:rsidR="004566B0" w:rsidRPr="004566B0" w:rsidRDefault="004566B0" w:rsidP="004566B0">
      <w:pPr>
        <w:pStyle w:val="Textpoznpodarou"/>
        <w:spacing w:line="276" w:lineRule="auto"/>
        <w:rPr>
          <w:sz w:val="24"/>
          <w:szCs w:val="24"/>
        </w:rPr>
      </w:pPr>
    </w:p>
    <w:p w14:paraId="1895321C" w14:textId="77777777" w:rsidR="004566B0" w:rsidRPr="004566B0" w:rsidRDefault="004566B0" w:rsidP="004566B0">
      <w:pPr>
        <w:pStyle w:val="Textpoznpodarou"/>
        <w:spacing w:line="276" w:lineRule="auto"/>
        <w:rPr>
          <w:sz w:val="24"/>
          <w:szCs w:val="24"/>
        </w:rPr>
      </w:pPr>
      <w:r w:rsidRPr="004566B0">
        <w:rPr>
          <w:sz w:val="24"/>
          <w:szCs w:val="24"/>
        </w:rPr>
        <w:t>Pracovní náplň STK:</w:t>
      </w:r>
    </w:p>
    <w:p w14:paraId="2EB02574" w14:textId="77777777" w:rsidR="004566B0" w:rsidRPr="004566B0" w:rsidRDefault="004566B0" w:rsidP="004566B0">
      <w:pPr>
        <w:pStyle w:val="Textpoznpodarou"/>
        <w:spacing w:line="276" w:lineRule="auto"/>
        <w:rPr>
          <w:sz w:val="24"/>
          <w:szCs w:val="24"/>
        </w:rPr>
      </w:pPr>
    </w:p>
    <w:p w14:paraId="36999F58"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Zabezpečuje uspořádání jednorázových krajských přeborů jednotlivců dospělých (od 6/2026 i v kategoriích mladšího a staršího žactva a dorostu) – vydání rozpisů, organizační zajištění, zveřejnění výsledků.</w:t>
      </w:r>
    </w:p>
    <w:p w14:paraId="3E82C26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Pořádá soutěže družstev a vydává adresáře, rozpisy, vylosování, výsledky, tabulky apod. včetně potřebných kvalifikací:</w:t>
      </w:r>
    </w:p>
    <w:p w14:paraId="396864D9" w14:textId="77777777" w:rsidR="004566B0" w:rsidRPr="004566B0" w:rsidRDefault="004566B0" w:rsidP="004566B0">
      <w:pPr>
        <w:pStyle w:val="Textpoznpodarou"/>
        <w:spacing w:line="276" w:lineRule="auto"/>
        <w:rPr>
          <w:sz w:val="24"/>
          <w:szCs w:val="24"/>
        </w:rPr>
      </w:pPr>
      <w:r w:rsidRPr="004566B0">
        <w:rPr>
          <w:sz w:val="24"/>
          <w:szCs w:val="24"/>
        </w:rPr>
        <w:t>o</w:t>
      </w:r>
      <w:r w:rsidRPr="004566B0">
        <w:rPr>
          <w:sz w:val="24"/>
          <w:szCs w:val="24"/>
        </w:rPr>
        <w:tab/>
        <w:t>Soutěže dospělých – dlouhodobě;</w:t>
      </w:r>
    </w:p>
    <w:p w14:paraId="74F1AF99" w14:textId="77777777" w:rsidR="004566B0" w:rsidRPr="004566B0" w:rsidRDefault="004566B0" w:rsidP="004566B0">
      <w:pPr>
        <w:pStyle w:val="Textpoznpodarou"/>
        <w:spacing w:line="276" w:lineRule="auto"/>
        <w:rPr>
          <w:sz w:val="24"/>
          <w:szCs w:val="24"/>
        </w:rPr>
      </w:pPr>
      <w:r w:rsidRPr="004566B0">
        <w:rPr>
          <w:sz w:val="24"/>
          <w:szCs w:val="24"/>
        </w:rPr>
        <w:t>o</w:t>
      </w:r>
      <w:r w:rsidRPr="004566B0">
        <w:rPr>
          <w:sz w:val="24"/>
          <w:szCs w:val="24"/>
        </w:rPr>
        <w:tab/>
        <w:t>Soutěže mládeže – od 7/2027 – dlouhodobě.</w:t>
      </w:r>
    </w:p>
    <w:p w14:paraId="76EA677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Pořádá a řídí nemistrovské soutěže, zejména Český pohár a schvaluje konání turnajů kategorie B.</w:t>
      </w:r>
    </w:p>
    <w:p w14:paraId="198FDC7B"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Sestavuje krajský termínový kalendář na příslušné období.</w:t>
      </w:r>
    </w:p>
    <w:p w14:paraId="3F0A2098"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Určuje pro regionální svazy termíny a způsob hlášení postupujících z regionů.</w:t>
      </w:r>
    </w:p>
    <w:p w14:paraId="02912CC2"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Potvrzuje soupisky </w:t>
      </w:r>
      <w:proofErr w:type="spellStart"/>
      <w:r w:rsidRPr="004566B0">
        <w:rPr>
          <w:sz w:val="24"/>
          <w:szCs w:val="24"/>
        </w:rPr>
        <w:t>družstev</w:t>
      </w:r>
      <w:proofErr w:type="spellEnd"/>
      <w:r w:rsidRPr="004566B0">
        <w:rPr>
          <w:sz w:val="24"/>
          <w:szCs w:val="24"/>
        </w:rPr>
        <w:t xml:space="preserve"> </w:t>
      </w:r>
      <w:proofErr w:type="spellStart"/>
      <w:r w:rsidRPr="004566B0">
        <w:rPr>
          <w:sz w:val="24"/>
          <w:szCs w:val="24"/>
        </w:rPr>
        <w:t>vlastních</w:t>
      </w:r>
      <w:proofErr w:type="spellEnd"/>
      <w:r w:rsidRPr="004566B0">
        <w:rPr>
          <w:sz w:val="24"/>
          <w:szCs w:val="24"/>
        </w:rPr>
        <w:t xml:space="preserve"> </w:t>
      </w:r>
      <w:proofErr w:type="spellStart"/>
      <w:r w:rsidRPr="004566B0">
        <w:rPr>
          <w:sz w:val="24"/>
          <w:szCs w:val="24"/>
        </w:rPr>
        <w:t>soutěži</w:t>
      </w:r>
      <w:proofErr w:type="spellEnd"/>
      <w:r w:rsidRPr="004566B0">
        <w:rPr>
          <w:sz w:val="24"/>
          <w:szCs w:val="24"/>
        </w:rPr>
        <w:t xml:space="preserve">́ a kontroluje soupisky </w:t>
      </w:r>
      <w:proofErr w:type="spellStart"/>
      <w:r w:rsidRPr="004566B0">
        <w:rPr>
          <w:sz w:val="24"/>
          <w:szCs w:val="24"/>
        </w:rPr>
        <w:t>ligových</w:t>
      </w:r>
      <w:proofErr w:type="spellEnd"/>
      <w:r w:rsidRPr="004566B0">
        <w:rPr>
          <w:sz w:val="24"/>
          <w:szCs w:val="24"/>
        </w:rPr>
        <w:t xml:space="preserve"> </w:t>
      </w:r>
      <w:proofErr w:type="spellStart"/>
      <w:r w:rsidRPr="004566B0">
        <w:rPr>
          <w:sz w:val="24"/>
          <w:szCs w:val="24"/>
        </w:rPr>
        <w:t>družstev</w:t>
      </w:r>
      <w:proofErr w:type="spellEnd"/>
      <w:r w:rsidRPr="004566B0">
        <w:rPr>
          <w:sz w:val="24"/>
          <w:szCs w:val="24"/>
        </w:rPr>
        <w:t xml:space="preserve"> a </w:t>
      </w:r>
      <w:proofErr w:type="spellStart"/>
      <w:r w:rsidRPr="004566B0">
        <w:rPr>
          <w:sz w:val="24"/>
          <w:szCs w:val="24"/>
        </w:rPr>
        <w:t>oprávněnost</w:t>
      </w:r>
      <w:proofErr w:type="spellEnd"/>
      <w:r w:rsidRPr="004566B0">
        <w:rPr>
          <w:sz w:val="24"/>
          <w:szCs w:val="24"/>
        </w:rPr>
        <w:t xml:space="preserve"> startů </w:t>
      </w:r>
      <w:proofErr w:type="spellStart"/>
      <w:r w:rsidRPr="004566B0">
        <w:rPr>
          <w:sz w:val="24"/>
          <w:szCs w:val="24"/>
        </w:rPr>
        <w:t>uvedených</w:t>
      </w:r>
      <w:proofErr w:type="spellEnd"/>
      <w:r w:rsidRPr="004566B0">
        <w:rPr>
          <w:sz w:val="24"/>
          <w:szCs w:val="24"/>
        </w:rPr>
        <w:t xml:space="preserve"> </w:t>
      </w:r>
      <w:proofErr w:type="spellStart"/>
      <w:r w:rsidRPr="004566B0">
        <w:rPr>
          <w:sz w:val="24"/>
          <w:szCs w:val="24"/>
        </w:rPr>
        <w:t>hráču</w:t>
      </w:r>
      <w:proofErr w:type="spellEnd"/>
      <w:r w:rsidRPr="004566B0">
        <w:rPr>
          <w:sz w:val="24"/>
          <w:szCs w:val="24"/>
        </w:rPr>
        <w:t xml:space="preserve">̊, </w:t>
      </w:r>
      <w:proofErr w:type="spellStart"/>
      <w:r w:rsidRPr="004566B0">
        <w:rPr>
          <w:sz w:val="24"/>
          <w:szCs w:val="24"/>
        </w:rPr>
        <w:t>včetne</w:t>
      </w:r>
      <w:proofErr w:type="spellEnd"/>
      <w:r w:rsidRPr="004566B0">
        <w:rPr>
          <w:sz w:val="24"/>
          <w:szCs w:val="24"/>
        </w:rPr>
        <w:t xml:space="preserve">̌ jejich startu v </w:t>
      </w:r>
      <w:proofErr w:type="spellStart"/>
      <w:r w:rsidRPr="004566B0">
        <w:rPr>
          <w:sz w:val="24"/>
          <w:szCs w:val="24"/>
        </w:rPr>
        <w:t>zahraniči</w:t>
      </w:r>
      <w:proofErr w:type="spellEnd"/>
      <w:r w:rsidRPr="004566B0">
        <w:rPr>
          <w:sz w:val="24"/>
          <w:szCs w:val="24"/>
        </w:rPr>
        <w:t xml:space="preserve">́, </w:t>
      </w:r>
      <w:proofErr w:type="spellStart"/>
      <w:r w:rsidRPr="004566B0">
        <w:rPr>
          <w:sz w:val="24"/>
          <w:szCs w:val="24"/>
        </w:rPr>
        <w:t>správnost</w:t>
      </w:r>
      <w:proofErr w:type="spellEnd"/>
      <w:r w:rsidRPr="004566B0">
        <w:rPr>
          <w:sz w:val="24"/>
          <w:szCs w:val="24"/>
        </w:rPr>
        <w:t xml:space="preserve"> sestavení soupisek podle </w:t>
      </w:r>
      <w:proofErr w:type="spellStart"/>
      <w:r w:rsidRPr="004566B0">
        <w:rPr>
          <w:sz w:val="24"/>
          <w:szCs w:val="24"/>
        </w:rPr>
        <w:t>žebříčku</w:t>
      </w:r>
      <w:proofErr w:type="spellEnd"/>
      <w:r w:rsidRPr="004566B0">
        <w:rPr>
          <w:sz w:val="24"/>
          <w:szCs w:val="24"/>
        </w:rPr>
        <w:t xml:space="preserve">̊, zaplacení </w:t>
      </w:r>
      <w:proofErr w:type="spellStart"/>
      <w:r w:rsidRPr="004566B0">
        <w:rPr>
          <w:sz w:val="24"/>
          <w:szCs w:val="24"/>
        </w:rPr>
        <w:t>registračních</w:t>
      </w:r>
      <w:proofErr w:type="spellEnd"/>
      <w:r w:rsidRPr="004566B0">
        <w:rPr>
          <w:sz w:val="24"/>
          <w:szCs w:val="24"/>
        </w:rPr>
        <w:t xml:space="preserve"> poplatků </w:t>
      </w:r>
      <w:proofErr w:type="spellStart"/>
      <w:r w:rsidRPr="004566B0">
        <w:rPr>
          <w:sz w:val="24"/>
          <w:szCs w:val="24"/>
        </w:rPr>
        <w:t>všech</w:t>
      </w:r>
      <w:proofErr w:type="spellEnd"/>
      <w:r w:rsidRPr="004566B0">
        <w:rPr>
          <w:sz w:val="24"/>
          <w:szCs w:val="24"/>
        </w:rPr>
        <w:t xml:space="preserve"> </w:t>
      </w:r>
      <w:proofErr w:type="spellStart"/>
      <w:r w:rsidRPr="004566B0">
        <w:rPr>
          <w:sz w:val="24"/>
          <w:szCs w:val="24"/>
        </w:rPr>
        <w:t>hráču</w:t>
      </w:r>
      <w:proofErr w:type="spellEnd"/>
      <w:r w:rsidRPr="004566B0">
        <w:rPr>
          <w:sz w:val="24"/>
          <w:szCs w:val="24"/>
        </w:rPr>
        <w:t xml:space="preserve">̊ </w:t>
      </w:r>
      <w:proofErr w:type="spellStart"/>
      <w:r w:rsidRPr="004566B0">
        <w:rPr>
          <w:sz w:val="24"/>
          <w:szCs w:val="24"/>
        </w:rPr>
        <w:t>uvedených</w:t>
      </w:r>
      <w:proofErr w:type="spellEnd"/>
      <w:r w:rsidRPr="004566B0">
        <w:rPr>
          <w:sz w:val="24"/>
          <w:szCs w:val="24"/>
        </w:rPr>
        <w:t xml:space="preserve"> na soupisce.</w:t>
      </w:r>
    </w:p>
    <w:p w14:paraId="166EB12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kontroluje </w:t>
      </w:r>
      <w:proofErr w:type="spellStart"/>
      <w:r w:rsidRPr="004566B0">
        <w:rPr>
          <w:sz w:val="24"/>
          <w:szCs w:val="24"/>
        </w:rPr>
        <w:t>včasne</w:t>
      </w:r>
      <w:proofErr w:type="spellEnd"/>
      <w:r w:rsidRPr="004566B0">
        <w:rPr>
          <w:sz w:val="24"/>
          <w:szCs w:val="24"/>
        </w:rPr>
        <w:t xml:space="preserve">́ a </w:t>
      </w:r>
      <w:proofErr w:type="spellStart"/>
      <w:r w:rsidRPr="004566B0">
        <w:rPr>
          <w:sz w:val="24"/>
          <w:szCs w:val="24"/>
        </w:rPr>
        <w:t>úplne</w:t>
      </w:r>
      <w:proofErr w:type="spellEnd"/>
      <w:r w:rsidRPr="004566B0">
        <w:rPr>
          <w:sz w:val="24"/>
          <w:szCs w:val="24"/>
        </w:rPr>
        <w:t xml:space="preserve">́ </w:t>
      </w:r>
      <w:proofErr w:type="spellStart"/>
      <w:r w:rsidRPr="004566B0">
        <w:rPr>
          <w:sz w:val="24"/>
          <w:szCs w:val="24"/>
        </w:rPr>
        <w:t>dodáni</w:t>
      </w:r>
      <w:proofErr w:type="spellEnd"/>
      <w:r w:rsidRPr="004566B0">
        <w:rPr>
          <w:sz w:val="24"/>
          <w:szCs w:val="24"/>
        </w:rPr>
        <w:t xml:space="preserve">́ </w:t>
      </w:r>
      <w:proofErr w:type="spellStart"/>
      <w:r w:rsidRPr="004566B0">
        <w:rPr>
          <w:sz w:val="24"/>
          <w:szCs w:val="24"/>
        </w:rPr>
        <w:t>evidenčních</w:t>
      </w:r>
      <w:proofErr w:type="spellEnd"/>
      <w:r w:rsidRPr="004566B0">
        <w:rPr>
          <w:sz w:val="24"/>
          <w:szCs w:val="24"/>
        </w:rPr>
        <w:t xml:space="preserve"> seznamů se </w:t>
      </w:r>
      <w:proofErr w:type="spellStart"/>
      <w:r w:rsidRPr="004566B0">
        <w:rPr>
          <w:sz w:val="24"/>
          <w:szCs w:val="24"/>
        </w:rPr>
        <w:t>správne</w:t>
      </w:r>
      <w:proofErr w:type="spellEnd"/>
      <w:r w:rsidRPr="004566B0">
        <w:rPr>
          <w:sz w:val="24"/>
          <w:szCs w:val="24"/>
        </w:rPr>
        <w:t xml:space="preserve">̌ </w:t>
      </w:r>
      <w:proofErr w:type="spellStart"/>
      <w:r w:rsidRPr="004566B0">
        <w:rPr>
          <w:sz w:val="24"/>
          <w:szCs w:val="24"/>
        </w:rPr>
        <w:t>zaplacenými</w:t>
      </w:r>
      <w:proofErr w:type="spellEnd"/>
      <w:r w:rsidRPr="004566B0">
        <w:rPr>
          <w:sz w:val="24"/>
          <w:szCs w:val="24"/>
        </w:rPr>
        <w:t xml:space="preserve"> </w:t>
      </w:r>
      <w:proofErr w:type="spellStart"/>
      <w:r w:rsidRPr="004566B0">
        <w:rPr>
          <w:sz w:val="24"/>
          <w:szCs w:val="24"/>
        </w:rPr>
        <w:t>reg</w:t>
      </w:r>
      <w:proofErr w:type="spellEnd"/>
      <w:r w:rsidRPr="004566B0">
        <w:rPr>
          <w:sz w:val="24"/>
          <w:szCs w:val="24"/>
        </w:rPr>
        <w:t xml:space="preserve">. poplatky z regionů a </w:t>
      </w:r>
      <w:proofErr w:type="spellStart"/>
      <w:r w:rsidRPr="004566B0">
        <w:rPr>
          <w:sz w:val="24"/>
          <w:szCs w:val="24"/>
        </w:rPr>
        <w:t>oddílu</w:t>
      </w:r>
      <w:proofErr w:type="spellEnd"/>
      <w:r w:rsidRPr="004566B0">
        <w:rPr>
          <w:sz w:val="24"/>
          <w:szCs w:val="24"/>
        </w:rPr>
        <w:t xml:space="preserve">̊. </w:t>
      </w:r>
      <w:proofErr w:type="spellStart"/>
      <w:r w:rsidRPr="004566B0">
        <w:rPr>
          <w:sz w:val="24"/>
          <w:szCs w:val="24"/>
        </w:rPr>
        <w:t>Nepřipusti</w:t>
      </w:r>
      <w:proofErr w:type="spellEnd"/>
      <w:r w:rsidRPr="004566B0">
        <w:rPr>
          <w:sz w:val="24"/>
          <w:szCs w:val="24"/>
        </w:rPr>
        <w:t>́ ke startu (</w:t>
      </w:r>
      <w:proofErr w:type="spellStart"/>
      <w:r w:rsidRPr="004566B0">
        <w:rPr>
          <w:sz w:val="24"/>
          <w:szCs w:val="24"/>
        </w:rPr>
        <w:t>nepotvrdi</w:t>
      </w:r>
      <w:proofErr w:type="spellEnd"/>
      <w:r w:rsidRPr="004566B0">
        <w:rPr>
          <w:sz w:val="24"/>
          <w:szCs w:val="24"/>
        </w:rPr>
        <w:t xml:space="preserve">́ na soupisku) </w:t>
      </w:r>
      <w:proofErr w:type="spellStart"/>
      <w:r w:rsidRPr="004566B0">
        <w:rPr>
          <w:sz w:val="24"/>
          <w:szCs w:val="24"/>
        </w:rPr>
        <w:t>hráče</w:t>
      </w:r>
      <w:proofErr w:type="spellEnd"/>
      <w:r w:rsidRPr="004566B0">
        <w:rPr>
          <w:sz w:val="24"/>
          <w:szCs w:val="24"/>
        </w:rPr>
        <w:t xml:space="preserve"> s </w:t>
      </w:r>
      <w:proofErr w:type="spellStart"/>
      <w:r w:rsidRPr="004566B0">
        <w:rPr>
          <w:sz w:val="24"/>
          <w:szCs w:val="24"/>
        </w:rPr>
        <w:t>nezaplaceným</w:t>
      </w:r>
      <w:proofErr w:type="spellEnd"/>
      <w:r w:rsidRPr="004566B0">
        <w:rPr>
          <w:sz w:val="24"/>
          <w:szCs w:val="24"/>
        </w:rPr>
        <w:t xml:space="preserve"> nebo </w:t>
      </w:r>
      <w:proofErr w:type="spellStart"/>
      <w:r w:rsidRPr="004566B0">
        <w:rPr>
          <w:sz w:val="24"/>
          <w:szCs w:val="24"/>
        </w:rPr>
        <w:t>nesprávne</w:t>
      </w:r>
      <w:proofErr w:type="spellEnd"/>
      <w:r w:rsidRPr="004566B0">
        <w:rPr>
          <w:sz w:val="24"/>
          <w:szCs w:val="24"/>
        </w:rPr>
        <w:t xml:space="preserve">̌ </w:t>
      </w:r>
      <w:proofErr w:type="spellStart"/>
      <w:r w:rsidRPr="004566B0">
        <w:rPr>
          <w:sz w:val="24"/>
          <w:szCs w:val="24"/>
        </w:rPr>
        <w:t>zaplaceným</w:t>
      </w:r>
      <w:proofErr w:type="spellEnd"/>
      <w:r w:rsidRPr="004566B0">
        <w:rPr>
          <w:sz w:val="24"/>
          <w:szCs w:val="24"/>
        </w:rPr>
        <w:t xml:space="preserve"> </w:t>
      </w:r>
      <w:proofErr w:type="spellStart"/>
      <w:r w:rsidRPr="004566B0">
        <w:rPr>
          <w:sz w:val="24"/>
          <w:szCs w:val="24"/>
        </w:rPr>
        <w:t>reg</w:t>
      </w:r>
      <w:proofErr w:type="spellEnd"/>
      <w:r w:rsidRPr="004566B0">
        <w:rPr>
          <w:sz w:val="24"/>
          <w:szCs w:val="24"/>
        </w:rPr>
        <w:t>. poplatkem.</w:t>
      </w:r>
    </w:p>
    <w:p w14:paraId="2F8F9C49"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proofErr w:type="spellStart"/>
      <w:r w:rsidRPr="004566B0">
        <w:rPr>
          <w:sz w:val="24"/>
          <w:szCs w:val="24"/>
        </w:rPr>
        <w:t>Při</w:t>
      </w:r>
      <w:proofErr w:type="spellEnd"/>
      <w:r w:rsidRPr="004566B0">
        <w:rPr>
          <w:sz w:val="24"/>
          <w:szCs w:val="24"/>
        </w:rPr>
        <w:t xml:space="preserve"> </w:t>
      </w:r>
      <w:proofErr w:type="spellStart"/>
      <w:r w:rsidRPr="004566B0">
        <w:rPr>
          <w:sz w:val="24"/>
          <w:szCs w:val="24"/>
        </w:rPr>
        <w:t>řízeni</w:t>
      </w:r>
      <w:proofErr w:type="spellEnd"/>
      <w:r w:rsidRPr="004566B0">
        <w:rPr>
          <w:sz w:val="24"/>
          <w:szCs w:val="24"/>
        </w:rPr>
        <w:t xml:space="preserve">́ </w:t>
      </w:r>
      <w:proofErr w:type="spellStart"/>
      <w:r w:rsidRPr="004566B0">
        <w:rPr>
          <w:sz w:val="24"/>
          <w:szCs w:val="24"/>
        </w:rPr>
        <w:t>soutěži</w:t>
      </w:r>
      <w:proofErr w:type="spellEnd"/>
      <w:r w:rsidRPr="004566B0">
        <w:rPr>
          <w:sz w:val="24"/>
          <w:szCs w:val="24"/>
        </w:rPr>
        <w:t xml:space="preserve">́ </w:t>
      </w:r>
      <w:proofErr w:type="spellStart"/>
      <w:r w:rsidRPr="004566B0">
        <w:rPr>
          <w:sz w:val="24"/>
          <w:szCs w:val="24"/>
        </w:rPr>
        <w:t>dba</w:t>
      </w:r>
      <w:proofErr w:type="spellEnd"/>
      <w:r w:rsidRPr="004566B0">
        <w:rPr>
          <w:sz w:val="24"/>
          <w:szCs w:val="24"/>
        </w:rPr>
        <w:t xml:space="preserve">́ na </w:t>
      </w:r>
      <w:proofErr w:type="spellStart"/>
      <w:r w:rsidRPr="004566B0">
        <w:rPr>
          <w:sz w:val="24"/>
          <w:szCs w:val="24"/>
        </w:rPr>
        <w:t>dodržováni</w:t>
      </w:r>
      <w:proofErr w:type="spellEnd"/>
      <w:r w:rsidRPr="004566B0">
        <w:rPr>
          <w:sz w:val="24"/>
          <w:szCs w:val="24"/>
        </w:rPr>
        <w:t xml:space="preserve">́ SŘ a rozpisu </w:t>
      </w:r>
      <w:proofErr w:type="spellStart"/>
      <w:r w:rsidRPr="004566B0">
        <w:rPr>
          <w:sz w:val="24"/>
          <w:szCs w:val="24"/>
        </w:rPr>
        <w:t>soutěži</w:t>
      </w:r>
      <w:proofErr w:type="spellEnd"/>
      <w:r w:rsidRPr="004566B0">
        <w:rPr>
          <w:sz w:val="24"/>
          <w:szCs w:val="24"/>
        </w:rPr>
        <w:t>́.</w:t>
      </w:r>
    </w:p>
    <w:p w14:paraId="336B68F3"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proofErr w:type="spellStart"/>
      <w:r w:rsidRPr="004566B0">
        <w:rPr>
          <w:sz w:val="24"/>
          <w:szCs w:val="24"/>
        </w:rPr>
        <w:t>Provádi</w:t>
      </w:r>
      <w:proofErr w:type="spellEnd"/>
      <w:r w:rsidRPr="004566B0">
        <w:rPr>
          <w:sz w:val="24"/>
          <w:szCs w:val="24"/>
        </w:rPr>
        <w:t xml:space="preserve">́ hodnocení </w:t>
      </w:r>
      <w:proofErr w:type="spellStart"/>
      <w:r w:rsidRPr="004566B0">
        <w:rPr>
          <w:sz w:val="24"/>
          <w:szCs w:val="24"/>
        </w:rPr>
        <w:t>soutěži</w:t>
      </w:r>
      <w:proofErr w:type="spellEnd"/>
      <w:r w:rsidRPr="004566B0">
        <w:rPr>
          <w:sz w:val="24"/>
          <w:szCs w:val="24"/>
        </w:rPr>
        <w:t xml:space="preserve">́, navrhuje </w:t>
      </w:r>
      <w:proofErr w:type="spellStart"/>
      <w:r w:rsidRPr="004566B0">
        <w:rPr>
          <w:sz w:val="24"/>
          <w:szCs w:val="24"/>
        </w:rPr>
        <w:t>příp</w:t>
      </w:r>
      <w:proofErr w:type="spellEnd"/>
      <w:r w:rsidRPr="004566B0">
        <w:rPr>
          <w:sz w:val="24"/>
          <w:szCs w:val="24"/>
        </w:rPr>
        <w:t xml:space="preserve">. </w:t>
      </w:r>
      <w:proofErr w:type="spellStart"/>
      <w:r w:rsidRPr="004566B0">
        <w:rPr>
          <w:sz w:val="24"/>
          <w:szCs w:val="24"/>
        </w:rPr>
        <w:t>změny</w:t>
      </w:r>
      <w:proofErr w:type="spellEnd"/>
      <w:r w:rsidRPr="004566B0">
        <w:rPr>
          <w:sz w:val="24"/>
          <w:szCs w:val="24"/>
        </w:rPr>
        <w:t xml:space="preserve"> v </w:t>
      </w:r>
      <w:proofErr w:type="spellStart"/>
      <w:r w:rsidRPr="004566B0">
        <w:rPr>
          <w:sz w:val="24"/>
          <w:szCs w:val="24"/>
        </w:rPr>
        <w:t>soutěžích</w:t>
      </w:r>
      <w:proofErr w:type="spellEnd"/>
      <w:r w:rsidRPr="004566B0">
        <w:rPr>
          <w:sz w:val="24"/>
          <w:szCs w:val="24"/>
        </w:rPr>
        <w:t>.</w:t>
      </w:r>
    </w:p>
    <w:p w14:paraId="3AA5F03E"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Ve </w:t>
      </w:r>
      <w:proofErr w:type="spellStart"/>
      <w:r w:rsidRPr="004566B0">
        <w:rPr>
          <w:sz w:val="24"/>
          <w:szCs w:val="24"/>
        </w:rPr>
        <w:t>spolupráci</w:t>
      </w:r>
      <w:proofErr w:type="spellEnd"/>
      <w:r w:rsidRPr="004566B0">
        <w:rPr>
          <w:sz w:val="24"/>
          <w:szCs w:val="24"/>
        </w:rPr>
        <w:t xml:space="preserve"> s </w:t>
      </w:r>
      <w:proofErr w:type="spellStart"/>
      <w:r w:rsidRPr="004566B0">
        <w:rPr>
          <w:sz w:val="24"/>
          <w:szCs w:val="24"/>
        </w:rPr>
        <w:t>úsekem</w:t>
      </w:r>
      <w:proofErr w:type="spellEnd"/>
      <w:r w:rsidRPr="004566B0">
        <w:rPr>
          <w:sz w:val="24"/>
          <w:szCs w:val="24"/>
        </w:rPr>
        <w:t xml:space="preserve"> </w:t>
      </w:r>
      <w:proofErr w:type="spellStart"/>
      <w:r w:rsidRPr="004566B0">
        <w:rPr>
          <w:sz w:val="24"/>
          <w:szCs w:val="24"/>
        </w:rPr>
        <w:t>rozhodčích</w:t>
      </w:r>
      <w:proofErr w:type="spellEnd"/>
      <w:r w:rsidRPr="004566B0">
        <w:rPr>
          <w:sz w:val="24"/>
          <w:szCs w:val="24"/>
        </w:rPr>
        <w:t xml:space="preserve"> </w:t>
      </w:r>
      <w:proofErr w:type="spellStart"/>
      <w:r w:rsidRPr="004566B0">
        <w:rPr>
          <w:sz w:val="24"/>
          <w:szCs w:val="24"/>
        </w:rPr>
        <w:t>podáva</w:t>
      </w:r>
      <w:proofErr w:type="spellEnd"/>
      <w:r w:rsidRPr="004566B0">
        <w:rPr>
          <w:sz w:val="24"/>
          <w:szCs w:val="24"/>
        </w:rPr>
        <w:t xml:space="preserve">́ </w:t>
      </w:r>
      <w:proofErr w:type="spellStart"/>
      <w:r w:rsidRPr="004566B0">
        <w:rPr>
          <w:sz w:val="24"/>
          <w:szCs w:val="24"/>
        </w:rPr>
        <w:t>návrhy</w:t>
      </w:r>
      <w:proofErr w:type="spellEnd"/>
      <w:r w:rsidRPr="004566B0">
        <w:rPr>
          <w:sz w:val="24"/>
          <w:szCs w:val="24"/>
        </w:rPr>
        <w:t xml:space="preserve"> na </w:t>
      </w:r>
      <w:proofErr w:type="spellStart"/>
      <w:r w:rsidRPr="004566B0">
        <w:rPr>
          <w:sz w:val="24"/>
          <w:szCs w:val="24"/>
        </w:rPr>
        <w:t>změny</w:t>
      </w:r>
      <w:proofErr w:type="spellEnd"/>
      <w:r w:rsidRPr="004566B0">
        <w:rPr>
          <w:sz w:val="24"/>
          <w:szCs w:val="24"/>
        </w:rPr>
        <w:t xml:space="preserve"> řádů a pravidel.</w:t>
      </w:r>
    </w:p>
    <w:p w14:paraId="0AFE5CAF"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proofErr w:type="spellStart"/>
      <w:r w:rsidRPr="004566B0">
        <w:rPr>
          <w:sz w:val="24"/>
          <w:szCs w:val="24"/>
        </w:rPr>
        <w:t>Při</w:t>
      </w:r>
      <w:proofErr w:type="spellEnd"/>
      <w:r w:rsidRPr="004566B0">
        <w:rPr>
          <w:sz w:val="24"/>
          <w:szCs w:val="24"/>
        </w:rPr>
        <w:t xml:space="preserve"> </w:t>
      </w:r>
      <w:proofErr w:type="spellStart"/>
      <w:r w:rsidRPr="004566B0">
        <w:rPr>
          <w:sz w:val="24"/>
          <w:szCs w:val="24"/>
        </w:rPr>
        <w:t>změne</w:t>
      </w:r>
      <w:proofErr w:type="spellEnd"/>
      <w:r w:rsidRPr="004566B0">
        <w:rPr>
          <w:sz w:val="24"/>
          <w:szCs w:val="24"/>
        </w:rPr>
        <w:t xml:space="preserve">̌ řádů a </w:t>
      </w:r>
      <w:proofErr w:type="spellStart"/>
      <w:r w:rsidRPr="004566B0">
        <w:rPr>
          <w:sz w:val="24"/>
          <w:szCs w:val="24"/>
        </w:rPr>
        <w:t>předpisu</w:t>
      </w:r>
      <w:proofErr w:type="spellEnd"/>
      <w:r w:rsidRPr="004566B0">
        <w:rPr>
          <w:sz w:val="24"/>
          <w:szCs w:val="24"/>
        </w:rPr>
        <w:t xml:space="preserve">̊ </w:t>
      </w:r>
      <w:proofErr w:type="spellStart"/>
      <w:r w:rsidRPr="004566B0">
        <w:rPr>
          <w:sz w:val="24"/>
          <w:szCs w:val="24"/>
        </w:rPr>
        <w:t>zabezpečuje</w:t>
      </w:r>
      <w:proofErr w:type="spellEnd"/>
      <w:r w:rsidRPr="004566B0">
        <w:rPr>
          <w:sz w:val="24"/>
          <w:szCs w:val="24"/>
        </w:rPr>
        <w:t xml:space="preserve"> </w:t>
      </w:r>
      <w:proofErr w:type="spellStart"/>
      <w:r w:rsidRPr="004566B0">
        <w:rPr>
          <w:sz w:val="24"/>
          <w:szCs w:val="24"/>
        </w:rPr>
        <w:t>přenos</w:t>
      </w:r>
      <w:proofErr w:type="spellEnd"/>
      <w:r w:rsidRPr="004566B0">
        <w:rPr>
          <w:sz w:val="24"/>
          <w:szCs w:val="24"/>
        </w:rPr>
        <w:t xml:space="preserve"> do </w:t>
      </w:r>
      <w:proofErr w:type="spellStart"/>
      <w:r w:rsidRPr="004566B0">
        <w:rPr>
          <w:sz w:val="24"/>
          <w:szCs w:val="24"/>
        </w:rPr>
        <w:t>oddílu</w:t>
      </w:r>
      <w:proofErr w:type="spellEnd"/>
      <w:r w:rsidRPr="004566B0">
        <w:rPr>
          <w:sz w:val="24"/>
          <w:szCs w:val="24"/>
        </w:rPr>
        <w:t xml:space="preserve"> </w:t>
      </w:r>
      <w:proofErr w:type="spellStart"/>
      <w:r w:rsidRPr="004566B0">
        <w:rPr>
          <w:sz w:val="24"/>
          <w:szCs w:val="24"/>
        </w:rPr>
        <w:t>hrajíci</w:t>
      </w:r>
      <w:proofErr w:type="spellEnd"/>
      <w:r w:rsidRPr="004566B0">
        <w:rPr>
          <w:sz w:val="24"/>
          <w:szCs w:val="24"/>
        </w:rPr>
        <w:t xml:space="preserve">́ </w:t>
      </w:r>
      <w:proofErr w:type="spellStart"/>
      <w:r w:rsidRPr="004566B0">
        <w:rPr>
          <w:sz w:val="24"/>
          <w:szCs w:val="24"/>
        </w:rPr>
        <w:t>krajske</w:t>
      </w:r>
      <w:proofErr w:type="spellEnd"/>
      <w:r w:rsidRPr="004566B0">
        <w:rPr>
          <w:sz w:val="24"/>
          <w:szCs w:val="24"/>
        </w:rPr>
        <w:t xml:space="preserve">́ </w:t>
      </w:r>
      <w:proofErr w:type="spellStart"/>
      <w:r w:rsidRPr="004566B0">
        <w:rPr>
          <w:sz w:val="24"/>
          <w:szCs w:val="24"/>
        </w:rPr>
        <w:t>soutěže</w:t>
      </w:r>
      <w:proofErr w:type="spellEnd"/>
      <w:r w:rsidRPr="004566B0">
        <w:rPr>
          <w:sz w:val="24"/>
          <w:szCs w:val="24"/>
        </w:rPr>
        <w:t xml:space="preserve"> a do</w:t>
      </w:r>
    </w:p>
    <w:p w14:paraId="5B36571A" w14:textId="77777777" w:rsidR="004566B0" w:rsidRPr="004566B0" w:rsidRDefault="004566B0" w:rsidP="004566B0">
      <w:pPr>
        <w:pStyle w:val="Textpoznpodarou"/>
        <w:spacing w:line="276" w:lineRule="auto"/>
        <w:rPr>
          <w:sz w:val="24"/>
          <w:szCs w:val="24"/>
        </w:rPr>
      </w:pPr>
      <w:proofErr w:type="spellStart"/>
      <w:r w:rsidRPr="004566B0">
        <w:rPr>
          <w:sz w:val="24"/>
          <w:szCs w:val="24"/>
        </w:rPr>
        <w:t>regionálních</w:t>
      </w:r>
      <w:proofErr w:type="spellEnd"/>
      <w:r w:rsidRPr="004566B0">
        <w:rPr>
          <w:sz w:val="24"/>
          <w:szCs w:val="24"/>
        </w:rPr>
        <w:t xml:space="preserve"> svazů v kraji.</w:t>
      </w:r>
    </w:p>
    <w:p w14:paraId="4EB85CC2"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proofErr w:type="spellStart"/>
      <w:r w:rsidRPr="004566B0">
        <w:rPr>
          <w:sz w:val="24"/>
          <w:szCs w:val="24"/>
        </w:rPr>
        <w:t>Ma</w:t>
      </w:r>
      <w:proofErr w:type="spellEnd"/>
      <w:r w:rsidRPr="004566B0">
        <w:rPr>
          <w:sz w:val="24"/>
          <w:szCs w:val="24"/>
        </w:rPr>
        <w:t xml:space="preserve">́ </w:t>
      </w:r>
      <w:proofErr w:type="spellStart"/>
      <w:r w:rsidRPr="004566B0">
        <w:rPr>
          <w:sz w:val="24"/>
          <w:szCs w:val="24"/>
        </w:rPr>
        <w:t>právo</w:t>
      </w:r>
      <w:proofErr w:type="spellEnd"/>
      <w:r w:rsidRPr="004566B0">
        <w:rPr>
          <w:sz w:val="24"/>
          <w:szCs w:val="24"/>
        </w:rPr>
        <w:t xml:space="preserve"> vyslat </w:t>
      </w:r>
      <w:proofErr w:type="spellStart"/>
      <w:r w:rsidRPr="004566B0">
        <w:rPr>
          <w:sz w:val="24"/>
          <w:szCs w:val="24"/>
        </w:rPr>
        <w:t>komisaře</w:t>
      </w:r>
      <w:proofErr w:type="spellEnd"/>
      <w:r w:rsidRPr="004566B0">
        <w:rPr>
          <w:sz w:val="24"/>
          <w:szCs w:val="24"/>
        </w:rPr>
        <w:t xml:space="preserve"> na </w:t>
      </w:r>
      <w:proofErr w:type="spellStart"/>
      <w:r w:rsidRPr="004566B0">
        <w:rPr>
          <w:sz w:val="24"/>
          <w:szCs w:val="24"/>
        </w:rPr>
        <w:t>mistrovske</w:t>
      </w:r>
      <w:proofErr w:type="spellEnd"/>
      <w:r w:rsidRPr="004566B0">
        <w:rPr>
          <w:sz w:val="24"/>
          <w:szCs w:val="24"/>
        </w:rPr>
        <w:t xml:space="preserve">́ a </w:t>
      </w:r>
      <w:proofErr w:type="spellStart"/>
      <w:r w:rsidRPr="004566B0">
        <w:rPr>
          <w:sz w:val="24"/>
          <w:szCs w:val="24"/>
        </w:rPr>
        <w:t>nemistrovske</w:t>
      </w:r>
      <w:proofErr w:type="spellEnd"/>
      <w:r w:rsidRPr="004566B0">
        <w:rPr>
          <w:sz w:val="24"/>
          <w:szCs w:val="24"/>
        </w:rPr>
        <w:t xml:space="preserve">́ </w:t>
      </w:r>
      <w:proofErr w:type="spellStart"/>
      <w:r w:rsidRPr="004566B0">
        <w:rPr>
          <w:sz w:val="24"/>
          <w:szCs w:val="24"/>
        </w:rPr>
        <w:t>soutěže</w:t>
      </w:r>
      <w:proofErr w:type="spellEnd"/>
      <w:r w:rsidRPr="004566B0">
        <w:rPr>
          <w:sz w:val="24"/>
          <w:szCs w:val="24"/>
        </w:rPr>
        <w:t xml:space="preserve"> v kraji na </w:t>
      </w:r>
      <w:proofErr w:type="spellStart"/>
      <w:r w:rsidRPr="004566B0">
        <w:rPr>
          <w:sz w:val="24"/>
          <w:szCs w:val="24"/>
        </w:rPr>
        <w:t>náklady</w:t>
      </w:r>
      <w:proofErr w:type="spellEnd"/>
      <w:r w:rsidRPr="004566B0">
        <w:rPr>
          <w:sz w:val="24"/>
          <w:szCs w:val="24"/>
        </w:rPr>
        <w:t xml:space="preserve"> </w:t>
      </w:r>
      <w:proofErr w:type="spellStart"/>
      <w:r w:rsidRPr="004566B0">
        <w:rPr>
          <w:sz w:val="24"/>
          <w:szCs w:val="24"/>
        </w:rPr>
        <w:t>krajského</w:t>
      </w:r>
      <w:proofErr w:type="spellEnd"/>
      <w:r w:rsidRPr="004566B0">
        <w:rPr>
          <w:sz w:val="24"/>
          <w:szCs w:val="24"/>
        </w:rPr>
        <w:t xml:space="preserve"> svazu, nebo </w:t>
      </w:r>
      <w:proofErr w:type="spellStart"/>
      <w:r w:rsidRPr="004566B0">
        <w:rPr>
          <w:sz w:val="24"/>
          <w:szCs w:val="24"/>
        </w:rPr>
        <w:t>oddílu</w:t>
      </w:r>
      <w:proofErr w:type="spellEnd"/>
      <w:r w:rsidRPr="004566B0">
        <w:rPr>
          <w:sz w:val="24"/>
          <w:szCs w:val="24"/>
        </w:rPr>
        <w:t xml:space="preserve">, </w:t>
      </w:r>
      <w:proofErr w:type="spellStart"/>
      <w:r w:rsidRPr="004566B0">
        <w:rPr>
          <w:sz w:val="24"/>
          <w:szCs w:val="24"/>
        </w:rPr>
        <w:t>ktery</w:t>
      </w:r>
      <w:proofErr w:type="spellEnd"/>
      <w:r w:rsidRPr="004566B0">
        <w:rPr>
          <w:sz w:val="24"/>
          <w:szCs w:val="24"/>
        </w:rPr>
        <w:t xml:space="preserve">́ </w:t>
      </w:r>
      <w:proofErr w:type="spellStart"/>
      <w:r w:rsidRPr="004566B0">
        <w:rPr>
          <w:sz w:val="24"/>
          <w:szCs w:val="24"/>
        </w:rPr>
        <w:t>požáda</w:t>
      </w:r>
      <w:proofErr w:type="spellEnd"/>
      <w:r w:rsidRPr="004566B0">
        <w:rPr>
          <w:sz w:val="24"/>
          <w:szCs w:val="24"/>
        </w:rPr>
        <w:t xml:space="preserve">́ o </w:t>
      </w:r>
      <w:proofErr w:type="spellStart"/>
      <w:r w:rsidRPr="004566B0">
        <w:rPr>
          <w:sz w:val="24"/>
          <w:szCs w:val="24"/>
        </w:rPr>
        <w:t>vysláni</w:t>
      </w:r>
      <w:proofErr w:type="spellEnd"/>
      <w:r w:rsidRPr="004566B0">
        <w:rPr>
          <w:sz w:val="24"/>
          <w:szCs w:val="24"/>
        </w:rPr>
        <w:t xml:space="preserve">́ </w:t>
      </w:r>
      <w:proofErr w:type="spellStart"/>
      <w:r w:rsidRPr="004566B0">
        <w:rPr>
          <w:sz w:val="24"/>
          <w:szCs w:val="24"/>
        </w:rPr>
        <w:t>komisaře</w:t>
      </w:r>
      <w:proofErr w:type="spellEnd"/>
      <w:r w:rsidRPr="004566B0">
        <w:rPr>
          <w:sz w:val="24"/>
          <w:szCs w:val="24"/>
        </w:rPr>
        <w:t>.</w:t>
      </w:r>
    </w:p>
    <w:p w14:paraId="11CB4FED" w14:textId="77777777" w:rsidR="004566B0" w:rsidRPr="004566B0" w:rsidRDefault="004566B0" w:rsidP="004566B0">
      <w:pPr>
        <w:pStyle w:val="Textpoznpodarou"/>
        <w:spacing w:line="276" w:lineRule="auto"/>
        <w:rPr>
          <w:sz w:val="24"/>
          <w:szCs w:val="24"/>
        </w:rPr>
      </w:pPr>
    </w:p>
    <w:p w14:paraId="3FC5FB95"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29515DB8" w14:textId="77777777" w:rsidR="004566B0" w:rsidRPr="004566B0" w:rsidRDefault="004566B0" w:rsidP="004566B0">
      <w:pPr>
        <w:pStyle w:val="Textpoznpodarou"/>
        <w:spacing w:line="276" w:lineRule="auto"/>
        <w:rPr>
          <w:sz w:val="24"/>
          <w:szCs w:val="24"/>
        </w:rPr>
      </w:pPr>
      <w:r w:rsidRPr="004566B0">
        <w:rPr>
          <w:sz w:val="24"/>
          <w:szCs w:val="24"/>
        </w:rPr>
        <w:lastRenderedPageBreak/>
        <w:t>-</w:t>
      </w:r>
      <w:r w:rsidRPr="004566B0">
        <w:rPr>
          <w:sz w:val="24"/>
          <w:szCs w:val="24"/>
        </w:rPr>
        <w:tab/>
        <w:t>Znalost Soutěžního řádu ČAST</w:t>
      </w:r>
    </w:p>
    <w:p w14:paraId="31852679" w14:textId="2DEE46EE"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Členství v oddíle startujícím v</w:t>
      </w:r>
      <w:r w:rsidRPr="004566B0">
        <w:rPr>
          <w:sz w:val="24"/>
          <w:szCs w:val="24"/>
        </w:rPr>
        <w:t> </w:t>
      </w:r>
      <w:r w:rsidRPr="004566B0">
        <w:rPr>
          <w:sz w:val="24"/>
          <w:szCs w:val="24"/>
        </w:rPr>
        <w:t>soutěžích</w:t>
      </w:r>
      <w:r w:rsidRPr="004566B0">
        <w:rPr>
          <w:sz w:val="24"/>
          <w:szCs w:val="24"/>
        </w:rPr>
        <w:t xml:space="preserve"> ČAST,</w:t>
      </w:r>
      <w:r w:rsidRPr="004566B0">
        <w:rPr>
          <w:sz w:val="24"/>
          <w:szCs w:val="24"/>
        </w:rPr>
        <w:t xml:space="preserve"> ZKSST nebo v regionálních svazích ZKSST</w:t>
      </w:r>
    </w:p>
    <w:p w14:paraId="5C21C67F"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16C8EE79"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Dobrá – uživatelská znalost s PC</w:t>
      </w:r>
    </w:p>
    <w:p w14:paraId="357166D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5A83C3A9"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Licence rozhodčího je výhodou</w:t>
      </w:r>
    </w:p>
    <w:p w14:paraId="0BF61E03" w14:textId="77777777" w:rsidR="004566B0" w:rsidRPr="004566B0" w:rsidRDefault="004566B0" w:rsidP="004566B0">
      <w:pPr>
        <w:pStyle w:val="Textpoznpodarou"/>
        <w:spacing w:line="276" w:lineRule="auto"/>
        <w:rPr>
          <w:sz w:val="24"/>
          <w:szCs w:val="24"/>
        </w:rPr>
      </w:pPr>
    </w:p>
    <w:p w14:paraId="7BEA16FA" w14:textId="77777777" w:rsidR="004566B0" w:rsidRPr="004566B0" w:rsidRDefault="004566B0" w:rsidP="004566B0">
      <w:pPr>
        <w:pStyle w:val="Textpoznpodarou"/>
        <w:spacing w:line="276" w:lineRule="auto"/>
        <w:rPr>
          <w:sz w:val="24"/>
          <w:szCs w:val="24"/>
        </w:rPr>
      </w:pPr>
      <w:r w:rsidRPr="004566B0">
        <w:rPr>
          <w:sz w:val="24"/>
          <w:szCs w:val="24"/>
        </w:rPr>
        <w:t>Nabízíme:</w:t>
      </w:r>
    </w:p>
    <w:p w14:paraId="5E80765F"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1.7.2025 do 31.6.2029</w:t>
      </w:r>
    </w:p>
    <w:p w14:paraId="0149F69A" w14:textId="77777777" w:rsidR="004566B0" w:rsidRPr="004566B0" w:rsidRDefault="004566B0" w:rsidP="004566B0">
      <w:pPr>
        <w:pStyle w:val="Textpoznpodarou"/>
        <w:spacing w:line="276" w:lineRule="auto"/>
        <w:rPr>
          <w:sz w:val="24"/>
          <w:szCs w:val="24"/>
        </w:rPr>
      </w:pPr>
    </w:p>
    <w:p w14:paraId="0D862E7E"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6FB24242" w14:textId="77777777" w:rsidR="004566B0" w:rsidRPr="004566B0" w:rsidRDefault="004566B0" w:rsidP="004566B0">
      <w:pPr>
        <w:pStyle w:val="Textpoznpodarou"/>
        <w:spacing w:line="276" w:lineRule="auto"/>
        <w:rPr>
          <w:sz w:val="24"/>
          <w:szCs w:val="24"/>
        </w:rPr>
      </w:pPr>
      <w:r w:rsidRPr="004566B0">
        <w:rPr>
          <w:sz w:val="24"/>
          <w:szCs w:val="24"/>
        </w:rPr>
        <w:t>Odměna 5 000 Kč měsíčně, od 1.7.2028 7 500 Kč měsíčně</w:t>
      </w:r>
    </w:p>
    <w:p w14:paraId="24A4C2F2" w14:textId="77777777" w:rsidR="004566B0" w:rsidRPr="004566B0" w:rsidRDefault="004566B0" w:rsidP="004566B0">
      <w:pPr>
        <w:pStyle w:val="Textpoznpodarou"/>
        <w:spacing w:line="276" w:lineRule="auto"/>
        <w:rPr>
          <w:sz w:val="24"/>
          <w:szCs w:val="24"/>
        </w:rPr>
      </w:pPr>
      <w:r w:rsidRPr="004566B0">
        <w:rPr>
          <w:sz w:val="24"/>
          <w:szCs w:val="24"/>
        </w:rPr>
        <w:t>Termín přihlášek: do 15.6.2025</w:t>
      </w:r>
    </w:p>
    <w:p w14:paraId="5FD77B6E"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25.6.2025</w:t>
      </w:r>
    </w:p>
    <w:p w14:paraId="68A709AB" w14:textId="77777777" w:rsidR="004566B0" w:rsidRPr="004566B0" w:rsidRDefault="004566B0" w:rsidP="004566B0">
      <w:pPr>
        <w:pStyle w:val="Textpoznpodarou"/>
        <w:spacing w:line="276" w:lineRule="auto"/>
        <w:rPr>
          <w:sz w:val="24"/>
          <w:szCs w:val="24"/>
        </w:rPr>
      </w:pPr>
      <w:r w:rsidRPr="004566B0">
        <w:rPr>
          <w:sz w:val="24"/>
          <w:szCs w:val="24"/>
        </w:rPr>
        <w:t>Nástup do funkce: od 1.7. 2025</w:t>
      </w:r>
    </w:p>
    <w:p w14:paraId="6B2AD5BC"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65568DB9"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2A9A23CA" w14:textId="77777777" w:rsidR="004566B0" w:rsidRPr="004566B0" w:rsidRDefault="004566B0" w:rsidP="004566B0">
      <w:pPr>
        <w:pStyle w:val="Textpoznpodarou"/>
        <w:spacing w:line="276" w:lineRule="auto"/>
        <w:rPr>
          <w:sz w:val="24"/>
          <w:szCs w:val="24"/>
        </w:rPr>
      </w:pPr>
    </w:p>
    <w:p w14:paraId="1AAE2557" w14:textId="765BC37D" w:rsidR="004566B0" w:rsidRPr="004566B0" w:rsidRDefault="004566B0" w:rsidP="004566B0">
      <w:pPr>
        <w:pStyle w:val="Textpoznpodarou"/>
        <w:spacing w:line="276" w:lineRule="auto"/>
        <w:rPr>
          <w:sz w:val="24"/>
          <w:szCs w:val="24"/>
        </w:rPr>
      </w:pPr>
      <w:r w:rsidRPr="004566B0">
        <w:rPr>
          <w:sz w:val="24"/>
          <w:szCs w:val="24"/>
        </w:rPr>
        <w:t>Schváleno VV ZKSST Zlín</w:t>
      </w:r>
    </w:p>
    <w:p w14:paraId="606164AE" w14:textId="77777777" w:rsidR="004566B0" w:rsidRPr="004566B0" w:rsidRDefault="004566B0" w:rsidP="004566B0">
      <w:pPr>
        <w:pStyle w:val="Textpoznpodarou"/>
        <w:spacing w:line="276" w:lineRule="auto"/>
        <w:rPr>
          <w:sz w:val="24"/>
          <w:szCs w:val="24"/>
        </w:rPr>
      </w:pPr>
    </w:p>
    <w:p w14:paraId="63F1D011" w14:textId="399B5238"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sidRPr="004566B0">
        <w:rPr>
          <w:b/>
          <w:bCs/>
          <w:sz w:val="24"/>
          <w:szCs w:val="24"/>
        </w:rPr>
        <w:t>4</w:t>
      </w:r>
    </w:p>
    <w:p w14:paraId="4EC80FE7" w14:textId="4BA828D4"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sidRPr="004566B0">
        <w:rPr>
          <w:sz w:val="24"/>
          <w:szCs w:val="24"/>
        </w:rPr>
        <w:t>KM</w:t>
      </w:r>
    </w:p>
    <w:p w14:paraId="6C16EC7A" w14:textId="77777777" w:rsidR="004566B0" w:rsidRPr="004566B0" w:rsidRDefault="004566B0" w:rsidP="004566B0">
      <w:pPr>
        <w:pStyle w:val="Textpoznpodarou"/>
        <w:spacing w:line="276" w:lineRule="auto"/>
        <w:rPr>
          <w:sz w:val="24"/>
          <w:szCs w:val="24"/>
        </w:rPr>
      </w:pPr>
    </w:p>
    <w:p w14:paraId="467B032D"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78359CC0"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3BCB75ED" w14:textId="4AFBB3CF"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komise mládeže</w:t>
      </w:r>
      <w:r w:rsidRPr="004566B0">
        <w:rPr>
          <w:sz w:val="24"/>
          <w:szCs w:val="24"/>
        </w:rPr>
        <w:t xml:space="preserve"> ZKSST</w:t>
      </w:r>
    </w:p>
    <w:p w14:paraId="0777C876" w14:textId="52A01D3B"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sidRPr="004566B0">
        <w:rPr>
          <w:sz w:val="24"/>
          <w:szCs w:val="24"/>
        </w:rPr>
        <w:t>KM</w:t>
      </w:r>
      <w:r w:rsidRPr="004566B0">
        <w:rPr>
          <w:sz w:val="24"/>
          <w:szCs w:val="24"/>
        </w:rPr>
        <w:t xml:space="preserve"> ZKSST na částečný úvazek.</w:t>
      </w:r>
    </w:p>
    <w:p w14:paraId="195215A9" w14:textId="77777777" w:rsidR="004566B0" w:rsidRPr="004566B0" w:rsidRDefault="004566B0" w:rsidP="004566B0">
      <w:pPr>
        <w:pStyle w:val="Textpoznpodarou"/>
        <w:spacing w:line="276" w:lineRule="auto"/>
        <w:rPr>
          <w:sz w:val="24"/>
          <w:szCs w:val="24"/>
        </w:rPr>
      </w:pPr>
    </w:p>
    <w:p w14:paraId="7D15B01C" w14:textId="792725B5" w:rsidR="004566B0" w:rsidRPr="004566B0" w:rsidRDefault="004566B0" w:rsidP="004566B0">
      <w:pPr>
        <w:pStyle w:val="Textpoznpodarou"/>
        <w:spacing w:line="276" w:lineRule="auto"/>
        <w:rPr>
          <w:sz w:val="24"/>
          <w:szCs w:val="24"/>
        </w:rPr>
      </w:pPr>
      <w:r w:rsidRPr="004566B0">
        <w:rPr>
          <w:sz w:val="24"/>
          <w:szCs w:val="24"/>
        </w:rPr>
        <w:t xml:space="preserve">Pracovní náplň </w:t>
      </w:r>
      <w:r w:rsidRPr="004566B0">
        <w:rPr>
          <w:sz w:val="24"/>
          <w:szCs w:val="24"/>
        </w:rPr>
        <w:t>KM</w:t>
      </w:r>
      <w:r w:rsidRPr="004566B0">
        <w:rPr>
          <w:sz w:val="24"/>
          <w:szCs w:val="24"/>
        </w:rPr>
        <w:t>:</w:t>
      </w:r>
    </w:p>
    <w:p w14:paraId="44121975" w14:textId="77777777" w:rsidR="004566B0" w:rsidRPr="004566B0" w:rsidRDefault="004566B0" w:rsidP="004566B0">
      <w:pPr>
        <w:pStyle w:val="Textpoznpodarou"/>
        <w:spacing w:line="276" w:lineRule="auto"/>
        <w:rPr>
          <w:sz w:val="24"/>
          <w:szCs w:val="24"/>
        </w:rPr>
      </w:pPr>
    </w:p>
    <w:p w14:paraId="10FF7562" w14:textId="43D27E5B" w:rsidR="004566B0" w:rsidRPr="004566B0" w:rsidRDefault="004566B0" w:rsidP="004566B0">
      <w:pPr>
        <w:pStyle w:val="Odstavecseseznamem"/>
        <w:numPr>
          <w:ilvl w:val="0"/>
          <w:numId w:val="40"/>
        </w:numPr>
      </w:pPr>
      <w:proofErr w:type="spellStart"/>
      <w:r w:rsidRPr="004566B0">
        <w:t>Zabezpečuje</w:t>
      </w:r>
      <w:proofErr w:type="spellEnd"/>
      <w:r w:rsidRPr="004566B0">
        <w:t xml:space="preserve"> </w:t>
      </w:r>
      <w:proofErr w:type="spellStart"/>
      <w:r w:rsidRPr="004566B0">
        <w:t>krajska</w:t>
      </w:r>
      <w:proofErr w:type="spellEnd"/>
      <w:r w:rsidRPr="004566B0">
        <w:t xml:space="preserve">́ kola </w:t>
      </w:r>
      <w:proofErr w:type="spellStart"/>
      <w:r w:rsidRPr="004566B0">
        <w:t>nemistrovských</w:t>
      </w:r>
      <w:proofErr w:type="spellEnd"/>
      <w:r w:rsidRPr="004566B0">
        <w:t xml:space="preserve"> </w:t>
      </w:r>
      <w:proofErr w:type="spellStart"/>
      <w:r w:rsidRPr="004566B0">
        <w:t>soutěži</w:t>
      </w:r>
      <w:proofErr w:type="spellEnd"/>
      <w:r w:rsidRPr="004566B0">
        <w:t xml:space="preserve">́ podle pokynů k </w:t>
      </w:r>
      <w:proofErr w:type="spellStart"/>
      <w:r w:rsidRPr="004566B0">
        <w:t>soutěži</w:t>
      </w:r>
      <w:proofErr w:type="spellEnd"/>
      <w:r w:rsidRPr="004566B0">
        <w:t xml:space="preserve">, pokud bude tato </w:t>
      </w:r>
      <w:proofErr w:type="spellStart"/>
      <w:r w:rsidRPr="004566B0">
        <w:t>soutěz</w:t>
      </w:r>
      <w:proofErr w:type="spellEnd"/>
      <w:r w:rsidRPr="004566B0">
        <w:t xml:space="preserve">̌ KM ČAST </w:t>
      </w:r>
      <w:proofErr w:type="spellStart"/>
      <w:r w:rsidRPr="004566B0">
        <w:t>vypsána</w:t>
      </w:r>
      <w:proofErr w:type="spellEnd"/>
      <w:r w:rsidRPr="004566B0">
        <w:t xml:space="preserve">, </w:t>
      </w:r>
      <w:proofErr w:type="spellStart"/>
      <w:r w:rsidRPr="004566B0">
        <w:t>vydáva</w:t>
      </w:r>
      <w:proofErr w:type="spellEnd"/>
      <w:r w:rsidRPr="004566B0">
        <w:t xml:space="preserve">́ pokyny pro </w:t>
      </w:r>
      <w:proofErr w:type="spellStart"/>
      <w:r w:rsidRPr="004566B0">
        <w:t>regionálni</w:t>
      </w:r>
      <w:proofErr w:type="spellEnd"/>
      <w:r w:rsidRPr="004566B0">
        <w:t>́ svazy.</w:t>
      </w:r>
    </w:p>
    <w:p w14:paraId="3346F34A" w14:textId="77777777" w:rsidR="004566B0" w:rsidRPr="004566B0" w:rsidRDefault="004566B0" w:rsidP="004566B0">
      <w:pPr>
        <w:pStyle w:val="Odstavecseseznamem"/>
        <w:numPr>
          <w:ilvl w:val="0"/>
          <w:numId w:val="42"/>
        </w:numPr>
      </w:pPr>
      <w:r w:rsidRPr="004566B0">
        <w:t xml:space="preserve">Spolupracuje s STK na </w:t>
      </w:r>
      <w:proofErr w:type="spellStart"/>
      <w:r w:rsidRPr="004566B0">
        <w:t>organizováni</w:t>
      </w:r>
      <w:proofErr w:type="spellEnd"/>
      <w:r w:rsidRPr="004566B0">
        <w:t xml:space="preserve">́ </w:t>
      </w:r>
      <w:proofErr w:type="spellStart"/>
      <w:r w:rsidRPr="004566B0">
        <w:t>soutěži</w:t>
      </w:r>
      <w:proofErr w:type="spellEnd"/>
      <w:r w:rsidRPr="004566B0">
        <w:t xml:space="preserve">́ </w:t>
      </w:r>
      <w:proofErr w:type="spellStart"/>
      <w:r w:rsidRPr="004566B0">
        <w:t>mládeže</w:t>
      </w:r>
      <w:proofErr w:type="spellEnd"/>
      <w:r w:rsidRPr="004566B0">
        <w:t xml:space="preserve"> v kraji.</w:t>
      </w:r>
    </w:p>
    <w:p w14:paraId="43F02AAF" w14:textId="77777777" w:rsidR="004566B0" w:rsidRPr="004566B0" w:rsidRDefault="004566B0" w:rsidP="004566B0">
      <w:pPr>
        <w:pStyle w:val="Odstavecseseznamem"/>
        <w:numPr>
          <w:ilvl w:val="0"/>
          <w:numId w:val="42"/>
        </w:numPr>
      </w:pPr>
      <w:r w:rsidRPr="004566B0">
        <w:t xml:space="preserve">Navrhuje </w:t>
      </w:r>
      <w:proofErr w:type="spellStart"/>
      <w:r w:rsidRPr="004566B0">
        <w:t>kvóty</w:t>
      </w:r>
      <w:proofErr w:type="spellEnd"/>
      <w:r w:rsidRPr="004566B0">
        <w:t xml:space="preserve"> k </w:t>
      </w:r>
      <w:proofErr w:type="spellStart"/>
      <w:r w:rsidRPr="004566B0">
        <w:t>účasti</w:t>
      </w:r>
      <w:proofErr w:type="spellEnd"/>
      <w:r w:rsidRPr="004566B0">
        <w:t xml:space="preserve"> na </w:t>
      </w:r>
      <w:proofErr w:type="spellStart"/>
      <w:r w:rsidRPr="004566B0">
        <w:t>krajských</w:t>
      </w:r>
      <w:proofErr w:type="spellEnd"/>
      <w:r w:rsidRPr="004566B0">
        <w:t xml:space="preserve"> </w:t>
      </w:r>
      <w:proofErr w:type="spellStart"/>
      <w:r w:rsidRPr="004566B0">
        <w:t>přeborech</w:t>
      </w:r>
      <w:proofErr w:type="spellEnd"/>
      <w:r w:rsidRPr="004566B0">
        <w:t xml:space="preserve"> </w:t>
      </w:r>
      <w:proofErr w:type="spellStart"/>
      <w:r w:rsidRPr="004566B0">
        <w:t>mládeže</w:t>
      </w:r>
      <w:proofErr w:type="spellEnd"/>
      <w:r w:rsidRPr="004566B0">
        <w:t xml:space="preserve"> </w:t>
      </w:r>
      <w:proofErr w:type="spellStart"/>
      <w:r w:rsidRPr="004566B0">
        <w:t>jednotlivcu</w:t>
      </w:r>
      <w:proofErr w:type="spellEnd"/>
      <w:r w:rsidRPr="004566B0">
        <w:t xml:space="preserve">̊, </w:t>
      </w:r>
      <w:proofErr w:type="spellStart"/>
      <w:r w:rsidRPr="004566B0">
        <w:t>příp</w:t>
      </w:r>
      <w:proofErr w:type="spellEnd"/>
      <w:r w:rsidRPr="004566B0">
        <w:t xml:space="preserve">. i </w:t>
      </w:r>
      <w:proofErr w:type="spellStart"/>
      <w:r w:rsidRPr="004566B0">
        <w:t>družstev</w:t>
      </w:r>
      <w:proofErr w:type="spellEnd"/>
      <w:r w:rsidRPr="004566B0">
        <w:t>.</w:t>
      </w:r>
    </w:p>
    <w:p w14:paraId="6FA25C61" w14:textId="77777777" w:rsidR="004566B0" w:rsidRPr="004566B0" w:rsidRDefault="004566B0" w:rsidP="004566B0">
      <w:pPr>
        <w:pStyle w:val="Odstavecseseznamem"/>
        <w:numPr>
          <w:ilvl w:val="0"/>
          <w:numId w:val="42"/>
        </w:numPr>
      </w:pPr>
      <w:proofErr w:type="spellStart"/>
      <w:r w:rsidRPr="004566B0">
        <w:t>Odpovída</w:t>
      </w:r>
      <w:proofErr w:type="spellEnd"/>
      <w:r w:rsidRPr="004566B0">
        <w:t xml:space="preserve">́ za provedení nominací </w:t>
      </w:r>
      <w:proofErr w:type="spellStart"/>
      <w:r w:rsidRPr="004566B0">
        <w:t>hráču</w:t>
      </w:r>
      <w:proofErr w:type="spellEnd"/>
      <w:r w:rsidRPr="004566B0">
        <w:t xml:space="preserve">̊ kraje na M-ČR </w:t>
      </w:r>
      <w:proofErr w:type="spellStart"/>
      <w:r w:rsidRPr="004566B0">
        <w:t>mládeže</w:t>
      </w:r>
      <w:proofErr w:type="spellEnd"/>
      <w:r w:rsidRPr="004566B0">
        <w:t>.</w:t>
      </w:r>
    </w:p>
    <w:p w14:paraId="42BEE927" w14:textId="399D9CDA" w:rsidR="004566B0" w:rsidRPr="004566B0" w:rsidRDefault="004566B0" w:rsidP="004566B0">
      <w:pPr>
        <w:pStyle w:val="Odstavecseseznamem"/>
        <w:numPr>
          <w:ilvl w:val="0"/>
          <w:numId w:val="42"/>
        </w:numPr>
      </w:pPr>
      <w:r w:rsidRPr="004566B0">
        <w:t xml:space="preserve">Spolupracuje s </w:t>
      </w:r>
      <w:proofErr w:type="spellStart"/>
      <w:r w:rsidRPr="004566B0">
        <w:t>klasifikačni</w:t>
      </w:r>
      <w:proofErr w:type="spellEnd"/>
      <w:r w:rsidRPr="004566B0">
        <w:t xml:space="preserve">́ komisí na </w:t>
      </w:r>
      <w:proofErr w:type="spellStart"/>
      <w:r w:rsidRPr="004566B0">
        <w:t>sestavováni</w:t>
      </w:r>
      <w:proofErr w:type="spellEnd"/>
      <w:r w:rsidRPr="004566B0">
        <w:t xml:space="preserve">́ </w:t>
      </w:r>
      <w:proofErr w:type="spellStart"/>
      <w:r w:rsidRPr="004566B0">
        <w:t>krajských</w:t>
      </w:r>
      <w:proofErr w:type="spellEnd"/>
      <w:r w:rsidRPr="004566B0">
        <w:t xml:space="preserve"> </w:t>
      </w:r>
      <w:proofErr w:type="spellStart"/>
      <w:r w:rsidRPr="004566B0">
        <w:t>žebříčku</w:t>
      </w:r>
      <w:proofErr w:type="spellEnd"/>
      <w:r w:rsidRPr="004566B0">
        <w:t xml:space="preserve">̊ </w:t>
      </w:r>
      <w:proofErr w:type="spellStart"/>
      <w:r w:rsidRPr="004566B0">
        <w:t>mládeže</w:t>
      </w:r>
      <w:proofErr w:type="spellEnd"/>
      <w:r w:rsidRPr="004566B0">
        <w:t xml:space="preserve">. </w:t>
      </w:r>
      <w:proofErr w:type="spellStart"/>
      <w:r w:rsidRPr="004566B0">
        <w:t>Snaži</w:t>
      </w:r>
      <w:proofErr w:type="spellEnd"/>
      <w:r w:rsidRPr="004566B0">
        <w:t xml:space="preserve">́ se </w:t>
      </w:r>
      <w:proofErr w:type="spellStart"/>
      <w:r w:rsidRPr="004566B0">
        <w:t>vytvářet</w:t>
      </w:r>
      <w:proofErr w:type="spellEnd"/>
      <w:r w:rsidRPr="004566B0">
        <w:t xml:space="preserve"> </w:t>
      </w:r>
      <w:proofErr w:type="spellStart"/>
      <w:r w:rsidRPr="004566B0">
        <w:t>podmínky</w:t>
      </w:r>
      <w:proofErr w:type="spellEnd"/>
      <w:r w:rsidRPr="004566B0">
        <w:t xml:space="preserve"> pro </w:t>
      </w:r>
      <w:proofErr w:type="spellStart"/>
      <w:r w:rsidRPr="004566B0">
        <w:t>zřizováni</w:t>
      </w:r>
      <w:proofErr w:type="spellEnd"/>
      <w:r w:rsidRPr="004566B0">
        <w:t xml:space="preserve">́ </w:t>
      </w:r>
      <w:proofErr w:type="spellStart"/>
      <w:r w:rsidRPr="004566B0">
        <w:t>krajských</w:t>
      </w:r>
      <w:proofErr w:type="spellEnd"/>
      <w:r w:rsidRPr="004566B0">
        <w:t xml:space="preserve"> </w:t>
      </w:r>
      <w:proofErr w:type="spellStart"/>
      <w:r w:rsidRPr="004566B0">
        <w:t>výběru</w:t>
      </w:r>
      <w:proofErr w:type="spellEnd"/>
      <w:r w:rsidRPr="004566B0">
        <w:t xml:space="preserve">̊ </w:t>
      </w:r>
      <w:proofErr w:type="spellStart"/>
      <w:r w:rsidRPr="004566B0">
        <w:t>mládeže</w:t>
      </w:r>
      <w:proofErr w:type="spellEnd"/>
      <w:r w:rsidRPr="004566B0">
        <w:t xml:space="preserve"> a pro </w:t>
      </w:r>
      <w:proofErr w:type="spellStart"/>
      <w:r w:rsidRPr="004566B0">
        <w:t>jejichčinnost</w:t>
      </w:r>
      <w:proofErr w:type="spellEnd"/>
      <w:r w:rsidRPr="004566B0">
        <w:t>.</w:t>
      </w:r>
      <w:r w:rsidRPr="004566B0">
        <w:t xml:space="preserve"> </w:t>
      </w:r>
    </w:p>
    <w:p w14:paraId="31035702" w14:textId="135CB299" w:rsidR="004566B0" w:rsidRPr="004566B0" w:rsidRDefault="004566B0" w:rsidP="004566B0">
      <w:pPr>
        <w:pStyle w:val="Odstavecseseznamem"/>
        <w:numPr>
          <w:ilvl w:val="0"/>
          <w:numId w:val="42"/>
        </w:numPr>
      </w:pPr>
      <w:r w:rsidRPr="004566B0">
        <w:rPr>
          <w:i/>
          <w:iCs/>
        </w:rPr>
        <w:t>Má za úkol vypracování a zveřejnění zásad tvorby a sestavování krajských žebříčků mládeže</w:t>
      </w:r>
    </w:p>
    <w:p w14:paraId="682DB965" w14:textId="77777777" w:rsidR="004566B0" w:rsidRPr="004566B0" w:rsidRDefault="004566B0" w:rsidP="004566B0">
      <w:pPr>
        <w:pStyle w:val="Odstavecseseznamem"/>
        <w:numPr>
          <w:ilvl w:val="0"/>
          <w:numId w:val="42"/>
        </w:numPr>
      </w:pPr>
      <w:r w:rsidRPr="004566B0">
        <w:rPr>
          <w:i/>
          <w:iCs/>
        </w:rPr>
        <w:t>Organizace krajské akademie stolního tenisu. Pořádání soustředění, výběr hráčů, uzavírání smluv s trenéry KAST.</w:t>
      </w:r>
    </w:p>
    <w:p w14:paraId="3D2E5772" w14:textId="77777777" w:rsidR="004566B0" w:rsidRPr="004566B0" w:rsidRDefault="004566B0" w:rsidP="004566B0">
      <w:pPr>
        <w:pStyle w:val="Odstavecseseznamem"/>
        <w:numPr>
          <w:ilvl w:val="0"/>
          <w:numId w:val="42"/>
        </w:numPr>
      </w:pPr>
      <w:r w:rsidRPr="004566B0">
        <w:rPr>
          <w:i/>
          <w:iCs/>
        </w:rPr>
        <w:t>Organizace krajských bodovacích turnajů mládeže a krajských přeborů mládeže.</w:t>
      </w:r>
    </w:p>
    <w:p w14:paraId="35DD7EA4" w14:textId="77777777" w:rsidR="004566B0" w:rsidRPr="004566B0" w:rsidRDefault="004566B0" w:rsidP="004566B0">
      <w:pPr>
        <w:pStyle w:val="Odstavecseseznamem"/>
        <w:numPr>
          <w:ilvl w:val="0"/>
          <w:numId w:val="42"/>
        </w:numPr>
      </w:pPr>
      <w:r w:rsidRPr="004566B0">
        <w:rPr>
          <w:i/>
          <w:iCs/>
        </w:rPr>
        <w:t>Udělování pořádkových pokut oddílům, jež nemají aktivní mládež podle SŘ a směrnice ZKSST.</w:t>
      </w:r>
    </w:p>
    <w:p w14:paraId="0D502556" w14:textId="77777777" w:rsidR="004566B0" w:rsidRPr="004566B0" w:rsidRDefault="004566B0" w:rsidP="004566B0">
      <w:pPr>
        <w:pStyle w:val="Odstavecseseznamem"/>
        <w:numPr>
          <w:ilvl w:val="0"/>
          <w:numId w:val="42"/>
        </w:numPr>
      </w:pPr>
      <w:r w:rsidRPr="004566B0">
        <w:rPr>
          <w:i/>
          <w:iCs/>
        </w:rPr>
        <w:lastRenderedPageBreak/>
        <w:t>Nákup spotřebního materiálu a věcných cen včetně pohárů a medailí.</w:t>
      </w:r>
    </w:p>
    <w:p w14:paraId="56B4F9DB" w14:textId="77777777" w:rsidR="004566B0" w:rsidRPr="004566B0" w:rsidRDefault="004566B0" w:rsidP="004566B0">
      <w:pPr>
        <w:pStyle w:val="Odstavecseseznamem"/>
        <w:numPr>
          <w:ilvl w:val="0"/>
          <w:numId w:val="42"/>
        </w:numPr>
      </w:pPr>
      <w:r w:rsidRPr="004566B0">
        <w:rPr>
          <w:i/>
          <w:iCs/>
        </w:rPr>
        <w:t>Připravuje materiály pro žádosti o dotace pro výkonný výbor.</w:t>
      </w:r>
    </w:p>
    <w:p w14:paraId="6AAAEC6C" w14:textId="77E22770" w:rsidR="004566B0" w:rsidRPr="004566B0" w:rsidRDefault="004566B0" w:rsidP="004566B0">
      <w:pPr>
        <w:pStyle w:val="Textpoznpodarou"/>
        <w:spacing w:line="276" w:lineRule="auto"/>
        <w:rPr>
          <w:sz w:val="24"/>
          <w:szCs w:val="24"/>
        </w:rPr>
      </w:pPr>
    </w:p>
    <w:p w14:paraId="3A3CEC7D"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4E49378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69E4E247"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Členství v oddíle startujícím v soutěžích ČAST, ZKSST nebo v regionálních svazích ZKSST</w:t>
      </w:r>
    </w:p>
    <w:p w14:paraId="0CC9B7A1"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31965C4D"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Dobrá – uživatelská znalost s PC</w:t>
      </w:r>
    </w:p>
    <w:p w14:paraId="705FD461"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4BAA1E4E" w14:textId="62A0CF7D"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Licence rozhodčího je výhodou</w:t>
      </w:r>
    </w:p>
    <w:p w14:paraId="1A2F8DAE" w14:textId="6099C21A"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sidRPr="004566B0">
        <w:rPr>
          <w:sz w:val="24"/>
          <w:szCs w:val="24"/>
        </w:rPr>
        <w:t>Znalost a zájem o mládežnický stolní tenis v ZKSST</w:t>
      </w:r>
    </w:p>
    <w:p w14:paraId="30728298" w14:textId="77777777" w:rsidR="004566B0" w:rsidRPr="004566B0" w:rsidRDefault="004566B0" w:rsidP="004566B0">
      <w:pPr>
        <w:pStyle w:val="Textpoznpodarou"/>
        <w:spacing w:line="276" w:lineRule="auto"/>
        <w:rPr>
          <w:sz w:val="24"/>
          <w:szCs w:val="24"/>
        </w:rPr>
      </w:pPr>
    </w:p>
    <w:p w14:paraId="3408C6E7" w14:textId="77777777" w:rsidR="004566B0" w:rsidRPr="004566B0" w:rsidRDefault="004566B0" w:rsidP="004566B0">
      <w:pPr>
        <w:pStyle w:val="Textpoznpodarou"/>
        <w:spacing w:line="276" w:lineRule="auto"/>
        <w:rPr>
          <w:sz w:val="24"/>
          <w:szCs w:val="24"/>
        </w:rPr>
      </w:pPr>
      <w:r w:rsidRPr="004566B0">
        <w:rPr>
          <w:sz w:val="24"/>
          <w:szCs w:val="24"/>
        </w:rPr>
        <w:t>Nabízíme:</w:t>
      </w:r>
    </w:p>
    <w:p w14:paraId="4FC362E9"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1.7.2025 do 31.6.2029</w:t>
      </w:r>
    </w:p>
    <w:p w14:paraId="15B65A11" w14:textId="77777777" w:rsidR="004566B0" w:rsidRPr="004566B0" w:rsidRDefault="004566B0" w:rsidP="004566B0">
      <w:pPr>
        <w:pStyle w:val="Textpoznpodarou"/>
        <w:spacing w:line="276" w:lineRule="auto"/>
        <w:rPr>
          <w:sz w:val="24"/>
          <w:szCs w:val="24"/>
        </w:rPr>
      </w:pPr>
    </w:p>
    <w:p w14:paraId="0FA9F45A"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060FE0B0" w14:textId="4F2F4438" w:rsidR="004566B0" w:rsidRPr="004566B0" w:rsidRDefault="004566B0" w:rsidP="004566B0">
      <w:pPr>
        <w:pStyle w:val="Textpoznpodarou"/>
        <w:spacing w:line="276" w:lineRule="auto"/>
        <w:rPr>
          <w:sz w:val="24"/>
          <w:szCs w:val="24"/>
        </w:rPr>
      </w:pPr>
      <w:r w:rsidRPr="004566B0">
        <w:rPr>
          <w:sz w:val="24"/>
          <w:szCs w:val="24"/>
        </w:rPr>
        <w:t xml:space="preserve">Odměna </w:t>
      </w:r>
      <w:r w:rsidRPr="004566B0">
        <w:rPr>
          <w:sz w:val="24"/>
          <w:szCs w:val="24"/>
        </w:rPr>
        <w:t>1 500</w:t>
      </w:r>
      <w:r w:rsidRPr="004566B0">
        <w:rPr>
          <w:sz w:val="24"/>
          <w:szCs w:val="24"/>
        </w:rPr>
        <w:t xml:space="preserve"> Kč měsíčně</w:t>
      </w:r>
      <w:r w:rsidRPr="004566B0">
        <w:rPr>
          <w:sz w:val="24"/>
          <w:szCs w:val="24"/>
        </w:rPr>
        <w:t xml:space="preserve"> v období od září do dubna a 1 000 Kč měsíčně v období od května do srpna.</w:t>
      </w:r>
    </w:p>
    <w:p w14:paraId="2A2B780F" w14:textId="77777777" w:rsidR="004566B0" w:rsidRPr="004566B0" w:rsidRDefault="004566B0" w:rsidP="004566B0">
      <w:pPr>
        <w:pStyle w:val="Textpoznpodarou"/>
        <w:spacing w:line="276" w:lineRule="auto"/>
        <w:rPr>
          <w:sz w:val="24"/>
          <w:szCs w:val="24"/>
        </w:rPr>
      </w:pPr>
      <w:r w:rsidRPr="004566B0">
        <w:rPr>
          <w:sz w:val="24"/>
          <w:szCs w:val="24"/>
        </w:rPr>
        <w:t>Termín přihlášek: do 15.6.2025</w:t>
      </w:r>
    </w:p>
    <w:p w14:paraId="60A9B329"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25.6.2025</w:t>
      </w:r>
    </w:p>
    <w:p w14:paraId="694B1252" w14:textId="77777777" w:rsidR="004566B0" w:rsidRPr="004566B0" w:rsidRDefault="004566B0" w:rsidP="004566B0">
      <w:pPr>
        <w:pStyle w:val="Textpoznpodarou"/>
        <w:spacing w:line="276" w:lineRule="auto"/>
        <w:rPr>
          <w:sz w:val="24"/>
          <w:szCs w:val="24"/>
        </w:rPr>
      </w:pPr>
      <w:r w:rsidRPr="004566B0">
        <w:rPr>
          <w:sz w:val="24"/>
          <w:szCs w:val="24"/>
        </w:rPr>
        <w:t>Nástup do funkce: od 1.7. 2025</w:t>
      </w:r>
    </w:p>
    <w:p w14:paraId="000AB93F"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3671571E"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3527DA57" w14:textId="77777777" w:rsidR="004566B0" w:rsidRPr="004566B0" w:rsidRDefault="004566B0" w:rsidP="004566B0">
      <w:pPr>
        <w:pStyle w:val="Textpoznpodarou"/>
        <w:spacing w:line="276" w:lineRule="auto"/>
        <w:rPr>
          <w:sz w:val="24"/>
          <w:szCs w:val="24"/>
        </w:rPr>
      </w:pPr>
    </w:p>
    <w:p w14:paraId="54F004CF" w14:textId="77777777" w:rsidR="004566B0" w:rsidRPr="004566B0" w:rsidRDefault="004566B0" w:rsidP="004566B0">
      <w:pPr>
        <w:pStyle w:val="Textpoznpodarou"/>
        <w:spacing w:line="276" w:lineRule="auto"/>
        <w:rPr>
          <w:sz w:val="24"/>
          <w:szCs w:val="24"/>
        </w:rPr>
      </w:pPr>
      <w:r w:rsidRPr="004566B0">
        <w:rPr>
          <w:sz w:val="24"/>
          <w:szCs w:val="24"/>
        </w:rPr>
        <w:t>Schváleno VV ZKSST Zlín</w:t>
      </w:r>
    </w:p>
    <w:p w14:paraId="7318EE70" w14:textId="77777777" w:rsidR="004566B0" w:rsidRPr="004566B0" w:rsidRDefault="004566B0" w:rsidP="004566B0">
      <w:pPr>
        <w:pStyle w:val="Textpoznpodarou"/>
        <w:spacing w:line="276" w:lineRule="auto"/>
        <w:rPr>
          <w:sz w:val="24"/>
          <w:szCs w:val="24"/>
        </w:rPr>
      </w:pPr>
    </w:p>
    <w:p w14:paraId="110F9315" w14:textId="0684C2E6"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5</w:t>
      </w:r>
    </w:p>
    <w:p w14:paraId="1D8A56E3" w14:textId="2E797E1F" w:rsidR="004566B0" w:rsidRPr="004566B0" w:rsidRDefault="004566B0" w:rsidP="004566B0">
      <w:pPr>
        <w:pStyle w:val="Textpoznpodarou"/>
        <w:spacing w:line="276" w:lineRule="auto"/>
        <w:rPr>
          <w:sz w:val="24"/>
          <w:szCs w:val="24"/>
        </w:rPr>
      </w:pPr>
      <w:r w:rsidRPr="004566B0">
        <w:rPr>
          <w:sz w:val="24"/>
          <w:szCs w:val="24"/>
        </w:rPr>
        <w:t>Výběrové řízení předseda K</w:t>
      </w:r>
      <w:r w:rsidRPr="004566B0">
        <w:rPr>
          <w:sz w:val="24"/>
          <w:szCs w:val="24"/>
        </w:rPr>
        <w:t>R</w:t>
      </w:r>
    </w:p>
    <w:p w14:paraId="5F33F62A" w14:textId="77777777" w:rsidR="004566B0" w:rsidRPr="004566B0" w:rsidRDefault="004566B0" w:rsidP="004566B0">
      <w:pPr>
        <w:pStyle w:val="Textpoznpodarou"/>
        <w:spacing w:line="276" w:lineRule="auto"/>
        <w:rPr>
          <w:sz w:val="24"/>
          <w:szCs w:val="24"/>
        </w:rPr>
      </w:pPr>
    </w:p>
    <w:p w14:paraId="67778FD5"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70D5D1C4"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55DD41EA" w14:textId="246C87DA"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komise rozhodčích</w:t>
      </w:r>
      <w:r w:rsidRPr="004566B0">
        <w:rPr>
          <w:sz w:val="24"/>
          <w:szCs w:val="24"/>
        </w:rPr>
        <w:t xml:space="preserve"> ZKSST</w:t>
      </w:r>
    </w:p>
    <w:p w14:paraId="243695A3" w14:textId="37F8276A" w:rsidR="004566B0" w:rsidRPr="004566B0" w:rsidRDefault="004566B0" w:rsidP="004566B0">
      <w:pPr>
        <w:pStyle w:val="Textpoznpodarou"/>
        <w:spacing w:line="276" w:lineRule="auto"/>
        <w:rPr>
          <w:sz w:val="24"/>
          <w:szCs w:val="24"/>
        </w:rPr>
      </w:pPr>
      <w:r w:rsidRPr="004566B0">
        <w:rPr>
          <w:sz w:val="24"/>
          <w:szCs w:val="24"/>
        </w:rPr>
        <w:t>ZKSST nabízí stát se předsedou K</w:t>
      </w:r>
      <w:r w:rsidRPr="004566B0">
        <w:rPr>
          <w:sz w:val="24"/>
          <w:szCs w:val="24"/>
        </w:rPr>
        <w:t>R</w:t>
      </w:r>
      <w:r w:rsidRPr="004566B0">
        <w:rPr>
          <w:sz w:val="24"/>
          <w:szCs w:val="24"/>
        </w:rPr>
        <w:t xml:space="preserve"> ZKSST na částečný úvazek.</w:t>
      </w:r>
    </w:p>
    <w:p w14:paraId="5D1749B5" w14:textId="77777777" w:rsidR="004566B0" w:rsidRPr="004566B0" w:rsidRDefault="004566B0" w:rsidP="004566B0">
      <w:pPr>
        <w:pStyle w:val="Textpoznpodarou"/>
        <w:spacing w:line="276" w:lineRule="auto"/>
        <w:rPr>
          <w:sz w:val="24"/>
          <w:szCs w:val="24"/>
        </w:rPr>
      </w:pPr>
    </w:p>
    <w:p w14:paraId="61738722" w14:textId="77FD1409" w:rsidR="004566B0" w:rsidRPr="004566B0" w:rsidRDefault="004566B0" w:rsidP="004566B0">
      <w:pPr>
        <w:pStyle w:val="Textpoznpodarou"/>
        <w:spacing w:line="276" w:lineRule="auto"/>
        <w:rPr>
          <w:sz w:val="24"/>
          <w:szCs w:val="24"/>
        </w:rPr>
      </w:pPr>
      <w:r w:rsidRPr="004566B0">
        <w:rPr>
          <w:sz w:val="24"/>
          <w:szCs w:val="24"/>
        </w:rPr>
        <w:t>Pracovní náplň K</w:t>
      </w:r>
      <w:r w:rsidRPr="004566B0">
        <w:rPr>
          <w:sz w:val="24"/>
          <w:szCs w:val="24"/>
        </w:rPr>
        <w:t>R</w:t>
      </w:r>
      <w:r w:rsidRPr="004566B0">
        <w:rPr>
          <w:sz w:val="24"/>
          <w:szCs w:val="24"/>
        </w:rPr>
        <w:t>:</w:t>
      </w:r>
    </w:p>
    <w:p w14:paraId="28141026" w14:textId="77777777" w:rsidR="004566B0" w:rsidRPr="004566B0" w:rsidRDefault="004566B0" w:rsidP="004566B0">
      <w:pPr>
        <w:pStyle w:val="Textpoznpodarou"/>
        <w:spacing w:line="276" w:lineRule="auto"/>
        <w:rPr>
          <w:sz w:val="24"/>
          <w:szCs w:val="24"/>
        </w:rPr>
      </w:pPr>
    </w:p>
    <w:p w14:paraId="4F97E2CF" w14:textId="77777777" w:rsidR="004566B0" w:rsidRPr="004566B0" w:rsidRDefault="004566B0" w:rsidP="004566B0">
      <w:pPr>
        <w:pStyle w:val="Odstavecseseznamem"/>
        <w:numPr>
          <w:ilvl w:val="0"/>
          <w:numId w:val="40"/>
        </w:numPr>
      </w:pPr>
      <w:proofErr w:type="spellStart"/>
      <w:r w:rsidRPr="004566B0">
        <w:t>Provádi</w:t>
      </w:r>
      <w:proofErr w:type="spellEnd"/>
      <w:r w:rsidRPr="004566B0">
        <w:t xml:space="preserve">́ delegace </w:t>
      </w:r>
      <w:proofErr w:type="spellStart"/>
      <w:r w:rsidRPr="004566B0">
        <w:t>rozhodčích</w:t>
      </w:r>
      <w:proofErr w:type="spellEnd"/>
      <w:r w:rsidRPr="004566B0">
        <w:t xml:space="preserve"> na </w:t>
      </w:r>
      <w:proofErr w:type="spellStart"/>
      <w:r w:rsidRPr="004566B0">
        <w:t>jednorázove</w:t>
      </w:r>
      <w:proofErr w:type="spellEnd"/>
      <w:r w:rsidRPr="004566B0">
        <w:t xml:space="preserve">́ i </w:t>
      </w:r>
      <w:proofErr w:type="spellStart"/>
      <w:r w:rsidRPr="004566B0">
        <w:t>dlouhodobe</w:t>
      </w:r>
      <w:proofErr w:type="spellEnd"/>
      <w:r w:rsidRPr="004566B0">
        <w:t xml:space="preserve">́ </w:t>
      </w:r>
      <w:proofErr w:type="spellStart"/>
      <w:r w:rsidRPr="004566B0">
        <w:t>soutěže</w:t>
      </w:r>
      <w:proofErr w:type="spellEnd"/>
      <w:r w:rsidRPr="004566B0">
        <w:t xml:space="preserve"> v kraji.</w:t>
      </w:r>
    </w:p>
    <w:p w14:paraId="10E4F572" w14:textId="77777777" w:rsidR="004566B0" w:rsidRPr="004566B0" w:rsidRDefault="004566B0" w:rsidP="004566B0">
      <w:pPr>
        <w:pStyle w:val="Odstavecseseznamem"/>
        <w:numPr>
          <w:ilvl w:val="0"/>
          <w:numId w:val="40"/>
        </w:numPr>
      </w:pPr>
      <w:r w:rsidRPr="004566B0">
        <w:t xml:space="preserve">Kontroluje účast </w:t>
      </w:r>
      <w:proofErr w:type="spellStart"/>
      <w:r w:rsidRPr="004566B0">
        <w:t>rozhodčích</w:t>
      </w:r>
      <w:proofErr w:type="spellEnd"/>
      <w:r w:rsidRPr="004566B0">
        <w:t xml:space="preserve"> a vyhodnocuje jejich </w:t>
      </w:r>
      <w:proofErr w:type="spellStart"/>
      <w:r w:rsidRPr="004566B0">
        <w:t>činnost</w:t>
      </w:r>
      <w:proofErr w:type="spellEnd"/>
      <w:r w:rsidRPr="004566B0">
        <w:t xml:space="preserve">, </w:t>
      </w:r>
      <w:proofErr w:type="spellStart"/>
      <w:r w:rsidRPr="004566B0">
        <w:t>projednáva</w:t>
      </w:r>
      <w:proofErr w:type="spellEnd"/>
      <w:r w:rsidRPr="004566B0">
        <w:t xml:space="preserve">́ nedostatky a navrhuje VV KSST </w:t>
      </w:r>
      <w:proofErr w:type="spellStart"/>
      <w:r w:rsidRPr="004566B0">
        <w:t>opatřeni</w:t>
      </w:r>
      <w:proofErr w:type="spellEnd"/>
      <w:r w:rsidRPr="004566B0">
        <w:t>́.</w:t>
      </w:r>
    </w:p>
    <w:p w14:paraId="3AA8CC83" w14:textId="43DD0F25" w:rsidR="004566B0" w:rsidRPr="004566B0" w:rsidRDefault="004566B0" w:rsidP="004566B0">
      <w:pPr>
        <w:pStyle w:val="Odstavecseseznamem"/>
        <w:numPr>
          <w:ilvl w:val="0"/>
          <w:numId w:val="40"/>
        </w:numPr>
      </w:pPr>
      <w:proofErr w:type="spellStart"/>
      <w:r w:rsidRPr="004566B0">
        <w:t>Pořáda</w:t>
      </w:r>
      <w:proofErr w:type="spellEnd"/>
      <w:r w:rsidRPr="004566B0">
        <w:t xml:space="preserve">́ </w:t>
      </w:r>
      <w:proofErr w:type="spellStart"/>
      <w:r w:rsidRPr="004566B0">
        <w:t>školeni</w:t>
      </w:r>
      <w:proofErr w:type="spellEnd"/>
      <w:r w:rsidRPr="004566B0">
        <w:t xml:space="preserve">́ a </w:t>
      </w:r>
      <w:proofErr w:type="spellStart"/>
      <w:r w:rsidRPr="004566B0">
        <w:t>semináře</w:t>
      </w:r>
      <w:proofErr w:type="spellEnd"/>
      <w:r w:rsidRPr="004566B0">
        <w:t xml:space="preserve"> </w:t>
      </w:r>
      <w:proofErr w:type="spellStart"/>
      <w:r w:rsidRPr="004566B0">
        <w:t>rozhodčích</w:t>
      </w:r>
      <w:proofErr w:type="spellEnd"/>
      <w:r w:rsidRPr="004566B0">
        <w:t xml:space="preserve"> licence </w:t>
      </w:r>
      <w:r w:rsidRPr="004566B0">
        <w:t>K</w:t>
      </w:r>
      <w:r w:rsidRPr="004566B0">
        <w:t>.</w:t>
      </w:r>
    </w:p>
    <w:p w14:paraId="78BA9CF8" w14:textId="6378CEE2" w:rsidR="004566B0" w:rsidRPr="004566B0" w:rsidRDefault="004566B0" w:rsidP="004566B0">
      <w:pPr>
        <w:pStyle w:val="Odstavecseseznamem"/>
        <w:numPr>
          <w:ilvl w:val="0"/>
          <w:numId w:val="40"/>
        </w:numPr>
      </w:pPr>
      <w:proofErr w:type="spellStart"/>
      <w:r w:rsidRPr="004566B0">
        <w:t>Uděluje</w:t>
      </w:r>
      <w:proofErr w:type="spellEnd"/>
      <w:r w:rsidRPr="004566B0">
        <w:t xml:space="preserve"> licence </w:t>
      </w:r>
      <w:r w:rsidRPr="004566B0">
        <w:t>K</w:t>
      </w:r>
      <w:r w:rsidRPr="004566B0">
        <w:t xml:space="preserve"> podle </w:t>
      </w:r>
      <w:proofErr w:type="spellStart"/>
      <w:r w:rsidRPr="004566B0">
        <w:t>směrnice</w:t>
      </w:r>
      <w:proofErr w:type="spellEnd"/>
      <w:r w:rsidRPr="004566B0">
        <w:t xml:space="preserve"> </w:t>
      </w:r>
      <w:proofErr w:type="spellStart"/>
      <w:r w:rsidRPr="004566B0">
        <w:t>Výkonného</w:t>
      </w:r>
      <w:proofErr w:type="spellEnd"/>
      <w:r w:rsidRPr="004566B0">
        <w:t xml:space="preserve"> </w:t>
      </w:r>
      <w:proofErr w:type="spellStart"/>
      <w:r w:rsidRPr="004566B0">
        <w:t>výboru</w:t>
      </w:r>
      <w:proofErr w:type="spellEnd"/>
      <w:r w:rsidRPr="004566B0">
        <w:t xml:space="preserve"> ČAST.</w:t>
      </w:r>
    </w:p>
    <w:p w14:paraId="2A24DF10" w14:textId="574BAC24" w:rsidR="004566B0" w:rsidRPr="004566B0" w:rsidRDefault="004566B0" w:rsidP="004566B0">
      <w:pPr>
        <w:pStyle w:val="Odstavecseseznamem"/>
        <w:numPr>
          <w:ilvl w:val="0"/>
          <w:numId w:val="40"/>
        </w:numPr>
      </w:pPr>
      <w:r w:rsidRPr="004566B0">
        <w:t xml:space="preserve">Vede </w:t>
      </w:r>
      <w:proofErr w:type="spellStart"/>
      <w:r w:rsidRPr="004566B0">
        <w:t>aktuálni</w:t>
      </w:r>
      <w:proofErr w:type="spellEnd"/>
      <w:r w:rsidRPr="004566B0">
        <w:t xml:space="preserve">́ evidenci </w:t>
      </w:r>
      <w:proofErr w:type="spellStart"/>
      <w:r w:rsidRPr="004566B0">
        <w:t>rozhodčích</w:t>
      </w:r>
      <w:proofErr w:type="spellEnd"/>
      <w:r w:rsidRPr="004566B0">
        <w:t xml:space="preserve"> licence </w:t>
      </w:r>
      <w:r w:rsidRPr="004566B0">
        <w:t>K</w:t>
      </w:r>
      <w:r w:rsidRPr="004566B0">
        <w:t xml:space="preserve"> v kraji, </w:t>
      </w:r>
      <w:proofErr w:type="spellStart"/>
      <w:r w:rsidRPr="004566B0">
        <w:t>včetne</w:t>
      </w:r>
      <w:proofErr w:type="spellEnd"/>
      <w:r w:rsidRPr="004566B0">
        <w:t xml:space="preserve">̌ evidence </w:t>
      </w:r>
      <w:proofErr w:type="spellStart"/>
      <w:r w:rsidRPr="004566B0">
        <w:t>rozhodčích</w:t>
      </w:r>
      <w:proofErr w:type="spellEnd"/>
      <w:r w:rsidRPr="004566B0">
        <w:t xml:space="preserve"> licence M, A </w:t>
      </w:r>
      <w:proofErr w:type="spellStart"/>
      <w:r w:rsidRPr="004566B0">
        <w:t>a</w:t>
      </w:r>
      <w:proofErr w:type="spellEnd"/>
      <w:r w:rsidRPr="004566B0">
        <w:t xml:space="preserve"> B.</w:t>
      </w:r>
    </w:p>
    <w:p w14:paraId="638E4426" w14:textId="77777777" w:rsidR="004566B0" w:rsidRPr="004566B0" w:rsidRDefault="004566B0" w:rsidP="004566B0">
      <w:pPr>
        <w:pStyle w:val="Odstavecseseznamem"/>
        <w:numPr>
          <w:ilvl w:val="0"/>
          <w:numId w:val="40"/>
        </w:numPr>
      </w:pPr>
      <w:proofErr w:type="spellStart"/>
      <w:r w:rsidRPr="004566B0">
        <w:lastRenderedPageBreak/>
        <w:t>Může</w:t>
      </w:r>
      <w:proofErr w:type="spellEnd"/>
      <w:r w:rsidRPr="004566B0">
        <w:t xml:space="preserve"> navrhovat </w:t>
      </w:r>
      <w:proofErr w:type="spellStart"/>
      <w:r w:rsidRPr="004566B0">
        <w:t>rozhodči</w:t>
      </w:r>
      <w:proofErr w:type="spellEnd"/>
      <w:r w:rsidRPr="004566B0">
        <w:t xml:space="preserve">́ na </w:t>
      </w:r>
      <w:proofErr w:type="spellStart"/>
      <w:r w:rsidRPr="004566B0">
        <w:t>školeni</w:t>
      </w:r>
      <w:proofErr w:type="spellEnd"/>
      <w:r w:rsidRPr="004566B0">
        <w:t xml:space="preserve">́ </w:t>
      </w:r>
      <w:proofErr w:type="spellStart"/>
      <w:r w:rsidRPr="004566B0">
        <w:t>vyšších</w:t>
      </w:r>
      <w:proofErr w:type="spellEnd"/>
      <w:r w:rsidRPr="004566B0">
        <w:t xml:space="preserve"> </w:t>
      </w:r>
      <w:proofErr w:type="spellStart"/>
      <w:r w:rsidRPr="004566B0">
        <w:t>stupňu</w:t>
      </w:r>
      <w:proofErr w:type="spellEnd"/>
      <w:r w:rsidRPr="004566B0">
        <w:t xml:space="preserve">̊, </w:t>
      </w:r>
      <w:proofErr w:type="spellStart"/>
      <w:r w:rsidRPr="004566B0">
        <w:t>případne</w:t>
      </w:r>
      <w:proofErr w:type="spellEnd"/>
      <w:r w:rsidRPr="004566B0">
        <w:t xml:space="preserve">̌ na </w:t>
      </w:r>
      <w:proofErr w:type="spellStart"/>
      <w:r w:rsidRPr="004566B0">
        <w:t>rozhodováni</w:t>
      </w:r>
      <w:proofErr w:type="spellEnd"/>
      <w:r w:rsidRPr="004566B0">
        <w:t xml:space="preserve">́ (nebo na </w:t>
      </w:r>
      <w:proofErr w:type="spellStart"/>
      <w:r w:rsidRPr="004566B0">
        <w:t>nedelegováni</w:t>
      </w:r>
      <w:proofErr w:type="spellEnd"/>
      <w:r w:rsidRPr="004566B0">
        <w:t xml:space="preserve">́) k </w:t>
      </w:r>
      <w:proofErr w:type="spellStart"/>
      <w:r w:rsidRPr="004566B0">
        <w:t>vyšším</w:t>
      </w:r>
      <w:proofErr w:type="spellEnd"/>
      <w:r w:rsidRPr="004566B0">
        <w:t xml:space="preserve"> </w:t>
      </w:r>
      <w:proofErr w:type="spellStart"/>
      <w:r w:rsidRPr="004566B0">
        <w:t>soutěžím</w:t>
      </w:r>
      <w:proofErr w:type="spellEnd"/>
      <w:r w:rsidRPr="004566B0">
        <w:t>.</w:t>
      </w:r>
    </w:p>
    <w:p w14:paraId="63D94FC0" w14:textId="6B61ED3F" w:rsidR="004566B0" w:rsidRPr="004566B0" w:rsidRDefault="004566B0" w:rsidP="004566B0">
      <w:pPr>
        <w:pStyle w:val="Odstavecseseznamem"/>
        <w:numPr>
          <w:ilvl w:val="0"/>
          <w:numId w:val="40"/>
        </w:numPr>
      </w:pPr>
      <w:r w:rsidRPr="004566B0">
        <w:t xml:space="preserve">Sleduje </w:t>
      </w:r>
      <w:proofErr w:type="spellStart"/>
      <w:r w:rsidRPr="004566B0">
        <w:t>změny</w:t>
      </w:r>
      <w:proofErr w:type="spellEnd"/>
      <w:r w:rsidRPr="004566B0">
        <w:t xml:space="preserve"> pravidel a </w:t>
      </w:r>
      <w:proofErr w:type="spellStart"/>
      <w:r w:rsidRPr="004566B0">
        <w:t>zabezpečuje</w:t>
      </w:r>
      <w:proofErr w:type="spellEnd"/>
      <w:r w:rsidRPr="004566B0">
        <w:t xml:space="preserve"> jejich </w:t>
      </w:r>
      <w:proofErr w:type="spellStart"/>
      <w:r w:rsidRPr="004566B0">
        <w:t>přenos</w:t>
      </w:r>
      <w:proofErr w:type="spellEnd"/>
      <w:r w:rsidRPr="004566B0">
        <w:t xml:space="preserve"> </w:t>
      </w:r>
      <w:proofErr w:type="spellStart"/>
      <w:r w:rsidRPr="004566B0">
        <w:t>rozhodčím</w:t>
      </w:r>
      <w:proofErr w:type="spellEnd"/>
      <w:r w:rsidRPr="004566B0">
        <w:t xml:space="preserve"> licence </w:t>
      </w:r>
      <w:r w:rsidRPr="004566B0">
        <w:t>K</w:t>
      </w:r>
      <w:r w:rsidRPr="004566B0">
        <w:t xml:space="preserve"> v kraji.</w:t>
      </w:r>
    </w:p>
    <w:p w14:paraId="22D572CF" w14:textId="77777777" w:rsidR="004566B0" w:rsidRPr="004566B0" w:rsidRDefault="004566B0" w:rsidP="004566B0">
      <w:pPr>
        <w:pStyle w:val="Odstavecseseznamem"/>
        <w:numPr>
          <w:ilvl w:val="0"/>
          <w:numId w:val="40"/>
        </w:numPr>
      </w:pPr>
      <w:r w:rsidRPr="004566B0">
        <w:t xml:space="preserve">V </w:t>
      </w:r>
      <w:proofErr w:type="spellStart"/>
      <w:r w:rsidRPr="004566B0">
        <w:t>případe</w:t>
      </w:r>
      <w:proofErr w:type="spellEnd"/>
      <w:r w:rsidRPr="004566B0">
        <w:t xml:space="preserve">̌ </w:t>
      </w:r>
      <w:proofErr w:type="spellStart"/>
      <w:r w:rsidRPr="004566B0">
        <w:t>potřeby</w:t>
      </w:r>
      <w:proofErr w:type="spellEnd"/>
      <w:r w:rsidRPr="004566B0">
        <w:t xml:space="preserve"> </w:t>
      </w:r>
      <w:proofErr w:type="spellStart"/>
      <w:r w:rsidRPr="004566B0">
        <w:t>napomáha</w:t>
      </w:r>
      <w:proofErr w:type="spellEnd"/>
      <w:r w:rsidRPr="004566B0">
        <w:t xml:space="preserve">́ </w:t>
      </w:r>
      <w:proofErr w:type="spellStart"/>
      <w:r w:rsidRPr="004566B0">
        <w:t>regionálním</w:t>
      </w:r>
      <w:proofErr w:type="spellEnd"/>
      <w:r w:rsidRPr="004566B0">
        <w:t xml:space="preserve"> </w:t>
      </w:r>
      <w:proofErr w:type="spellStart"/>
      <w:r w:rsidRPr="004566B0">
        <w:t>svazům</w:t>
      </w:r>
      <w:proofErr w:type="spellEnd"/>
      <w:r w:rsidRPr="004566B0">
        <w:t xml:space="preserve"> se </w:t>
      </w:r>
      <w:proofErr w:type="spellStart"/>
      <w:r w:rsidRPr="004566B0">
        <w:t>zabezpečováním</w:t>
      </w:r>
      <w:proofErr w:type="spellEnd"/>
      <w:r w:rsidRPr="004566B0">
        <w:t xml:space="preserve"> </w:t>
      </w:r>
      <w:proofErr w:type="spellStart"/>
      <w:r w:rsidRPr="004566B0">
        <w:t>rozhodčích</w:t>
      </w:r>
      <w:proofErr w:type="spellEnd"/>
      <w:r w:rsidRPr="004566B0">
        <w:t xml:space="preserve"> na </w:t>
      </w:r>
      <w:proofErr w:type="spellStart"/>
      <w:r w:rsidRPr="004566B0">
        <w:t>mimořádne</w:t>
      </w:r>
      <w:proofErr w:type="spellEnd"/>
      <w:r w:rsidRPr="004566B0">
        <w:t xml:space="preserve">̌ </w:t>
      </w:r>
      <w:proofErr w:type="spellStart"/>
      <w:r w:rsidRPr="004566B0">
        <w:t>rozsáhle</w:t>
      </w:r>
      <w:proofErr w:type="spellEnd"/>
      <w:r w:rsidRPr="004566B0">
        <w:t>́ akce v regionu.</w:t>
      </w:r>
    </w:p>
    <w:p w14:paraId="71A244EA" w14:textId="4CBBA795" w:rsidR="004566B0" w:rsidRPr="004566B0" w:rsidRDefault="004566B0" w:rsidP="004566B0">
      <w:pPr>
        <w:pStyle w:val="Odstavecseseznamem"/>
        <w:numPr>
          <w:ilvl w:val="0"/>
          <w:numId w:val="40"/>
        </w:numPr>
      </w:pPr>
      <w:r w:rsidRPr="004566B0">
        <w:t xml:space="preserve">Kontroluje </w:t>
      </w:r>
      <w:proofErr w:type="spellStart"/>
      <w:r w:rsidRPr="004566B0">
        <w:t>plněni</w:t>
      </w:r>
      <w:proofErr w:type="spellEnd"/>
      <w:r w:rsidRPr="004566B0">
        <w:t xml:space="preserve">́ </w:t>
      </w:r>
      <w:proofErr w:type="spellStart"/>
      <w:r w:rsidRPr="004566B0">
        <w:t>podmínek</w:t>
      </w:r>
      <w:proofErr w:type="spellEnd"/>
      <w:r w:rsidRPr="004566B0">
        <w:t xml:space="preserve"> pro účast v </w:t>
      </w:r>
      <w:proofErr w:type="spellStart"/>
      <w:r w:rsidRPr="004566B0">
        <w:t>soutěžích</w:t>
      </w:r>
      <w:proofErr w:type="spellEnd"/>
      <w:r w:rsidRPr="004566B0">
        <w:t xml:space="preserve"> </w:t>
      </w:r>
      <w:proofErr w:type="spellStart"/>
      <w:r w:rsidRPr="004566B0">
        <w:t>družstev</w:t>
      </w:r>
      <w:proofErr w:type="spellEnd"/>
      <w:r w:rsidRPr="004566B0">
        <w:t xml:space="preserve"> </w:t>
      </w:r>
      <w:proofErr w:type="spellStart"/>
      <w:r w:rsidRPr="004566B0">
        <w:t>dospělých</w:t>
      </w:r>
      <w:proofErr w:type="spellEnd"/>
      <w:r w:rsidRPr="004566B0">
        <w:t xml:space="preserve"> dle čl.32</w:t>
      </w:r>
      <w:r w:rsidRPr="004566B0">
        <w:t>2</w:t>
      </w:r>
      <w:r w:rsidRPr="004566B0">
        <w:t xml:space="preserve">.01 SŘ </w:t>
      </w:r>
      <w:proofErr w:type="spellStart"/>
      <w:r w:rsidRPr="004566B0">
        <w:t>podmínka</w:t>
      </w:r>
      <w:proofErr w:type="spellEnd"/>
      <w:r w:rsidRPr="004566B0">
        <w:t xml:space="preserve"> </w:t>
      </w:r>
      <w:proofErr w:type="spellStart"/>
      <w:r w:rsidRPr="004566B0">
        <w:t>kvalifikovaných</w:t>
      </w:r>
      <w:proofErr w:type="spellEnd"/>
      <w:r w:rsidRPr="004566B0">
        <w:t xml:space="preserve"> </w:t>
      </w:r>
      <w:proofErr w:type="spellStart"/>
      <w:r w:rsidRPr="004566B0">
        <w:t>rozhodčích</w:t>
      </w:r>
      <w:proofErr w:type="spellEnd"/>
      <w:r w:rsidRPr="004566B0">
        <w:t xml:space="preserve"> v </w:t>
      </w:r>
      <w:proofErr w:type="spellStart"/>
      <w:r w:rsidRPr="004566B0">
        <w:t>oddíle</w:t>
      </w:r>
      <w:proofErr w:type="spellEnd"/>
      <w:r w:rsidRPr="004566B0">
        <w:t xml:space="preserve">, </w:t>
      </w:r>
      <w:proofErr w:type="spellStart"/>
      <w:r w:rsidRPr="004566B0">
        <w:t>jehoz</w:t>
      </w:r>
      <w:proofErr w:type="spellEnd"/>
      <w:r w:rsidRPr="004566B0">
        <w:t xml:space="preserve">̌ </w:t>
      </w:r>
      <w:proofErr w:type="spellStart"/>
      <w:r w:rsidRPr="004566B0">
        <w:t>družstvo</w:t>
      </w:r>
      <w:proofErr w:type="spellEnd"/>
      <w:r w:rsidRPr="004566B0">
        <w:t xml:space="preserve">(a) startuje(í) v </w:t>
      </w:r>
      <w:proofErr w:type="spellStart"/>
      <w:r w:rsidRPr="004566B0">
        <w:t>přeboru</w:t>
      </w:r>
      <w:proofErr w:type="spellEnd"/>
      <w:r w:rsidRPr="004566B0">
        <w:t xml:space="preserve"> kraje. Ve </w:t>
      </w:r>
      <w:proofErr w:type="spellStart"/>
      <w:r w:rsidRPr="004566B0">
        <w:t>spolupráci</w:t>
      </w:r>
      <w:proofErr w:type="spellEnd"/>
      <w:r w:rsidRPr="004566B0">
        <w:t xml:space="preserve"> s STK navrhuje </w:t>
      </w:r>
      <w:proofErr w:type="spellStart"/>
      <w:r w:rsidRPr="004566B0">
        <w:t>opatřeni</w:t>
      </w:r>
      <w:proofErr w:type="spellEnd"/>
      <w:r w:rsidRPr="004566B0">
        <w:t xml:space="preserve">́ z </w:t>
      </w:r>
      <w:proofErr w:type="spellStart"/>
      <w:r w:rsidRPr="004566B0">
        <w:t>nedodržováni</w:t>
      </w:r>
      <w:proofErr w:type="spellEnd"/>
      <w:r w:rsidRPr="004566B0">
        <w:t xml:space="preserve">́ tohoto </w:t>
      </w:r>
      <w:proofErr w:type="spellStart"/>
      <w:r w:rsidRPr="004566B0">
        <w:t>předpisu</w:t>
      </w:r>
      <w:proofErr w:type="spellEnd"/>
      <w:r w:rsidRPr="004566B0">
        <w:t>.</w:t>
      </w:r>
    </w:p>
    <w:p w14:paraId="25275E62" w14:textId="77777777" w:rsidR="004566B0" w:rsidRPr="004566B0" w:rsidRDefault="004566B0" w:rsidP="004566B0">
      <w:pPr>
        <w:pStyle w:val="Textpoznpodarou"/>
        <w:spacing w:line="276" w:lineRule="auto"/>
        <w:rPr>
          <w:sz w:val="24"/>
          <w:szCs w:val="24"/>
        </w:rPr>
      </w:pPr>
    </w:p>
    <w:p w14:paraId="39EBFCD8"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2D4FABF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6484A666"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Členství v oddíle startujícím v soutěžích ČAST, ZKSST nebo v regionálních svazích ZKSST</w:t>
      </w:r>
    </w:p>
    <w:p w14:paraId="4FF0936F"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5B54F73E"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Dobrá – uživatelská znalost s PC</w:t>
      </w:r>
    </w:p>
    <w:p w14:paraId="659DF14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17D071C4" w14:textId="519E4196"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Licenc</w:t>
      </w:r>
      <w:r w:rsidRPr="004566B0">
        <w:rPr>
          <w:sz w:val="24"/>
          <w:szCs w:val="24"/>
        </w:rPr>
        <w:t>i</w:t>
      </w:r>
      <w:r w:rsidRPr="004566B0">
        <w:rPr>
          <w:sz w:val="24"/>
          <w:szCs w:val="24"/>
        </w:rPr>
        <w:t xml:space="preserve"> rozhodčího </w:t>
      </w:r>
      <w:r w:rsidRPr="004566B0">
        <w:rPr>
          <w:sz w:val="24"/>
          <w:szCs w:val="24"/>
        </w:rPr>
        <w:t>K, B, A, NU nebo NR</w:t>
      </w:r>
    </w:p>
    <w:p w14:paraId="32A920E1" w14:textId="77777777" w:rsidR="004566B0" w:rsidRPr="004566B0" w:rsidRDefault="004566B0" w:rsidP="004566B0">
      <w:pPr>
        <w:pStyle w:val="Textpoznpodarou"/>
        <w:spacing w:line="276" w:lineRule="auto"/>
        <w:rPr>
          <w:sz w:val="24"/>
          <w:szCs w:val="24"/>
        </w:rPr>
      </w:pPr>
    </w:p>
    <w:p w14:paraId="1D5F25D1" w14:textId="77777777" w:rsidR="004566B0" w:rsidRPr="004566B0" w:rsidRDefault="004566B0" w:rsidP="004566B0">
      <w:pPr>
        <w:pStyle w:val="Textpoznpodarou"/>
        <w:spacing w:line="276" w:lineRule="auto"/>
        <w:rPr>
          <w:sz w:val="24"/>
          <w:szCs w:val="24"/>
        </w:rPr>
      </w:pPr>
      <w:r w:rsidRPr="004566B0">
        <w:rPr>
          <w:sz w:val="24"/>
          <w:szCs w:val="24"/>
        </w:rPr>
        <w:t>Nabízíme:</w:t>
      </w:r>
    </w:p>
    <w:p w14:paraId="663A80BD"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1.7.2025 do 31.6.2029</w:t>
      </w:r>
    </w:p>
    <w:p w14:paraId="6D69CD3E" w14:textId="77777777" w:rsidR="004566B0" w:rsidRPr="004566B0" w:rsidRDefault="004566B0" w:rsidP="004566B0">
      <w:pPr>
        <w:pStyle w:val="Textpoznpodarou"/>
        <w:spacing w:line="276" w:lineRule="auto"/>
        <w:rPr>
          <w:sz w:val="24"/>
          <w:szCs w:val="24"/>
        </w:rPr>
      </w:pPr>
    </w:p>
    <w:p w14:paraId="0EF3A3A9"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33DA3FAB" w14:textId="3F140D3E"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v období od září do </w:t>
      </w:r>
      <w:r>
        <w:rPr>
          <w:sz w:val="24"/>
          <w:szCs w:val="24"/>
        </w:rPr>
        <w:t>května</w:t>
      </w:r>
    </w:p>
    <w:p w14:paraId="56C96294" w14:textId="77777777" w:rsidR="004566B0" w:rsidRPr="004566B0" w:rsidRDefault="004566B0" w:rsidP="004566B0">
      <w:pPr>
        <w:pStyle w:val="Textpoznpodarou"/>
        <w:spacing w:line="276" w:lineRule="auto"/>
        <w:rPr>
          <w:sz w:val="24"/>
          <w:szCs w:val="24"/>
        </w:rPr>
      </w:pPr>
      <w:r w:rsidRPr="004566B0">
        <w:rPr>
          <w:sz w:val="24"/>
          <w:szCs w:val="24"/>
        </w:rPr>
        <w:t>Termín přihlášek: do 15.6.2025</w:t>
      </w:r>
    </w:p>
    <w:p w14:paraId="06D7B158"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25.6.2025</w:t>
      </w:r>
    </w:p>
    <w:p w14:paraId="1BBB2DD3" w14:textId="77777777" w:rsidR="004566B0" w:rsidRPr="004566B0" w:rsidRDefault="004566B0" w:rsidP="004566B0">
      <w:pPr>
        <w:pStyle w:val="Textpoznpodarou"/>
        <w:spacing w:line="276" w:lineRule="auto"/>
        <w:rPr>
          <w:sz w:val="24"/>
          <w:szCs w:val="24"/>
        </w:rPr>
      </w:pPr>
      <w:r w:rsidRPr="004566B0">
        <w:rPr>
          <w:sz w:val="24"/>
          <w:szCs w:val="24"/>
        </w:rPr>
        <w:t>Nástup do funkce: od 1.7. 2025</w:t>
      </w:r>
    </w:p>
    <w:p w14:paraId="76D9BB9C"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19FF4636"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713546E1" w14:textId="77777777" w:rsidR="004566B0" w:rsidRPr="004566B0" w:rsidRDefault="004566B0" w:rsidP="004566B0">
      <w:pPr>
        <w:pStyle w:val="Textpoznpodarou"/>
        <w:spacing w:line="276" w:lineRule="auto"/>
        <w:rPr>
          <w:sz w:val="24"/>
          <w:szCs w:val="24"/>
        </w:rPr>
      </w:pPr>
    </w:p>
    <w:p w14:paraId="23ED0799" w14:textId="77777777" w:rsidR="004566B0" w:rsidRDefault="004566B0" w:rsidP="004566B0">
      <w:pPr>
        <w:pStyle w:val="Textpoznpodarou"/>
        <w:spacing w:line="276" w:lineRule="auto"/>
        <w:rPr>
          <w:sz w:val="24"/>
          <w:szCs w:val="24"/>
        </w:rPr>
      </w:pPr>
      <w:r w:rsidRPr="004566B0">
        <w:rPr>
          <w:sz w:val="24"/>
          <w:szCs w:val="24"/>
        </w:rPr>
        <w:t>Schváleno VV ZKSST Zlín</w:t>
      </w:r>
    </w:p>
    <w:p w14:paraId="74D7032C" w14:textId="77777777" w:rsidR="004566B0" w:rsidRDefault="004566B0" w:rsidP="004566B0">
      <w:pPr>
        <w:pStyle w:val="Textpoznpodarou"/>
        <w:spacing w:line="276" w:lineRule="auto"/>
        <w:rPr>
          <w:sz w:val="24"/>
          <w:szCs w:val="24"/>
        </w:rPr>
      </w:pPr>
    </w:p>
    <w:p w14:paraId="64B7634F" w14:textId="5DFA13B1"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6</w:t>
      </w:r>
    </w:p>
    <w:p w14:paraId="6A69B0C1" w14:textId="33EC5915"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sidR="00B54934">
        <w:rPr>
          <w:sz w:val="24"/>
          <w:szCs w:val="24"/>
        </w:rPr>
        <w:t>TMK</w:t>
      </w:r>
    </w:p>
    <w:p w14:paraId="73AEBAE5" w14:textId="77777777" w:rsidR="004566B0" w:rsidRPr="004566B0" w:rsidRDefault="004566B0" w:rsidP="004566B0">
      <w:pPr>
        <w:pStyle w:val="Textpoznpodarou"/>
        <w:spacing w:line="276" w:lineRule="auto"/>
        <w:rPr>
          <w:sz w:val="24"/>
          <w:szCs w:val="24"/>
        </w:rPr>
      </w:pPr>
    </w:p>
    <w:p w14:paraId="1144DAC8"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1989DA3D"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588616BF" w14:textId="7700E19F" w:rsidR="004566B0" w:rsidRPr="004566B0" w:rsidRDefault="004566B0" w:rsidP="004566B0">
      <w:pPr>
        <w:pStyle w:val="Textpoznpodarou"/>
        <w:spacing w:line="276" w:lineRule="auto"/>
        <w:rPr>
          <w:sz w:val="24"/>
          <w:szCs w:val="24"/>
        </w:rPr>
      </w:pPr>
      <w:r w:rsidRPr="004566B0">
        <w:rPr>
          <w:sz w:val="24"/>
          <w:szCs w:val="24"/>
        </w:rPr>
        <w:t xml:space="preserve">předseda </w:t>
      </w:r>
      <w:proofErr w:type="spellStart"/>
      <w:r>
        <w:rPr>
          <w:sz w:val="24"/>
          <w:szCs w:val="24"/>
        </w:rPr>
        <w:t>trenérsko</w:t>
      </w:r>
      <w:proofErr w:type="spellEnd"/>
      <w:r>
        <w:rPr>
          <w:sz w:val="24"/>
          <w:szCs w:val="24"/>
        </w:rPr>
        <w:t xml:space="preserve"> metodické komise</w:t>
      </w:r>
      <w:r w:rsidRPr="004566B0">
        <w:rPr>
          <w:sz w:val="24"/>
          <w:szCs w:val="24"/>
        </w:rPr>
        <w:t xml:space="preserve"> ZKSST</w:t>
      </w:r>
    </w:p>
    <w:p w14:paraId="2B238D42" w14:textId="6FD78772"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Pr>
          <w:sz w:val="24"/>
          <w:szCs w:val="24"/>
        </w:rPr>
        <w:t>TMK</w:t>
      </w:r>
      <w:r w:rsidRPr="004566B0">
        <w:rPr>
          <w:sz w:val="24"/>
          <w:szCs w:val="24"/>
        </w:rPr>
        <w:t xml:space="preserve"> ZKSST na částečný úvazek.</w:t>
      </w:r>
    </w:p>
    <w:p w14:paraId="0DEED7B9" w14:textId="77777777" w:rsidR="004566B0" w:rsidRPr="004566B0" w:rsidRDefault="004566B0" w:rsidP="004566B0">
      <w:pPr>
        <w:pStyle w:val="Textpoznpodarou"/>
        <w:spacing w:line="276" w:lineRule="auto"/>
        <w:rPr>
          <w:sz w:val="24"/>
          <w:szCs w:val="24"/>
        </w:rPr>
      </w:pPr>
    </w:p>
    <w:p w14:paraId="1ED69745" w14:textId="0B2DCDB1" w:rsidR="004566B0" w:rsidRPr="004566B0" w:rsidRDefault="004566B0" w:rsidP="004566B0">
      <w:pPr>
        <w:pStyle w:val="Textpoznpodarou"/>
        <w:spacing w:line="276" w:lineRule="auto"/>
        <w:rPr>
          <w:sz w:val="24"/>
          <w:szCs w:val="24"/>
        </w:rPr>
      </w:pPr>
      <w:r w:rsidRPr="004566B0">
        <w:rPr>
          <w:sz w:val="24"/>
          <w:szCs w:val="24"/>
        </w:rPr>
        <w:t xml:space="preserve">Pracovní náplň </w:t>
      </w:r>
      <w:r>
        <w:rPr>
          <w:sz w:val="24"/>
          <w:szCs w:val="24"/>
        </w:rPr>
        <w:t>TMK</w:t>
      </w:r>
      <w:r w:rsidRPr="004566B0">
        <w:rPr>
          <w:sz w:val="24"/>
          <w:szCs w:val="24"/>
        </w:rPr>
        <w:t>:</w:t>
      </w:r>
    </w:p>
    <w:p w14:paraId="2975FB59" w14:textId="77777777" w:rsidR="004566B0" w:rsidRPr="004566B0" w:rsidRDefault="004566B0" w:rsidP="004566B0">
      <w:pPr>
        <w:pStyle w:val="Textpoznpodarou"/>
        <w:spacing w:line="276" w:lineRule="auto"/>
        <w:rPr>
          <w:sz w:val="24"/>
          <w:szCs w:val="24"/>
        </w:rPr>
      </w:pPr>
    </w:p>
    <w:p w14:paraId="44BB6AEB" w14:textId="77777777" w:rsidR="004566B0" w:rsidRPr="004566B0" w:rsidRDefault="004566B0" w:rsidP="004566B0">
      <w:pPr>
        <w:pStyle w:val="Odstavecseseznamem"/>
        <w:numPr>
          <w:ilvl w:val="0"/>
          <w:numId w:val="45"/>
        </w:numPr>
      </w:pPr>
      <w:proofErr w:type="spellStart"/>
      <w:r w:rsidRPr="004566B0">
        <w:t>Pořáda</w:t>
      </w:r>
      <w:proofErr w:type="spellEnd"/>
      <w:r w:rsidRPr="004566B0">
        <w:t xml:space="preserve">́ </w:t>
      </w:r>
      <w:proofErr w:type="spellStart"/>
      <w:r w:rsidRPr="004566B0">
        <w:t>školeni</w:t>
      </w:r>
      <w:proofErr w:type="spellEnd"/>
      <w:r w:rsidRPr="004566B0">
        <w:t xml:space="preserve">́ a </w:t>
      </w:r>
      <w:proofErr w:type="spellStart"/>
      <w:r w:rsidRPr="004566B0">
        <w:t>semináře</w:t>
      </w:r>
      <w:proofErr w:type="spellEnd"/>
      <w:r w:rsidRPr="004566B0">
        <w:t xml:space="preserve"> </w:t>
      </w:r>
      <w:proofErr w:type="spellStart"/>
      <w:r w:rsidRPr="004566B0">
        <w:t>trenéru</w:t>
      </w:r>
      <w:proofErr w:type="spellEnd"/>
      <w:r w:rsidRPr="004566B0">
        <w:t>̊ licence C.</w:t>
      </w:r>
    </w:p>
    <w:p w14:paraId="6501A497" w14:textId="77777777" w:rsidR="004566B0" w:rsidRPr="004566B0" w:rsidRDefault="004566B0" w:rsidP="004566B0">
      <w:pPr>
        <w:pStyle w:val="Odstavecseseznamem"/>
        <w:numPr>
          <w:ilvl w:val="0"/>
          <w:numId w:val="45"/>
        </w:numPr>
      </w:pPr>
      <w:r w:rsidRPr="004566B0">
        <w:t xml:space="preserve">Vede </w:t>
      </w:r>
      <w:proofErr w:type="spellStart"/>
      <w:r w:rsidRPr="004566B0">
        <w:t>aktuálni</w:t>
      </w:r>
      <w:proofErr w:type="spellEnd"/>
      <w:r w:rsidRPr="004566B0">
        <w:t xml:space="preserve">́ evidenci </w:t>
      </w:r>
      <w:proofErr w:type="spellStart"/>
      <w:r w:rsidRPr="004566B0">
        <w:t>trenéru</w:t>
      </w:r>
      <w:proofErr w:type="spellEnd"/>
      <w:r w:rsidRPr="004566B0">
        <w:t xml:space="preserve">̊ licence C v kraji i </w:t>
      </w:r>
      <w:proofErr w:type="spellStart"/>
      <w:r w:rsidRPr="004566B0">
        <w:t>včetne</w:t>
      </w:r>
      <w:proofErr w:type="spellEnd"/>
      <w:r w:rsidRPr="004566B0">
        <w:t xml:space="preserve">̌ evidenci </w:t>
      </w:r>
      <w:proofErr w:type="spellStart"/>
      <w:r w:rsidRPr="004566B0">
        <w:t>trenéru</w:t>
      </w:r>
      <w:proofErr w:type="spellEnd"/>
      <w:r w:rsidRPr="004566B0">
        <w:t xml:space="preserve">̊ licence </w:t>
      </w:r>
      <w:proofErr w:type="gramStart"/>
      <w:r w:rsidRPr="004566B0">
        <w:t>A,B</w:t>
      </w:r>
      <w:proofErr w:type="gramEnd"/>
      <w:r w:rsidRPr="004566B0">
        <w:t xml:space="preserve"> a D.</w:t>
      </w:r>
    </w:p>
    <w:p w14:paraId="0B14324A" w14:textId="64110122" w:rsidR="004566B0" w:rsidRPr="004566B0" w:rsidRDefault="004566B0" w:rsidP="004566B0">
      <w:pPr>
        <w:pStyle w:val="Odstavecseseznamem"/>
        <w:numPr>
          <w:ilvl w:val="0"/>
          <w:numId w:val="45"/>
        </w:numPr>
      </w:pPr>
      <w:r w:rsidRPr="004566B0">
        <w:lastRenderedPageBreak/>
        <w:t xml:space="preserve">Kontroluje </w:t>
      </w:r>
      <w:proofErr w:type="spellStart"/>
      <w:r w:rsidRPr="004566B0">
        <w:t>plněni</w:t>
      </w:r>
      <w:proofErr w:type="spellEnd"/>
      <w:r w:rsidRPr="004566B0">
        <w:t xml:space="preserve">́ </w:t>
      </w:r>
      <w:proofErr w:type="spellStart"/>
      <w:r w:rsidRPr="004566B0">
        <w:t>podmínek</w:t>
      </w:r>
      <w:proofErr w:type="spellEnd"/>
      <w:r w:rsidRPr="004566B0">
        <w:t xml:space="preserve"> pro účast v </w:t>
      </w:r>
      <w:proofErr w:type="spellStart"/>
      <w:r w:rsidRPr="004566B0">
        <w:t>soutěžích</w:t>
      </w:r>
      <w:proofErr w:type="spellEnd"/>
      <w:r w:rsidRPr="004566B0">
        <w:t xml:space="preserve"> </w:t>
      </w:r>
      <w:proofErr w:type="spellStart"/>
      <w:r w:rsidRPr="004566B0">
        <w:t>družstev</w:t>
      </w:r>
      <w:proofErr w:type="spellEnd"/>
      <w:r w:rsidRPr="004566B0">
        <w:t xml:space="preserve"> </w:t>
      </w:r>
      <w:proofErr w:type="spellStart"/>
      <w:r w:rsidRPr="004566B0">
        <w:t>dospělých</w:t>
      </w:r>
      <w:proofErr w:type="spellEnd"/>
      <w:r w:rsidRPr="004566B0">
        <w:t xml:space="preserve"> dle </w:t>
      </w:r>
      <w:proofErr w:type="spellStart"/>
      <w:r w:rsidRPr="004566B0">
        <w:t>čl</w:t>
      </w:r>
      <w:proofErr w:type="spellEnd"/>
      <w:r w:rsidRPr="004566B0">
        <w:t>. 32</w:t>
      </w:r>
      <w:r w:rsidRPr="004566B0">
        <w:t>2</w:t>
      </w:r>
      <w:r w:rsidRPr="004566B0">
        <w:t xml:space="preserve">.01 SŘ – </w:t>
      </w:r>
      <w:proofErr w:type="spellStart"/>
      <w:r w:rsidRPr="004566B0">
        <w:t>podmínka</w:t>
      </w:r>
      <w:proofErr w:type="spellEnd"/>
      <w:r w:rsidRPr="004566B0">
        <w:t xml:space="preserve"> </w:t>
      </w:r>
      <w:proofErr w:type="spellStart"/>
      <w:r w:rsidRPr="004566B0">
        <w:t>kvalifikovaného</w:t>
      </w:r>
      <w:proofErr w:type="spellEnd"/>
      <w:r w:rsidRPr="004566B0">
        <w:t xml:space="preserve"> </w:t>
      </w:r>
      <w:proofErr w:type="spellStart"/>
      <w:r w:rsidRPr="004566B0">
        <w:t>trenéra</w:t>
      </w:r>
      <w:proofErr w:type="spellEnd"/>
      <w:r w:rsidRPr="004566B0">
        <w:t xml:space="preserve"> v </w:t>
      </w:r>
      <w:proofErr w:type="spellStart"/>
      <w:r w:rsidRPr="004566B0">
        <w:t>oddíle</w:t>
      </w:r>
      <w:proofErr w:type="spellEnd"/>
      <w:r w:rsidRPr="004566B0">
        <w:t xml:space="preserve">, </w:t>
      </w:r>
      <w:proofErr w:type="spellStart"/>
      <w:r w:rsidRPr="004566B0">
        <w:t>jehoz</w:t>
      </w:r>
      <w:proofErr w:type="spellEnd"/>
      <w:r w:rsidRPr="004566B0">
        <w:t xml:space="preserve">̌ </w:t>
      </w:r>
      <w:proofErr w:type="spellStart"/>
      <w:r w:rsidRPr="004566B0">
        <w:t>družstvo</w:t>
      </w:r>
      <w:proofErr w:type="spellEnd"/>
      <w:r w:rsidRPr="004566B0">
        <w:t xml:space="preserve">(a) startuje(í) v </w:t>
      </w:r>
      <w:proofErr w:type="spellStart"/>
      <w:r w:rsidRPr="004566B0">
        <w:t>přeboru</w:t>
      </w:r>
      <w:proofErr w:type="spellEnd"/>
      <w:r w:rsidRPr="004566B0">
        <w:t xml:space="preserve"> kraje. Ve </w:t>
      </w:r>
      <w:proofErr w:type="spellStart"/>
      <w:r w:rsidRPr="004566B0">
        <w:t>spolupráci</w:t>
      </w:r>
      <w:proofErr w:type="spellEnd"/>
      <w:r w:rsidRPr="004566B0">
        <w:t xml:space="preserve"> s STK navrhuje </w:t>
      </w:r>
      <w:proofErr w:type="spellStart"/>
      <w:r w:rsidRPr="004566B0">
        <w:t>opatřeni</w:t>
      </w:r>
      <w:proofErr w:type="spellEnd"/>
      <w:r w:rsidRPr="004566B0">
        <w:t xml:space="preserve">́ z </w:t>
      </w:r>
      <w:proofErr w:type="spellStart"/>
      <w:r w:rsidRPr="004566B0">
        <w:t>nedodržováni</w:t>
      </w:r>
      <w:proofErr w:type="spellEnd"/>
      <w:r w:rsidRPr="004566B0">
        <w:t xml:space="preserve">́ tohoto </w:t>
      </w:r>
      <w:proofErr w:type="spellStart"/>
      <w:r w:rsidRPr="004566B0">
        <w:t>předpisu</w:t>
      </w:r>
      <w:proofErr w:type="spellEnd"/>
      <w:r w:rsidRPr="004566B0">
        <w:t>.</w:t>
      </w:r>
    </w:p>
    <w:p w14:paraId="20D9F6E9" w14:textId="7785537E" w:rsidR="004566B0" w:rsidRPr="004566B0" w:rsidRDefault="004566B0" w:rsidP="004566B0">
      <w:pPr>
        <w:pStyle w:val="Odstavecseseznamem"/>
        <w:numPr>
          <w:ilvl w:val="0"/>
          <w:numId w:val="45"/>
        </w:numPr>
      </w:pPr>
      <w:proofErr w:type="spellStart"/>
      <w:r w:rsidRPr="004566B0">
        <w:t>P</w:t>
      </w:r>
      <w:r w:rsidRPr="004566B0">
        <w:t>rovádi</w:t>
      </w:r>
      <w:proofErr w:type="spellEnd"/>
      <w:r w:rsidRPr="004566B0">
        <w:t xml:space="preserve">́ nominaci </w:t>
      </w:r>
      <w:proofErr w:type="spellStart"/>
      <w:r w:rsidRPr="004566B0">
        <w:t>hráču</w:t>
      </w:r>
      <w:proofErr w:type="spellEnd"/>
      <w:r w:rsidRPr="004566B0">
        <w:t xml:space="preserve">̊ kraje na M-ČR </w:t>
      </w:r>
      <w:proofErr w:type="spellStart"/>
      <w:r w:rsidRPr="004566B0">
        <w:t>mužu</w:t>
      </w:r>
      <w:proofErr w:type="spellEnd"/>
      <w:r w:rsidRPr="004566B0">
        <w:t xml:space="preserve">̊ a </w:t>
      </w:r>
      <w:proofErr w:type="spellStart"/>
      <w:r w:rsidRPr="004566B0">
        <w:t>žen</w:t>
      </w:r>
      <w:proofErr w:type="spellEnd"/>
      <w:r w:rsidRPr="004566B0">
        <w:t xml:space="preserve"> </w:t>
      </w:r>
      <w:proofErr w:type="spellStart"/>
      <w:r w:rsidRPr="004566B0">
        <w:t>jednotlivcu</w:t>
      </w:r>
      <w:proofErr w:type="spellEnd"/>
      <w:r w:rsidRPr="004566B0">
        <w:t>̊.</w:t>
      </w:r>
    </w:p>
    <w:p w14:paraId="64E1FAB2" w14:textId="50E0F5DE" w:rsidR="004566B0" w:rsidRPr="004566B0" w:rsidRDefault="004566B0" w:rsidP="004566B0">
      <w:pPr>
        <w:pStyle w:val="Odstavecseseznamem"/>
        <w:numPr>
          <w:ilvl w:val="0"/>
          <w:numId w:val="45"/>
        </w:numPr>
      </w:pPr>
      <w:proofErr w:type="spellStart"/>
      <w:r w:rsidRPr="004566B0">
        <w:t>Přenáši</w:t>
      </w:r>
      <w:proofErr w:type="spellEnd"/>
      <w:r w:rsidRPr="004566B0">
        <w:t xml:space="preserve">́ </w:t>
      </w:r>
      <w:proofErr w:type="spellStart"/>
      <w:r w:rsidRPr="004566B0">
        <w:t>nejnovějši</w:t>
      </w:r>
      <w:proofErr w:type="spellEnd"/>
      <w:r w:rsidRPr="004566B0">
        <w:t xml:space="preserve">́ </w:t>
      </w:r>
      <w:proofErr w:type="spellStart"/>
      <w:r w:rsidRPr="004566B0">
        <w:t>vědecke</w:t>
      </w:r>
      <w:proofErr w:type="spellEnd"/>
      <w:r w:rsidRPr="004566B0">
        <w:t xml:space="preserve">́ a </w:t>
      </w:r>
      <w:proofErr w:type="spellStart"/>
      <w:r w:rsidRPr="004566B0">
        <w:t>metodicke</w:t>
      </w:r>
      <w:proofErr w:type="spellEnd"/>
      <w:r w:rsidRPr="004566B0">
        <w:t xml:space="preserve">́ poznatky do </w:t>
      </w:r>
      <w:proofErr w:type="spellStart"/>
      <w:r w:rsidRPr="004566B0">
        <w:t>regionálních</w:t>
      </w:r>
      <w:proofErr w:type="spellEnd"/>
      <w:r w:rsidRPr="004566B0">
        <w:t xml:space="preserve"> svazů a </w:t>
      </w:r>
      <w:proofErr w:type="spellStart"/>
      <w:proofErr w:type="gramStart"/>
      <w:r w:rsidRPr="004566B0">
        <w:t>oddílu</w:t>
      </w:r>
      <w:proofErr w:type="spellEnd"/>
      <w:r w:rsidRPr="004566B0">
        <w:t>̊,</w:t>
      </w:r>
      <w:proofErr w:type="spellStart"/>
      <w:r w:rsidRPr="004566B0">
        <w:t>ktere</w:t>
      </w:r>
      <w:proofErr w:type="spellEnd"/>
      <w:r w:rsidRPr="004566B0">
        <w:t>́</w:t>
      </w:r>
      <w:proofErr w:type="gramEnd"/>
      <w:r w:rsidRPr="004566B0">
        <w:t xml:space="preserve"> hrají </w:t>
      </w:r>
      <w:proofErr w:type="spellStart"/>
      <w:r w:rsidRPr="004566B0">
        <w:t>krajske</w:t>
      </w:r>
      <w:proofErr w:type="spellEnd"/>
      <w:r w:rsidRPr="004566B0">
        <w:t xml:space="preserve">́ </w:t>
      </w:r>
      <w:proofErr w:type="spellStart"/>
      <w:r w:rsidRPr="004566B0">
        <w:t>soutěže</w:t>
      </w:r>
      <w:proofErr w:type="spellEnd"/>
      <w:r w:rsidRPr="004566B0">
        <w:t>.</w:t>
      </w:r>
    </w:p>
    <w:p w14:paraId="75FDFFF7" w14:textId="77777777" w:rsidR="004566B0" w:rsidRPr="004566B0" w:rsidRDefault="004566B0" w:rsidP="004566B0">
      <w:pPr>
        <w:pStyle w:val="Textpoznpodarou"/>
        <w:spacing w:line="276" w:lineRule="auto"/>
        <w:rPr>
          <w:sz w:val="24"/>
          <w:szCs w:val="24"/>
        </w:rPr>
      </w:pPr>
    </w:p>
    <w:p w14:paraId="2C51A523"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5338F3AD"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4AE9040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Členství v oddíle startujícím v soutěžích ČAST, ZKSST nebo v regionálních svazích ZKSST</w:t>
      </w:r>
    </w:p>
    <w:p w14:paraId="684C1B4A"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4ABFE02A"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Dobrá – uživatelská znalost s PC</w:t>
      </w:r>
    </w:p>
    <w:p w14:paraId="3E0795E2"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440DC4C9" w14:textId="08450821"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Minimálně licence trenéra C</w:t>
      </w:r>
    </w:p>
    <w:p w14:paraId="5F432A02" w14:textId="77777777" w:rsidR="004566B0" w:rsidRPr="004566B0" w:rsidRDefault="004566B0" w:rsidP="004566B0">
      <w:pPr>
        <w:pStyle w:val="Textpoznpodarou"/>
        <w:spacing w:line="276" w:lineRule="auto"/>
        <w:rPr>
          <w:sz w:val="24"/>
          <w:szCs w:val="24"/>
        </w:rPr>
      </w:pPr>
    </w:p>
    <w:p w14:paraId="2EAF8A82" w14:textId="77777777" w:rsidR="004566B0" w:rsidRPr="004566B0" w:rsidRDefault="004566B0" w:rsidP="004566B0">
      <w:pPr>
        <w:pStyle w:val="Textpoznpodarou"/>
        <w:spacing w:line="276" w:lineRule="auto"/>
        <w:rPr>
          <w:sz w:val="24"/>
          <w:szCs w:val="24"/>
        </w:rPr>
      </w:pPr>
      <w:r w:rsidRPr="004566B0">
        <w:rPr>
          <w:sz w:val="24"/>
          <w:szCs w:val="24"/>
        </w:rPr>
        <w:t>Nabízíme:</w:t>
      </w:r>
    </w:p>
    <w:p w14:paraId="1F6179C4"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1.7.2025 do 31.6.2029</w:t>
      </w:r>
    </w:p>
    <w:p w14:paraId="79891430" w14:textId="77777777" w:rsidR="004566B0" w:rsidRPr="004566B0" w:rsidRDefault="004566B0" w:rsidP="004566B0">
      <w:pPr>
        <w:pStyle w:val="Textpoznpodarou"/>
        <w:spacing w:line="276" w:lineRule="auto"/>
        <w:rPr>
          <w:sz w:val="24"/>
          <w:szCs w:val="24"/>
        </w:rPr>
      </w:pPr>
    </w:p>
    <w:p w14:paraId="1AD87A4A"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7DD81E4E" w14:textId="77777777"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v období od září do </w:t>
      </w:r>
      <w:r>
        <w:rPr>
          <w:sz w:val="24"/>
          <w:szCs w:val="24"/>
        </w:rPr>
        <w:t>května</w:t>
      </w:r>
    </w:p>
    <w:p w14:paraId="670F83BB" w14:textId="77777777" w:rsidR="004566B0" w:rsidRPr="004566B0" w:rsidRDefault="004566B0" w:rsidP="004566B0">
      <w:pPr>
        <w:pStyle w:val="Textpoznpodarou"/>
        <w:spacing w:line="276" w:lineRule="auto"/>
        <w:rPr>
          <w:sz w:val="24"/>
          <w:szCs w:val="24"/>
        </w:rPr>
      </w:pPr>
      <w:r w:rsidRPr="004566B0">
        <w:rPr>
          <w:sz w:val="24"/>
          <w:szCs w:val="24"/>
        </w:rPr>
        <w:t>Termín přihlášek: do 15.6.2025</w:t>
      </w:r>
    </w:p>
    <w:p w14:paraId="593D7E44"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25.6.2025</w:t>
      </w:r>
    </w:p>
    <w:p w14:paraId="2721CEAC" w14:textId="77777777" w:rsidR="004566B0" w:rsidRPr="004566B0" w:rsidRDefault="004566B0" w:rsidP="004566B0">
      <w:pPr>
        <w:pStyle w:val="Textpoznpodarou"/>
        <w:spacing w:line="276" w:lineRule="auto"/>
        <w:rPr>
          <w:sz w:val="24"/>
          <w:szCs w:val="24"/>
        </w:rPr>
      </w:pPr>
      <w:r w:rsidRPr="004566B0">
        <w:rPr>
          <w:sz w:val="24"/>
          <w:szCs w:val="24"/>
        </w:rPr>
        <w:t>Nástup do funkce: od 1.7. 2025</w:t>
      </w:r>
    </w:p>
    <w:p w14:paraId="57025966"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102C91BF"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18E01140" w14:textId="77777777" w:rsidR="004566B0" w:rsidRPr="004566B0" w:rsidRDefault="004566B0" w:rsidP="004566B0">
      <w:pPr>
        <w:pStyle w:val="Textpoznpodarou"/>
        <w:spacing w:line="276" w:lineRule="auto"/>
        <w:rPr>
          <w:sz w:val="24"/>
          <w:szCs w:val="24"/>
        </w:rPr>
      </w:pPr>
    </w:p>
    <w:p w14:paraId="670274F4" w14:textId="77777777" w:rsidR="004566B0" w:rsidRDefault="004566B0" w:rsidP="004566B0">
      <w:pPr>
        <w:pStyle w:val="Textpoznpodarou"/>
        <w:spacing w:line="276" w:lineRule="auto"/>
        <w:rPr>
          <w:sz w:val="24"/>
          <w:szCs w:val="24"/>
        </w:rPr>
      </w:pPr>
      <w:r w:rsidRPr="004566B0">
        <w:rPr>
          <w:sz w:val="24"/>
          <w:szCs w:val="24"/>
        </w:rPr>
        <w:t>Schváleno VV ZKSST Zlín</w:t>
      </w:r>
    </w:p>
    <w:p w14:paraId="515C806B" w14:textId="77777777" w:rsidR="004566B0" w:rsidRDefault="004566B0" w:rsidP="004566B0">
      <w:pPr>
        <w:pStyle w:val="Textpoznpodarou"/>
        <w:spacing w:line="276" w:lineRule="auto"/>
        <w:rPr>
          <w:sz w:val="24"/>
          <w:szCs w:val="24"/>
        </w:rPr>
      </w:pPr>
    </w:p>
    <w:p w14:paraId="6D09E78A" w14:textId="598C5210"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7</w:t>
      </w:r>
    </w:p>
    <w:p w14:paraId="3004907F" w14:textId="55667174"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proofErr w:type="spellStart"/>
      <w:r>
        <w:rPr>
          <w:sz w:val="24"/>
          <w:szCs w:val="24"/>
        </w:rPr>
        <w:t>MedK</w:t>
      </w:r>
      <w:proofErr w:type="spellEnd"/>
    </w:p>
    <w:p w14:paraId="3A281940" w14:textId="77777777" w:rsidR="004566B0" w:rsidRPr="004566B0" w:rsidRDefault="004566B0" w:rsidP="004566B0">
      <w:pPr>
        <w:pStyle w:val="Textpoznpodarou"/>
        <w:spacing w:line="276" w:lineRule="auto"/>
        <w:rPr>
          <w:sz w:val="24"/>
          <w:szCs w:val="24"/>
        </w:rPr>
      </w:pPr>
    </w:p>
    <w:p w14:paraId="2F5D802C"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310ADC3F"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08B02293" w14:textId="6E166945"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mediální komise</w:t>
      </w:r>
      <w:r w:rsidRPr="004566B0">
        <w:rPr>
          <w:sz w:val="24"/>
          <w:szCs w:val="24"/>
        </w:rPr>
        <w:t xml:space="preserve"> ZKSST</w:t>
      </w:r>
    </w:p>
    <w:p w14:paraId="682B1207" w14:textId="0EA4CE75"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proofErr w:type="spellStart"/>
      <w:r>
        <w:rPr>
          <w:sz w:val="24"/>
          <w:szCs w:val="24"/>
        </w:rPr>
        <w:t>MedK</w:t>
      </w:r>
      <w:proofErr w:type="spellEnd"/>
      <w:r w:rsidRPr="004566B0">
        <w:rPr>
          <w:sz w:val="24"/>
          <w:szCs w:val="24"/>
        </w:rPr>
        <w:t xml:space="preserve"> ZKSST na částečný úvazek.</w:t>
      </w:r>
    </w:p>
    <w:p w14:paraId="575F9253" w14:textId="77777777" w:rsidR="004566B0" w:rsidRPr="004566B0" w:rsidRDefault="004566B0" w:rsidP="004566B0">
      <w:pPr>
        <w:pStyle w:val="Textpoznpodarou"/>
        <w:spacing w:line="276" w:lineRule="auto"/>
        <w:rPr>
          <w:sz w:val="24"/>
          <w:szCs w:val="24"/>
        </w:rPr>
      </w:pPr>
    </w:p>
    <w:p w14:paraId="087D56B1" w14:textId="695EEA66" w:rsidR="004566B0" w:rsidRPr="004566B0" w:rsidRDefault="004566B0" w:rsidP="004566B0">
      <w:pPr>
        <w:pStyle w:val="Textpoznpodarou"/>
        <w:spacing w:line="276" w:lineRule="auto"/>
        <w:rPr>
          <w:sz w:val="24"/>
          <w:szCs w:val="24"/>
        </w:rPr>
      </w:pPr>
      <w:r w:rsidRPr="004566B0">
        <w:rPr>
          <w:sz w:val="24"/>
          <w:szCs w:val="24"/>
        </w:rPr>
        <w:t xml:space="preserve">Pracovní náplň </w:t>
      </w:r>
      <w:proofErr w:type="spellStart"/>
      <w:r>
        <w:rPr>
          <w:sz w:val="24"/>
          <w:szCs w:val="24"/>
        </w:rPr>
        <w:t>MedK</w:t>
      </w:r>
      <w:proofErr w:type="spellEnd"/>
      <w:r w:rsidRPr="004566B0">
        <w:rPr>
          <w:sz w:val="24"/>
          <w:szCs w:val="24"/>
        </w:rPr>
        <w:t>:</w:t>
      </w:r>
    </w:p>
    <w:p w14:paraId="4B73844A" w14:textId="77777777" w:rsidR="004566B0" w:rsidRDefault="004566B0" w:rsidP="004566B0">
      <w:pPr>
        <w:pStyle w:val="Textpoznpodarou"/>
        <w:spacing w:line="276" w:lineRule="auto"/>
        <w:rPr>
          <w:sz w:val="24"/>
          <w:szCs w:val="24"/>
        </w:rPr>
      </w:pPr>
    </w:p>
    <w:p w14:paraId="63FEC502" w14:textId="77777777" w:rsidR="004566B0" w:rsidRPr="004566B0" w:rsidRDefault="004566B0" w:rsidP="004566B0">
      <w:pPr>
        <w:pStyle w:val="Odstavecseseznamem"/>
        <w:numPr>
          <w:ilvl w:val="0"/>
          <w:numId w:val="47"/>
        </w:numPr>
      </w:pPr>
      <w:r w:rsidRPr="004566B0">
        <w:t>Propagace stolního tenisu na sociálních sítích.</w:t>
      </w:r>
    </w:p>
    <w:p w14:paraId="3FD8B937" w14:textId="77777777" w:rsidR="004566B0" w:rsidRPr="004566B0" w:rsidRDefault="004566B0" w:rsidP="004566B0">
      <w:pPr>
        <w:pStyle w:val="Odstavecseseznamem"/>
        <w:numPr>
          <w:ilvl w:val="0"/>
          <w:numId w:val="47"/>
        </w:numPr>
      </w:pPr>
      <w:r w:rsidRPr="004566B0">
        <w:t>Tvorba příspěvků na sociální sítě ZKSST.</w:t>
      </w:r>
    </w:p>
    <w:p w14:paraId="78464480" w14:textId="77777777" w:rsidR="004566B0" w:rsidRPr="004566B0" w:rsidRDefault="004566B0" w:rsidP="004566B0">
      <w:pPr>
        <w:pStyle w:val="Odstavecseseznamem"/>
        <w:numPr>
          <w:ilvl w:val="0"/>
          <w:numId w:val="47"/>
        </w:numPr>
      </w:pPr>
      <w:r w:rsidRPr="004566B0">
        <w:t>Vyhlašování výběrových řízení na fotografování akcí ZKSST a uzavírání pracovních smluv.</w:t>
      </w:r>
    </w:p>
    <w:p w14:paraId="3ABED451" w14:textId="77777777" w:rsidR="004566B0" w:rsidRPr="004566B0" w:rsidRDefault="004566B0" w:rsidP="004566B0">
      <w:pPr>
        <w:pStyle w:val="Odstavecseseznamem"/>
        <w:numPr>
          <w:ilvl w:val="0"/>
          <w:numId w:val="47"/>
        </w:numPr>
      </w:pPr>
      <w:r w:rsidRPr="004566B0">
        <w:lastRenderedPageBreak/>
        <w:t xml:space="preserve">Ve spolupráci s VV ZKSST domlouvání spolupráce s místními médii a zajištění </w:t>
      </w:r>
      <w:proofErr w:type="spellStart"/>
      <w:r w:rsidRPr="004566B0">
        <w:t>propragace</w:t>
      </w:r>
      <w:proofErr w:type="spellEnd"/>
      <w:r w:rsidRPr="004566B0">
        <w:t xml:space="preserve"> stolního tenisu v nich.</w:t>
      </w:r>
    </w:p>
    <w:p w14:paraId="47CB7971" w14:textId="0C11B598" w:rsidR="004566B0" w:rsidRPr="004566B0" w:rsidRDefault="004566B0" w:rsidP="004566B0">
      <w:pPr>
        <w:pStyle w:val="Odstavecseseznamem"/>
        <w:numPr>
          <w:ilvl w:val="0"/>
          <w:numId w:val="47"/>
        </w:numPr>
      </w:pPr>
      <w:r w:rsidRPr="004566B0">
        <w:t>Tvorba dokumentu Marketingové minimum oddílů hrajících krajské a regionální soutěže</w:t>
      </w:r>
    </w:p>
    <w:p w14:paraId="77CA3CC4" w14:textId="77777777" w:rsidR="004566B0" w:rsidRPr="004566B0" w:rsidRDefault="004566B0" w:rsidP="004566B0">
      <w:pPr>
        <w:pStyle w:val="Textpoznpodarou"/>
        <w:spacing w:line="276" w:lineRule="auto"/>
        <w:rPr>
          <w:sz w:val="24"/>
          <w:szCs w:val="24"/>
        </w:rPr>
      </w:pPr>
    </w:p>
    <w:p w14:paraId="248A3453"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65061736"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35B56243"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Členství v oddíle startujícím v soutěžích ČAST, ZKSST nebo v regionálních svazích ZKSST</w:t>
      </w:r>
    </w:p>
    <w:p w14:paraId="0A87708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08F553EC" w14:textId="0D1EE71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Výborná</w:t>
      </w:r>
      <w:r w:rsidRPr="004566B0">
        <w:rPr>
          <w:sz w:val="24"/>
          <w:szCs w:val="24"/>
        </w:rPr>
        <w:t xml:space="preserve"> – uživatelská znalost s PC</w:t>
      </w:r>
    </w:p>
    <w:p w14:paraId="350F9D99" w14:textId="489F7C09" w:rsid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4B6AD7A8" w14:textId="7EC70150"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Výborná – znalost sociálních sítí</w:t>
      </w:r>
    </w:p>
    <w:p w14:paraId="331DB719" w14:textId="77777777" w:rsidR="004566B0" w:rsidRPr="004566B0" w:rsidRDefault="004566B0" w:rsidP="004566B0">
      <w:pPr>
        <w:pStyle w:val="Textpoznpodarou"/>
        <w:spacing w:line="276" w:lineRule="auto"/>
        <w:rPr>
          <w:sz w:val="24"/>
          <w:szCs w:val="24"/>
        </w:rPr>
      </w:pPr>
    </w:p>
    <w:p w14:paraId="1605FC9F" w14:textId="77777777" w:rsidR="004566B0" w:rsidRPr="004566B0" w:rsidRDefault="004566B0" w:rsidP="004566B0">
      <w:pPr>
        <w:pStyle w:val="Textpoznpodarou"/>
        <w:spacing w:line="276" w:lineRule="auto"/>
        <w:rPr>
          <w:sz w:val="24"/>
          <w:szCs w:val="24"/>
        </w:rPr>
      </w:pPr>
      <w:r w:rsidRPr="004566B0">
        <w:rPr>
          <w:sz w:val="24"/>
          <w:szCs w:val="24"/>
        </w:rPr>
        <w:t>Nabízíme:</w:t>
      </w:r>
    </w:p>
    <w:p w14:paraId="7EB91EA0"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1.7.2025 do 31.6.2029</w:t>
      </w:r>
    </w:p>
    <w:p w14:paraId="1ED8C92D" w14:textId="77777777" w:rsidR="004566B0" w:rsidRPr="004566B0" w:rsidRDefault="004566B0" w:rsidP="004566B0">
      <w:pPr>
        <w:pStyle w:val="Textpoznpodarou"/>
        <w:spacing w:line="276" w:lineRule="auto"/>
        <w:rPr>
          <w:sz w:val="24"/>
          <w:szCs w:val="24"/>
        </w:rPr>
      </w:pPr>
    </w:p>
    <w:p w14:paraId="7DAA904C"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136EA25B" w14:textId="77777777"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v období od září do </w:t>
      </w:r>
      <w:r>
        <w:rPr>
          <w:sz w:val="24"/>
          <w:szCs w:val="24"/>
        </w:rPr>
        <w:t>května</w:t>
      </w:r>
    </w:p>
    <w:p w14:paraId="16574285" w14:textId="77777777" w:rsidR="004566B0" w:rsidRPr="004566B0" w:rsidRDefault="004566B0" w:rsidP="004566B0">
      <w:pPr>
        <w:pStyle w:val="Textpoznpodarou"/>
        <w:spacing w:line="276" w:lineRule="auto"/>
        <w:rPr>
          <w:sz w:val="24"/>
          <w:szCs w:val="24"/>
        </w:rPr>
      </w:pPr>
      <w:r w:rsidRPr="004566B0">
        <w:rPr>
          <w:sz w:val="24"/>
          <w:szCs w:val="24"/>
        </w:rPr>
        <w:t>Termín přihlášek: do 15.6.2025</w:t>
      </w:r>
    </w:p>
    <w:p w14:paraId="2C9FAA68"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25.6.2025</w:t>
      </w:r>
    </w:p>
    <w:p w14:paraId="04591334" w14:textId="77777777" w:rsidR="004566B0" w:rsidRPr="004566B0" w:rsidRDefault="004566B0" w:rsidP="004566B0">
      <w:pPr>
        <w:pStyle w:val="Textpoznpodarou"/>
        <w:spacing w:line="276" w:lineRule="auto"/>
        <w:rPr>
          <w:sz w:val="24"/>
          <w:szCs w:val="24"/>
        </w:rPr>
      </w:pPr>
      <w:r w:rsidRPr="004566B0">
        <w:rPr>
          <w:sz w:val="24"/>
          <w:szCs w:val="24"/>
        </w:rPr>
        <w:t>Nástup do funkce: od 1.7. 2025</w:t>
      </w:r>
    </w:p>
    <w:p w14:paraId="684266F0"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5673F61A"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39B53962" w14:textId="77777777" w:rsidR="004566B0" w:rsidRPr="004566B0" w:rsidRDefault="004566B0" w:rsidP="004566B0">
      <w:pPr>
        <w:pStyle w:val="Textpoznpodarou"/>
        <w:spacing w:line="276" w:lineRule="auto"/>
        <w:rPr>
          <w:sz w:val="24"/>
          <w:szCs w:val="24"/>
        </w:rPr>
      </w:pPr>
    </w:p>
    <w:p w14:paraId="78673AB1" w14:textId="77777777" w:rsidR="004566B0" w:rsidRDefault="004566B0" w:rsidP="004566B0">
      <w:pPr>
        <w:pStyle w:val="Textpoznpodarou"/>
        <w:spacing w:line="276" w:lineRule="auto"/>
        <w:rPr>
          <w:sz w:val="24"/>
          <w:szCs w:val="24"/>
        </w:rPr>
      </w:pPr>
      <w:r w:rsidRPr="004566B0">
        <w:rPr>
          <w:sz w:val="24"/>
          <w:szCs w:val="24"/>
        </w:rPr>
        <w:t>Schváleno VV ZKSST Zlín</w:t>
      </w:r>
    </w:p>
    <w:p w14:paraId="16BD08DE" w14:textId="77777777" w:rsidR="004566B0" w:rsidRDefault="004566B0" w:rsidP="004566B0">
      <w:pPr>
        <w:pStyle w:val="Textpoznpodarou"/>
        <w:spacing w:line="276" w:lineRule="auto"/>
        <w:rPr>
          <w:sz w:val="24"/>
          <w:szCs w:val="24"/>
        </w:rPr>
      </w:pPr>
    </w:p>
    <w:p w14:paraId="5830C456" w14:textId="5F4960FF"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8</w:t>
      </w:r>
    </w:p>
    <w:p w14:paraId="61E8FE0B" w14:textId="75CBC6EC"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Pr>
          <w:sz w:val="24"/>
          <w:szCs w:val="24"/>
        </w:rPr>
        <w:t>RKK</w:t>
      </w:r>
    </w:p>
    <w:p w14:paraId="4266CDED" w14:textId="77777777" w:rsidR="004566B0" w:rsidRPr="004566B0" w:rsidRDefault="004566B0" w:rsidP="004566B0">
      <w:pPr>
        <w:pStyle w:val="Textpoznpodarou"/>
        <w:spacing w:line="276" w:lineRule="auto"/>
        <w:rPr>
          <w:sz w:val="24"/>
          <w:szCs w:val="24"/>
        </w:rPr>
      </w:pPr>
    </w:p>
    <w:p w14:paraId="7CF6E672"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26F38C17"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68521EC0" w14:textId="745E4304"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regionální komise pro okres Kroměříž</w:t>
      </w:r>
      <w:r w:rsidRPr="004566B0">
        <w:rPr>
          <w:sz w:val="24"/>
          <w:szCs w:val="24"/>
        </w:rPr>
        <w:t xml:space="preserve"> ZKSST</w:t>
      </w:r>
    </w:p>
    <w:p w14:paraId="3172A822" w14:textId="531547EE"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Pr>
          <w:sz w:val="24"/>
          <w:szCs w:val="24"/>
        </w:rPr>
        <w:t>RKK</w:t>
      </w:r>
      <w:r w:rsidRPr="004566B0">
        <w:rPr>
          <w:sz w:val="24"/>
          <w:szCs w:val="24"/>
        </w:rPr>
        <w:t xml:space="preserve"> ZKSST na částečný úvazek.</w:t>
      </w:r>
    </w:p>
    <w:p w14:paraId="16A8E7E9" w14:textId="77777777" w:rsidR="004566B0" w:rsidRPr="004566B0" w:rsidRDefault="004566B0" w:rsidP="004566B0">
      <w:pPr>
        <w:pStyle w:val="Textpoznpodarou"/>
        <w:spacing w:line="276" w:lineRule="auto"/>
        <w:rPr>
          <w:sz w:val="24"/>
          <w:szCs w:val="24"/>
        </w:rPr>
      </w:pPr>
    </w:p>
    <w:p w14:paraId="68D59B07" w14:textId="10FD053B" w:rsidR="004566B0" w:rsidRPr="004566B0" w:rsidRDefault="004566B0" w:rsidP="004566B0">
      <w:pPr>
        <w:pStyle w:val="Textpoznpodarou"/>
        <w:spacing w:line="276" w:lineRule="auto"/>
        <w:rPr>
          <w:sz w:val="24"/>
          <w:szCs w:val="24"/>
        </w:rPr>
      </w:pPr>
      <w:r w:rsidRPr="004566B0">
        <w:rPr>
          <w:sz w:val="24"/>
          <w:szCs w:val="24"/>
        </w:rPr>
        <w:t xml:space="preserve">Pracovní náplň </w:t>
      </w:r>
      <w:r>
        <w:rPr>
          <w:sz w:val="24"/>
          <w:szCs w:val="24"/>
        </w:rPr>
        <w:t>RKK</w:t>
      </w:r>
      <w:r w:rsidRPr="004566B0">
        <w:rPr>
          <w:sz w:val="24"/>
          <w:szCs w:val="24"/>
        </w:rPr>
        <w:t>:</w:t>
      </w:r>
    </w:p>
    <w:p w14:paraId="65A93D06" w14:textId="77777777" w:rsidR="004566B0" w:rsidRDefault="004566B0" w:rsidP="004566B0">
      <w:pPr>
        <w:pStyle w:val="Textpoznpodarou"/>
        <w:spacing w:line="276" w:lineRule="auto"/>
        <w:rPr>
          <w:sz w:val="24"/>
          <w:szCs w:val="24"/>
        </w:rPr>
      </w:pPr>
    </w:p>
    <w:p w14:paraId="72EA4E70" w14:textId="201C41EE" w:rsidR="004566B0" w:rsidRDefault="004566B0" w:rsidP="004566B0">
      <w:pPr>
        <w:pStyle w:val="Textpoznpodarou"/>
        <w:numPr>
          <w:ilvl w:val="0"/>
          <w:numId w:val="48"/>
        </w:numPr>
        <w:spacing w:line="276" w:lineRule="auto"/>
        <w:rPr>
          <w:sz w:val="24"/>
          <w:szCs w:val="24"/>
        </w:rPr>
      </w:pPr>
      <w:r>
        <w:rPr>
          <w:sz w:val="24"/>
          <w:szCs w:val="24"/>
        </w:rPr>
        <w:t>Zastupování oddílů místně příslušným příslušné regionální komisi pro okresy</w:t>
      </w:r>
    </w:p>
    <w:p w14:paraId="3BBF4F38" w14:textId="51203954" w:rsidR="004566B0" w:rsidRDefault="004566B0" w:rsidP="004566B0">
      <w:pPr>
        <w:pStyle w:val="Textpoznpodarou"/>
        <w:numPr>
          <w:ilvl w:val="0"/>
          <w:numId w:val="48"/>
        </w:numPr>
        <w:spacing w:line="276" w:lineRule="auto"/>
        <w:rPr>
          <w:sz w:val="24"/>
          <w:szCs w:val="24"/>
        </w:rPr>
      </w:pPr>
      <w:r>
        <w:rPr>
          <w:sz w:val="24"/>
          <w:szCs w:val="24"/>
        </w:rPr>
        <w:t xml:space="preserve">Pořádání okresních přeborů dospělých, případně mládeže </w:t>
      </w:r>
    </w:p>
    <w:p w14:paraId="3EAD1678" w14:textId="64375950" w:rsidR="004566B0" w:rsidRDefault="004566B0" w:rsidP="004566B0">
      <w:pPr>
        <w:pStyle w:val="Textpoznpodarou"/>
        <w:numPr>
          <w:ilvl w:val="0"/>
          <w:numId w:val="48"/>
        </w:numPr>
        <w:spacing w:line="276" w:lineRule="auto"/>
        <w:rPr>
          <w:sz w:val="24"/>
          <w:szCs w:val="24"/>
        </w:rPr>
      </w:pPr>
      <w:r>
        <w:rPr>
          <w:sz w:val="24"/>
          <w:szCs w:val="24"/>
        </w:rPr>
        <w:t>Nákup věcných cen, včetně medailí a pohárů</w:t>
      </w:r>
    </w:p>
    <w:p w14:paraId="1737022D" w14:textId="1049D89F" w:rsidR="004566B0" w:rsidRDefault="004566B0" w:rsidP="004566B0">
      <w:pPr>
        <w:pStyle w:val="Textpoznpodarou"/>
        <w:numPr>
          <w:ilvl w:val="0"/>
          <w:numId w:val="48"/>
        </w:numPr>
        <w:spacing w:line="276" w:lineRule="auto"/>
        <w:rPr>
          <w:sz w:val="24"/>
          <w:szCs w:val="24"/>
        </w:rPr>
      </w:pPr>
      <w:r>
        <w:rPr>
          <w:sz w:val="24"/>
          <w:szCs w:val="24"/>
        </w:rPr>
        <w:t>Spolupráce s VV ZKSST a jeho komisemi</w:t>
      </w:r>
    </w:p>
    <w:p w14:paraId="5A92706D" w14:textId="486383C8" w:rsidR="004566B0" w:rsidRDefault="004566B0" w:rsidP="004566B0">
      <w:pPr>
        <w:pStyle w:val="Textpoznpodarou"/>
        <w:numPr>
          <w:ilvl w:val="0"/>
          <w:numId w:val="48"/>
        </w:numPr>
        <w:spacing w:line="276" w:lineRule="auto"/>
        <w:rPr>
          <w:sz w:val="24"/>
          <w:szCs w:val="24"/>
        </w:rPr>
      </w:pPr>
      <w:r>
        <w:rPr>
          <w:sz w:val="24"/>
          <w:szCs w:val="24"/>
        </w:rPr>
        <w:t>Pořádání nemistrovských soutěží na území okresu</w:t>
      </w:r>
    </w:p>
    <w:p w14:paraId="5E45EF3B" w14:textId="77777777" w:rsidR="004566B0" w:rsidRPr="004566B0" w:rsidRDefault="004566B0" w:rsidP="004566B0">
      <w:pPr>
        <w:pStyle w:val="Textpoznpodarou"/>
        <w:spacing w:line="276" w:lineRule="auto"/>
        <w:ind w:left="720"/>
        <w:rPr>
          <w:sz w:val="24"/>
          <w:szCs w:val="24"/>
        </w:rPr>
      </w:pPr>
    </w:p>
    <w:p w14:paraId="21D01C7F"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47E1E6B7" w14:textId="77777777" w:rsidR="004566B0" w:rsidRPr="004566B0" w:rsidRDefault="004566B0" w:rsidP="004566B0">
      <w:pPr>
        <w:pStyle w:val="Textpoznpodarou"/>
        <w:spacing w:line="276" w:lineRule="auto"/>
        <w:rPr>
          <w:sz w:val="24"/>
          <w:szCs w:val="24"/>
        </w:rPr>
      </w:pPr>
      <w:r w:rsidRPr="004566B0">
        <w:rPr>
          <w:sz w:val="24"/>
          <w:szCs w:val="24"/>
        </w:rPr>
        <w:lastRenderedPageBreak/>
        <w:t>-</w:t>
      </w:r>
      <w:r w:rsidRPr="004566B0">
        <w:rPr>
          <w:sz w:val="24"/>
          <w:szCs w:val="24"/>
        </w:rPr>
        <w:tab/>
        <w:t>Znalost Soutěžního řádu ČAST</w:t>
      </w:r>
    </w:p>
    <w:p w14:paraId="405CC542" w14:textId="4AFE06DC"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Členství v oddíle </w:t>
      </w:r>
      <w:r>
        <w:rPr>
          <w:sz w:val="24"/>
          <w:szCs w:val="24"/>
        </w:rPr>
        <w:t>místně příslušném příslušné regionální komisi pro okresy</w:t>
      </w:r>
    </w:p>
    <w:p w14:paraId="4208597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555CA73B" w14:textId="368813E0"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dobrá</w:t>
      </w:r>
      <w:r w:rsidRPr="004566B0">
        <w:rPr>
          <w:sz w:val="24"/>
          <w:szCs w:val="24"/>
        </w:rPr>
        <w:t xml:space="preserve"> – uživatelská znalost s PC</w:t>
      </w:r>
    </w:p>
    <w:p w14:paraId="5E887872" w14:textId="77777777" w:rsid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34818A7A" w14:textId="0E197EC6"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Znalost příslušného okresu</w:t>
      </w:r>
    </w:p>
    <w:p w14:paraId="68AA34B9" w14:textId="77777777" w:rsidR="004566B0" w:rsidRPr="004566B0" w:rsidRDefault="004566B0" w:rsidP="004566B0">
      <w:pPr>
        <w:pStyle w:val="Textpoznpodarou"/>
        <w:spacing w:line="276" w:lineRule="auto"/>
        <w:rPr>
          <w:sz w:val="24"/>
          <w:szCs w:val="24"/>
        </w:rPr>
      </w:pPr>
    </w:p>
    <w:p w14:paraId="64B58535" w14:textId="77777777" w:rsidR="004566B0" w:rsidRPr="004566B0" w:rsidRDefault="004566B0" w:rsidP="004566B0">
      <w:pPr>
        <w:pStyle w:val="Textpoznpodarou"/>
        <w:spacing w:line="276" w:lineRule="auto"/>
        <w:rPr>
          <w:sz w:val="24"/>
          <w:szCs w:val="24"/>
        </w:rPr>
      </w:pPr>
      <w:r w:rsidRPr="004566B0">
        <w:rPr>
          <w:sz w:val="24"/>
          <w:szCs w:val="24"/>
        </w:rPr>
        <w:t>Nabízíme:</w:t>
      </w:r>
    </w:p>
    <w:p w14:paraId="22C42097" w14:textId="29545C13"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w:t>
      </w:r>
      <w:r>
        <w:rPr>
          <w:sz w:val="24"/>
          <w:szCs w:val="24"/>
        </w:rPr>
        <w:t>8</w:t>
      </w:r>
      <w:r w:rsidRPr="004566B0">
        <w:rPr>
          <w:sz w:val="24"/>
          <w:szCs w:val="24"/>
        </w:rPr>
        <w:t xml:space="preserve"> do 31.6.2029</w:t>
      </w:r>
    </w:p>
    <w:p w14:paraId="59230EA1" w14:textId="77777777" w:rsidR="004566B0" w:rsidRPr="004566B0" w:rsidRDefault="004566B0" w:rsidP="004566B0">
      <w:pPr>
        <w:pStyle w:val="Textpoznpodarou"/>
        <w:spacing w:line="276" w:lineRule="auto"/>
        <w:rPr>
          <w:sz w:val="24"/>
          <w:szCs w:val="24"/>
        </w:rPr>
      </w:pPr>
    </w:p>
    <w:p w14:paraId="30F52529"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479F543C" w14:textId="245D1E99"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w:t>
      </w:r>
    </w:p>
    <w:p w14:paraId="466F606E" w14:textId="6F4B9A91" w:rsidR="004566B0" w:rsidRPr="004566B0" w:rsidRDefault="004566B0" w:rsidP="004566B0">
      <w:pPr>
        <w:pStyle w:val="Textpoznpodarou"/>
        <w:spacing w:line="276" w:lineRule="auto"/>
        <w:rPr>
          <w:sz w:val="24"/>
          <w:szCs w:val="24"/>
        </w:rPr>
      </w:pPr>
      <w:r w:rsidRPr="004566B0">
        <w:rPr>
          <w:sz w:val="24"/>
          <w:szCs w:val="24"/>
        </w:rPr>
        <w:t>Termín přihlášek: do 15.6.202</w:t>
      </w:r>
      <w:r>
        <w:rPr>
          <w:sz w:val="24"/>
          <w:szCs w:val="24"/>
        </w:rPr>
        <w:t>8</w:t>
      </w:r>
    </w:p>
    <w:p w14:paraId="39D3459C" w14:textId="35BB5967" w:rsidR="004566B0" w:rsidRPr="004566B0" w:rsidRDefault="004566B0" w:rsidP="004566B0">
      <w:pPr>
        <w:pStyle w:val="Textpoznpodarou"/>
        <w:spacing w:line="276" w:lineRule="auto"/>
        <w:rPr>
          <w:sz w:val="24"/>
          <w:szCs w:val="24"/>
        </w:rPr>
      </w:pPr>
      <w:r w:rsidRPr="004566B0">
        <w:rPr>
          <w:sz w:val="24"/>
          <w:szCs w:val="24"/>
        </w:rPr>
        <w:t>Termín pohovorů a vyhodnocení: do 25.6.202</w:t>
      </w:r>
      <w:r>
        <w:rPr>
          <w:sz w:val="24"/>
          <w:szCs w:val="24"/>
        </w:rPr>
        <w:t>8</w:t>
      </w:r>
    </w:p>
    <w:p w14:paraId="79224FDB" w14:textId="0D5A8EAA" w:rsidR="004566B0" w:rsidRPr="004566B0" w:rsidRDefault="004566B0" w:rsidP="004566B0">
      <w:pPr>
        <w:pStyle w:val="Textpoznpodarou"/>
        <w:spacing w:line="276" w:lineRule="auto"/>
        <w:rPr>
          <w:sz w:val="24"/>
          <w:szCs w:val="24"/>
        </w:rPr>
      </w:pPr>
      <w:r w:rsidRPr="004566B0">
        <w:rPr>
          <w:sz w:val="24"/>
          <w:szCs w:val="24"/>
        </w:rPr>
        <w:t>Nástup do funkce: od 1.7. 202</w:t>
      </w:r>
      <w:r>
        <w:rPr>
          <w:sz w:val="24"/>
          <w:szCs w:val="24"/>
        </w:rPr>
        <w:t>8</w:t>
      </w:r>
    </w:p>
    <w:p w14:paraId="345E6AC3"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25328B64"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1F1A38EC" w14:textId="77777777" w:rsidR="004566B0" w:rsidRPr="004566B0" w:rsidRDefault="004566B0" w:rsidP="004566B0">
      <w:pPr>
        <w:pStyle w:val="Textpoznpodarou"/>
        <w:spacing w:line="276" w:lineRule="auto"/>
        <w:rPr>
          <w:sz w:val="24"/>
          <w:szCs w:val="24"/>
        </w:rPr>
      </w:pPr>
    </w:p>
    <w:p w14:paraId="4C06750C" w14:textId="77777777" w:rsidR="004566B0" w:rsidRDefault="004566B0" w:rsidP="004566B0">
      <w:pPr>
        <w:pStyle w:val="Textpoznpodarou"/>
        <w:spacing w:line="276" w:lineRule="auto"/>
        <w:rPr>
          <w:sz w:val="24"/>
          <w:szCs w:val="24"/>
        </w:rPr>
      </w:pPr>
      <w:r w:rsidRPr="004566B0">
        <w:rPr>
          <w:sz w:val="24"/>
          <w:szCs w:val="24"/>
        </w:rPr>
        <w:t>Schváleno VV ZKSST Zlín</w:t>
      </w:r>
    </w:p>
    <w:p w14:paraId="70BA2C1E" w14:textId="77777777" w:rsidR="004566B0" w:rsidRDefault="004566B0" w:rsidP="004566B0">
      <w:pPr>
        <w:pStyle w:val="Textpoznpodarou"/>
        <w:spacing w:line="276" w:lineRule="auto"/>
        <w:rPr>
          <w:sz w:val="24"/>
          <w:szCs w:val="24"/>
        </w:rPr>
      </w:pPr>
    </w:p>
    <w:p w14:paraId="07CDF58E" w14:textId="7A68570A"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9</w:t>
      </w:r>
    </w:p>
    <w:p w14:paraId="0351FDDD" w14:textId="7A929843"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Pr>
          <w:sz w:val="24"/>
          <w:szCs w:val="24"/>
        </w:rPr>
        <w:t>RK</w:t>
      </w:r>
      <w:r>
        <w:rPr>
          <w:sz w:val="24"/>
          <w:szCs w:val="24"/>
        </w:rPr>
        <w:t>UH</w:t>
      </w:r>
    </w:p>
    <w:p w14:paraId="7B84C061" w14:textId="77777777" w:rsidR="004566B0" w:rsidRPr="004566B0" w:rsidRDefault="004566B0" w:rsidP="004566B0">
      <w:pPr>
        <w:pStyle w:val="Textpoznpodarou"/>
        <w:spacing w:line="276" w:lineRule="auto"/>
        <w:rPr>
          <w:sz w:val="24"/>
          <w:szCs w:val="24"/>
        </w:rPr>
      </w:pPr>
    </w:p>
    <w:p w14:paraId="2ED532D1"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440B43C8"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7F3430E9" w14:textId="61D16222"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 xml:space="preserve">regionální komise pro okres </w:t>
      </w:r>
      <w:r>
        <w:rPr>
          <w:sz w:val="24"/>
          <w:szCs w:val="24"/>
        </w:rPr>
        <w:t>Uherské Hradiště</w:t>
      </w:r>
      <w:r w:rsidRPr="004566B0">
        <w:rPr>
          <w:sz w:val="24"/>
          <w:szCs w:val="24"/>
        </w:rPr>
        <w:t xml:space="preserve"> ZKSST</w:t>
      </w:r>
    </w:p>
    <w:p w14:paraId="10455202" w14:textId="459E775E"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Pr>
          <w:sz w:val="24"/>
          <w:szCs w:val="24"/>
        </w:rPr>
        <w:t>RK</w:t>
      </w:r>
      <w:r>
        <w:rPr>
          <w:sz w:val="24"/>
          <w:szCs w:val="24"/>
        </w:rPr>
        <w:t>UH</w:t>
      </w:r>
      <w:r w:rsidRPr="004566B0">
        <w:rPr>
          <w:sz w:val="24"/>
          <w:szCs w:val="24"/>
        </w:rPr>
        <w:t xml:space="preserve"> ZKSST na částečný úvazek.</w:t>
      </w:r>
    </w:p>
    <w:p w14:paraId="4E67D7D7" w14:textId="77777777" w:rsidR="004566B0" w:rsidRPr="004566B0" w:rsidRDefault="004566B0" w:rsidP="004566B0">
      <w:pPr>
        <w:pStyle w:val="Textpoznpodarou"/>
        <w:spacing w:line="276" w:lineRule="auto"/>
        <w:rPr>
          <w:sz w:val="24"/>
          <w:szCs w:val="24"/>
        </w:rPr>
      </w:pPr>
    </w:p>
    <w:p w14:paraId="00D02708" w14:textId="7EEF888C" w:rsidR="004566B0" w:rsidRPr="004566B0" w:rsidRDefault="004566B0" w:rsidP="004566B0">
      <w:pPr>
        <w:pStyle w:val="Textpoznpodarou"/>
        <w:spacing w:line="276" w:lineRule="auto"/>
        <w:rPr>
          <w:sz w:val="24"/>
          <w:szCs w:val="24"/>
        </w:rPr>
      </w:pPr>
      <w:r w:rsidRPr="004566B0">
        <w:rPr>
          <w:sz w:val="24"/>
          <w:szCs w:val="24"/>
        </w:rPr>
        <w:t xml:space="preserve">Pracovní náplň </w:t>
      </w:r>
      <w:r>
        <w:rPr>
          <w:sz w:val="24"/>
          <w:szCs w:val="24"/>
        </w:rPr>
        <w:t>RK</w:t>
      </w:r>
      <w:r>
        <w:rPr>
          <w:sz w:val="24"/>
          <w:szCs w:val="24"/>
        </w:rPr>
        <w:t>UH</w:t>
      </w:r>
      <w:r w:rsidRPr="004566B0">
        <w:rPr>
          <w:sz w:val="24"/>
          <w:szCs w:val="24"/>
        </w:rPr>
        <w:t>:</w:t>
      </w:r>
    </w:p>
    <w:p w14:paraId="4C75FBCD" w14:textId="77777777" w:rsidR="004566B0" w:rsidRDefault="004566B0" w:rsidP="004566B0">
      <w:pPr>
        <w:pStyle w:val="Textpoznpodarou"/>
        <w:spacing w:line="276" w:lineRule="auto"/>
        <w:rPr>
          <w:sz w:val="24"/>
          <w:szCs w:val="24"/>
        </w:rPr>
      </w:pPr>
    </w:p>
    <w:p w14:paraId="6549D385" w14:textId="77777777" w:rsidR="004566B0" w:rsidRDefault="004566B0" w:rsidP="004566B0">
      <w:pPr>
        <w:pStyle w:val="Textpoznpodarou"/>
        <w:numPr>
          <w:ilvl w:val="0"/>
          <w:numId w:val="48"/>
        </w:numPr>
        <w:spacing w:line="276" w:lineRule="auto"/>
        <w:rPr>
          <w:sz w:val="24"/>
          <w:szCs w:val="24"/>
        </w:rPr>
      </w:pPr>
      <w:r>
        <w:rPr>
          <w:sz w:val="24"/>
          <w:szCs w:val="24"/>
        </w:rPr>
        <w:t>Zastupování oddílů místně příslušným příslušné regionální komisi pro okresy</w:t>
      </w:r>
    </w:p>
    <w:p w14:paraId="5C4477C5" w14:textId="77777777" w:rsidR="004566B0" w:rsidRDefault="004566B0" w:rsidP="004566B0">
      <w:pPr>
        <w:pStyle w:val="Textpoznpodarou"/>
        <w:numPr>
          <w:ilvl w:val="0"/>
          <w:numId w:val="48"/>
        </w:numPr>
        <w:spacing w:line="276" w:lineRule="auto"/>
        <w:rPr>
          <w:sz w:val="24"/>
          <w:szCs w:val="24"/>
        </w:rPr>
      </w:pPr>
      <w:r>
        <w:rPr>
          <w:sz w:val="24"/>
          <w:szCs w:val="24"/>
        </w:rPr>
        <w:t xml:space="preserve">Pořádání okresních přeborů dospělých, případně mládeže </w:t>
      </w:r>
    </w:p>
    <w:p w14:paraId="49B3B455" w14:textId="77777777" w:rsidR="004566B0" w:rsidRDefault="004566B0" w:rsidP="004566B0">
      <w:pPr>
        <w:pStyle w:val="Textpoznpodarou"/>
        <w:numPr>
          <w:ilvl w:val="0"/>
          <w:numId w:val="48"/>
        </w:numPr>
        <w:spacing w:line="276" w:lineRule="auto"/>
        <w:rPr>
          <w:sz w:val="24"/>
          <w:szCs w:val="24"/>
        </w:rPr>
      </w:pPr>
      <w:r>
        <w:rPr>
          <w:sz w:val="24"/>
          <w:szCs w:val="24"/>
        </w:rPr>
        <w:t>Nákup věcných cen, včetně medailí a pohárů</w:t>
      </w:r>
    </w:p>
    <w:p w14:paraId="0E19ECB6" w14:textId="77777777" w:rsidR="004566B0" w:rsidRDefault="004566B0" w:rsidP="004566B0">
      <w:pPr>
        <w:pStyle w:val="Textpoznpodarou"/>
        <w:numPr>
          <w:ilvl w:val="0"/>
          <w:numId w:val="48"/>
        </w:numPr>
        <w:spacing w:line="276" w:lineRule="auto"/>
        <w:rPr>
          <w:sz w:val="24"/>
          <w:szCs w:val="24"/>
        </w:rPr>
      </w:pPr>
      <w:r>
        <w:rPr>
          <w:sz w:val="24"/>
          <w:szCs w:val="24"/>
        </w:rPr>
        <w:t>Spolupráce s VV ZKSST a jeho komisemi</w:t>
      </w:r>
    </w:p>
    <w:p w14:paraId="139AAEB4" w14:textId="77777777" w:rsidR="004566B0" w:rsidRDefault="004566B0" w:rsidP="004566B0">
      <w:pPr>
        <w:pStyle w:val="Textpoznpodarou"/>
        <w:numPr>
          <w:ilvl w:val="0"/>
          <w:numId w:val="48"/>
        </w:numPr>
        <w:spacing w:line="276" w:lineRule="auto"/>
        <w:rPr>
          <w:sz w:val="24"/>
          <w:szCs w:val="24"/>
        </w:rPr>
      </w:pPr>
      <w:r>
        <w:rPr>
          <w:sz w:val="24"/>
          <w:szCs w:val="24"/>
        </w:rPr>
        <w:t>Pořádání nemistrovských soutěží na území okresu</w:t>
      </w:r>
    </w:p>
    <w:p w14:paraId="302CE5CA" w14:textId="77777777" w:rsidR="004566B0" w:rsidRPr="004566B0" w:rsidRDefault="004566B0" w:rsidP="004566B0">
      <w:pPr>
        <w:pStyle w:val="Textpoznpodarou"/>
        <w:spacing w:line="276" w:lineRule="auto"/>
        <w:ind w:left="720"/>
        <w:rPr>
          <w:sz w:val="24"/>
          <w:szCs w:val="24"/>
        </w:rPr>
      </w:pPr>
    </w:p>
    <w:p w14:paraId="45784B47"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32ECB4EA"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3DE551D8"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Členství v oddíle </w:t>
      </w:r>
      <w:r>
        <w:rPr>
          <w:sz w:val="24"/>
          <w:szCs w:val="24"/>
        </w:rPr>
        <w:t>místně příslušném příslušné regionální komisi pro okresy</w:t>
      </w:r>
    </w:p>
    <w:p w14:paraId="2181A755"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05FD35E2"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dobrá</w:t>
      </w:r>
      <w:r w:rsidRPr="004566B0">
        <w:rPr>
          <w:sz w:val="24"/>
          <w:szCs w:val="24"/>
        </w:rPr>
        <w:t xml:space="preserve"> – uživatelská znalost s PC</w:t>
      </w:r>
    </w:p>
    <w:p w14:paraId="5E08D5F3" w14:textId="77777777" w:rsid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1404A39F"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Znalost příslušného okresu</w:t>
      </w:r>
    </w:p>
    <w:p w14:paraId="1105C429" w14:textId="77777777" w:rsidR="004566B0" w:rsidRPr="004566B0" w:rsidRDefault="004566B0" w:rsidP="004566B0">
      <w:pPr>
        <w:pStyle w:val="Textpoznpodarou"/>
        <w:spacing w:line="276" w:lineRule="auto"/>
        <w:rPr>
          <w:sz w:val="24"/>
          <w:szCs w:val="24"/>
        </w:rPr>
      </w:pPr>
    </w:p>
    <w:p w14:paraId="2543119E" w14:textId="77777777" w:rsidR="004566B0" w:rsidRPr="004566B0" w:rsidRDefault="004566B0" w:rsidP="004566B0">
      <w:pPr>
        <w:pStyle w:val="Textpoznpodarou"/>
        <w:spacing w:line="276" w:lineRule="auto"/>
        <w:rPr>
          <w:sz w:val="24"/>
          <w:szCs w:val="24"/>
        </w:rPr>
      </w:pPr>
      <w:r w:rsidRPr="004566B0">
        <w:rPr>
          <w:sz w:val="24"/>
          <w:szCs w:val="24"/>
        </w:rPr>
        <w:lastRenderedPageBreak/>
        <w:t>Nabízíme:</w:t>
      </w:r>
    </w:p>
    <w:p w14:paraId="1907A122"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w:t>
      </w:r>
      <w:r>
        <w:rPr>
          <w:sz w:val="24"/>
          <w:szCs w:val="24"/>
        </w:rPr>
        <w:t>8</w:t>
      </w:r>
      <w:r w:rsidRPr="004566B0">
        <w:rPr>
          <w:sz w:val="24"/>
          <w:szCs w:val="24"/>
        </w:rPr>
        <w:t xml:space="preserve"> do 31.6.2029</w:t>
      </w:r>
    </w:p>
    <w:p w14:paraId="54BD5ACF" w14:textId="77777777" w:rsidR="004566B0" w:rsidRPr="004566B0" w:rsidRDefault="004566B0" w:rsidP="004566B0">
      <w:pPr>
        <w:pStyle w:val="Textpoznpodarou"/>
        <w:spacing w:line="276" w:lineRule="auto"/>
        <w:rPr>
          <w:sz w:val="24"/>
          <w:szCs w:val="24"/>
        </w:rPr>
      </w:pPr>
    </w:p>
    <w:p w14:paraId="7F519FA5"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79668515" w14:textId="77777777"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w:t>
      </w:r>
    </w:p>
    <w:p w14:paraId="6D0C787A" w14:textId="77777777" w:rsidR="004566B0" w:rsidRPr="004566B0" w:rsidRDefault="004566B0" w:rsidP="004566B0">
      <w:pPr>
        <w:pStyle w:val="Textpoznpodarou"/>
        <w:spacing w:line="276" w:lineRule="auto"/>
        <w:rPr>
          <w:sz w:val="24"/>
          <w:szCs w:val="24"/>
        </w:rPr>
      </w:pPr>
      <w:r w:rsidRPr="004566B0">
        <w:rPr>
          <w:sz w:val="24"/>
          <w:szCs w:val="24"/>
        </w:rPr>
        <w:t>Termín přihlášek: do 15.6.202</w:t>
      </w:r>
      <w:r>
        <w:rPr>
          <w:sz w:val="24"/>
          <w:szCs w:val="24"/>
        </w:rPr>
        <w:t>8</w:t>
      </w:r>
    </w:p>
    <w:p w14:paraId="1276D849"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w:t>
      </w:r>
      <w:r>
        <w:rPr>
          <w:sz w:val="24"/>
          <w:szCs w:val="24"/>
        </w:rPr>
        <w:t>8</w:t>
      </w:r>
    </w:p>
    <w:p w14:paraId="745414A6" w14:textId="77777777" w:rsidR="004566B0" w:rsidRPr="004566B0" w:rsidRDefault="004566B0" w:rsidP="004566B0">
      <w:pPr>
        <w:pStyle w:val="Textpoznpodarou"/>
        <w:spacing w:line="276" w:lineRule="auto"/>
        <w:rPr>
          <w:sz w:val="24"/>
          <w:szCs w:val="24"/>
        </w:rPr>
      </w:pPr>
      <w:r w:rsidRPr="004566B0">
        <w:rPr>
          <w:sz w:val="24"/>
          <w:szCs w:val="24"/>
        </w:rPr>
        <w:t>Nástup do funkce: od 1.7. 202</w:t>
      </w:r>
      <w:r>
        <w:rPr>
          <w:sz w:val="24"/>
          <w:szCs w:val="24"/>
        </w:rPr>
        <w:t>8</w:t>
      </w:r>
    </w:p>
    <w:p w14:paraId="58A923FB"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6BD641CD"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15A74BB6" w14:textId="77777777" w:rsidR="004566B0" w:rsidRPr="004566B0" w:rsidRDefault="004566B0" w:rsidP="004566B0">
      <w:pPr>
        <w:pStyle w:val="Textpoznpodarou"/>
        <w:spacing w:line="276" w:lineRule="auto"/>
        <w:rPr>
          <w:sz w:val="24"/>
          <w:szCs w:val="24"/>
        </w:rPr>
      </w:pPr>
    </w:p>
    <w:p w14:paraId="4E1050DF" w14:textId="77777777" w:rsidR="004566B0" w:rsidRDefault="004566B0" w:rsidP="004566B0">
      <w:pPr>
        <w:pStyle w:val="Textpoznpodarou"/>
        <w:spacing w:line="276" w:lineRule="auto"/>
        <w:rPr>
          <w:sz w:val="24"/>
          <w:szCs w:val="24"/>
        </w:rPr>
      </w:pPr>
      <w:r w:rsidRPr="004566B0">
        <w:rPr>
          <w:sz w:val="24"/>
          <w:szCs w:val="24"/>
        </w:rPr>
        <w:t>Schváleno VV ZKSST Zlín</w:t>
      </w:r>
    </w:p>
    <w:p w14:paraId="6B7BCF56" w14:textId="77777777" w:rsidR="004566B0" w:rsidRDefault="004566B0" w:rsidP="004566B0">
      <w:pPr>
        <w:pStyle w:val="Textpoznpodarou"/>
        <w:spacing w:line="276" w:lineRule="auto"/>
        <w:rPr>
          <w:sz w:val="24"/>
          <w:szCs w:val="24"/>
        </w:rPr>
      </w:pPr>
    </w:p>
    <w:p w14:paraId="3E4816D6" w14:textId="77AE4982"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10</w:t>
      </w:r>
    </w:p>
    <w:p w14:paraId="6EA0F6EA" w14:textId="2C9B24BA"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Pr>
          <w:sz w:val="24"/>
          <w:szCs w:val="24"/>
        </w:rPr>
        <w:t>RK</w:t>
      </w:r>
      <w:r>
        <w:rPr>
          <w:sz w:val="24"/>
          <w:szCs w:val="24"/>
        </w:rPr>
        <w:t>V</w:t>
      </w:r>
    </w:p>
    <w:p w14:paraId="302D73C8" w14:textId="77777777" w:rsidR="004566B0" w:rsidRPr="004566B0" w:rsidRDefault="004566B0" w:rsidP="004566B0">
      <w:pPr>
        <w:pStyle w:val="Textpoznpodarou"/>
        <w:spacing w:line="276" w:lineRule="auto"/>
        <w:rPr>
          <w:sz w:val="24"/>
          <w:szCs w:val="24"/>
        </w:rPr>
      </w:pPr>
    </w:p>
    <w:p w14:paraId="5ABF9466"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02ACF79B"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40A3B406" w14:textId="6BBB7B7A"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 xml:space="preserve">regionální komise pro okres </w:t>
      </w:r>
      <w:r>
        <w:rPr>
          <w:sz w:val="24"/>
          <w:szCs w:val="24"/>
        </w:rPr>
        <w:t>Vsetín</w:t>
      </w:r>
      <w:r w:rsidRPr="004566B0">
        <w:rPr>
          <w:sz w:val="24"/>
          <w:szCs w:val="24"/>
        </w:rPr>
        <w:t xml:space="preserve"> ZKSST</w:t>
      </w:r>
    </w:p>
    <w:p w14:paraId="633E254B" w14:textId="09783554"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Pr>
          <w:sz w:val="24"/>
          <w:szCs w:val="24"/>
        </w:rPr>
        <w:t>RK</w:t>
      </w:r>
      <w:r>
        <w:rPr>
          <w:sz w:val="24"/>
          <w:szCs w:val="24"/>
        </w:rPr>
        <w:t>V</w:t>
      </w:r>
      <w:r w:rsidRPr="004566B0">
        <w:rPr>
          <w:sz w:val="24"/>
          <w:szCs w:val="24"/>
        </w:rPr>
        <w:t xml:space="preserve"> ZKSST na částečný úvazek.</w:t>
      </w:r>
    </w:p>
    <w:p w14:paraId="62299A4A" w14:textId="77777777" w:rsidR="004566B0" w:rsidRPr="004566B0" w:rsidRDefault="004566B0" w:rsidP="004566B0">
      <w:pPr>
        <w:pStyle w:val="Textpoznpodarou"/>
        <w:spacing w:line="276" w:lineRule="auto"/>
        <w:rPr>
          <w:sz w:val="24"/>
          <w:szCs w:val="24"/>
        </w:rPr>
      </w:pPr>
    </w:p>
    <w:p w14:paraId="7111063C" w14:textId="076C7326" w:rsidR="004566B0" w:rsidRPr="004566B0" w:rsidRDefault="004566B0" w:rsidP="004566B0">
      <w:pPr>
        <w:pStyle w:val="Textpoznpodarou"/>
        <w:spacing w:line="276" w:lineRule="auto"/>
        <w:rPr>
          <w:sz w:val="24"/>
          <w:szCs w:val="24"/>
        </w:rPr>
      </w:pPr>
      <w:r w:rsidRPr="004566B0">
        <w:rPr>
          <w:sz w:val="24"/>
          <w:szCs w:val="24"/>
        </w:rPr>
        <w:t xml:space="preserve">Pracovní náplň </w:t>
      </w:r>
      <w:r>
        <w:rPr>
          <w:sz w:val="24"/>
          <w:szCs w:val="24"/>
        </w:rPr>
        <w:t>RK</w:t>
      </w:r>
      <w:r>
        <w:rPr>
          <w:sz w:val="24"/>
          <w:szCs w:val="24"/>
        </w:rPr>
        <w:t>V</w:t>
      </w:r>
      <w:r w:rsidRPr="004566B0">
        <w:rPr>
          <w:sz w:val="24"/>
          <w:szCs w:val="24"/>
        </w:rPr>
        <w:t>:</w:t>
      </w:r>
    </w:p>
    <w:p w14:paraId="35292794" w14:textId="77777777" w:rsidR="004566B0" w:rsidRDefault="004566B0" w:rsidP="004566B0">
      <w:pPr>
        <w:pStyle w:val="Textpoznpodarou"/>
        <w:spacing w:line="276" w:lineRule="auto"/>
        <w:rPr>
          <w:sz w:val="24"/>
          <w:szCs w:val="24"/>
        </w:rPr>
      </w:pPr>
    </w:p>
    <w:p w14:paraId="06E0354E" w14:textId="77777777" w:rsidR="004566B0" w:rsidRDefault="004566B0" w:rsidP="004566B0">
      <w:pPr>
        <w:pStyle w:val="Textpoznpodarou"/>
        <w:numPr>
          <w:ilvl w:val="0"/>
          <w:numId w:val="48"/>
        </w:numPr>
        <w:spacing w:line="276" w:lineRule="auto"/>
        <w:rPr>
          <w:sz w:val="24"/>
          <w:szCs w:val="24"/>
        </w:rPr>
      </w:pPr>
      <w:r>
        <w:rPr>
          <w:sz w:val="24"/>
          <w:szCs w:val="24"/>
        </w:rPr>
        <w:t>Zastupování oddílů místně příslušným příslušné regionální komisi pro okresy</w:t>
      </w:r>
    </w:p>
    <w:p w14:paraId="6269B153" w14:textId="77777777" w:rsidR="004566B0" w:rsidRDefault="004566B0" w:rsidP="004566B0">
      <w:pPr>
        <w:pStyle w:val="Textpoznpodarou"/>
        <w:numPr>
          <w:ilvl w:val="0"/>
          <w:numId w:val="48"/>
        </w:numPr>
        <w:spacing w:line="276" w:lineRule="auto"/>
        <w:rPr>
          <w:sz w:val="24"/>
          <w:szCs w:val="24"/>
        </w:rPr>
      </w:pPr>
      <w:r>
        <w:rPr>
          <w:sz w:val="24"/>
          <w:szCs w:val="24"/>
        </w:rPr>
        <w:t xml:space="preserve">Pořádání okresních přeborů dospělých, případně mládeže </w:t>
      </w:r>
    </w:p>
    <w:p w14:paraId="0BC49BA4" w14:textId="77777777" w:rsidR="004566B0" w:rsidRDefault="004566B0" w:rsidP="004566B0">
      <w:pPr>
        <w:pStyle w:val="Textpoznpodarou"/>
        <w:numPr>
          <w:ilvl w:val="0"/>
          <w:numId w:val="48"/>
        </w:numPr>
        <w:spacing w:line="276" w:lineRule="auto"/>
        <w:rPr>
          <w:sz w:val="24"/>
          <w:szCs w:val="24"/>
        </w:rPr>
      </w:pPr>
      <w:r>
        <w:rPr>
          <w:sz w:val="24"/>
          <w:szCs w:val="24"/>
        </w:rPr>
        <w:t>Nákup věcných cen, včetně medailí a pohárů</w:t>
      </w:r>
    </w:p>
    <w:p w14:paraId="109397EE" w14:textId="77777777" w:rsidR="004566B0" w:rsidRDefault="004566B0" w:rsidP="004566B0">
      <w:pPr>
        <w:pStyle w:val="Textpoznpodarou"/>
        <w:numPr>
          <w:ilvl w:val="0"/>
          <w:numId w:val="48"/>
        </w:numPr>
        <w:spacing w:line="276" w:lineRule="auto"/>
        <w:rPr>
          <w:sz w:val="24"/>
          <w:szCs w:val="24"/>
        </w:rPr>
      </w:pPr>
      <w:r>
        <w:rPr>
          <w:sz w:val="24"/>
          <w:szCs w:val="24"/>
        </w:rPr>
        <w:t>Spolupráce s VV ZKSST a jeho komisemi</w:t>
      </w:r>
    </w:p>
    <w:p w14:paraId="09384587" w14:textId="77777777" w:rsidR="004566B0" w:rsidRDefault="004566B0" w:rsidP="004566B0">
      <w:pPr>
        <w:pStyle w:val="Textpoznpodarou"/>
        <w:numPr>
          <w:ilvl w:val="0"/>
          <w:numId w:val="48"/>
        </w:numPr>
        <w:spacing w:line="276" w:lineRule="auto"/>
        <w:rPr>
          <w:sz w:val="24"/>
          <w:szCs w:val="24"/>
        </w:rPr>
      </w:pPr>
      <w:r>
        <w:rPr>
          <w:sz w:val="24"/>
          <w:szCs w:val="24"/>
        </w:rPr>
        <w:t>Pořádání nemistrovských soutěží na území okresu</w:t>
      </w:r>
    </w:p>
    <w:p w14:paraId="4ED00B22" w14:textId="77777777" w:rsidR="004566B0" w:rsidRPr="004566B0" w:rsidRDefault="004566B0" w:rsidP="004566B0">
      <w:pPr>
        <w:pStyle w:val="Textpoznpodarou"/>
        <w:spacing w:line="276" w:lineRule="auto"/>
        <w:ind w:left="720"/>
        <w:rPr>
          <w:sz w:val="24"/>
          <w:szCs w:val="24"/>
        </w:rPr>
      </w:pPr>
    </w:p>
    <w:p w14:paraId="1E47EEF2"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48A67A5A"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35B0B0A1"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Členství v oddíle </w:t>
      </w:r>
      <w:r>
        <w:rPr>
          <w:sz w:val="24"/>
          <w:szCs w:val="24"/>
        </w:rPr>
        <w:t>místně příslušném příslušné regionální komisi pro okresy</w:t>
      </w:r>
    </w:p>
    <w:p w14:paraId="5674D379"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5AE1B1A1"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dobrá</w:t>
      </w:r>
      <w:r w:rsidRPr="004566B0">
        <w:rPr>
          <w:sz w:val="24"/>
          <w:szCs w:val="24"/>
        </w:rPr>
        <w:t xml:space="preserve"> – uživatelská znalost s PC</w:t>
      </w:r>
    </w:p>
    <w:p w14:paraId="1F68642D" w14:textId="77777777" w:rsid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02D7E167"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Znalost příslušného okresu</w:t>
      </w:r>
    </w:p>
    <w:p w14:paraId="2EEED1BC" w14:textId="77777777" w:rsidR="004566B0" w:rsidRPr="004566B0" w:rsidRDefault="004566B0" w:rsidP="004566B0">
      <w:pPr>
        <w:pStyle w:val="Textpoznpodarou"/>
        <w:spacing w:line="276" w:lineRule="auto"/>
        <w:rPr>
          <w:sz w:val="24"/>
          <w:szCs w:val="24"/>
        </w:rPr>
      </w:pPr>
    </w:p>
    <w:p w14:paraId="1AF0DE50" w14:textId="77777777" w:rsidR="004566B0" w:rsidRPr="004566B0" w:rsidRDefault="004566B0" w:rsidP="004566B0">
      <w:pPr>
        <w:pStyle w:val="Textpoznpodarou"/>
        <w:spacing w:line="276" w:lineRule="auto"/>
        <w:rPr>
          <w:sz w:val="24"/>
          <w:szCs w:val="24"/>
        </w:rPr>
      </w:pPr>
      <w:r w:rsidRPr="004566B0">
        <w:rPr>
          <w:sz w:val="24"/>
          <w:szCs w:val="24"/>
        </w:rPr>
        <w:t>Nabízíme:</w:t>
      </w:r>
    </w:p>
    <w:p w14:paraId="258D5258"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w:t>
      </w:r>
      <w:r>
        <w:rPr>
          <w:sz w:val="24"/>
          <w:szCs w:val="24"/>
        </w:rPr>
        <w:t>8</w:t>
      </w:r>
      <w:r w:rsidRPr="004566B0">
        <w:rPr>
          <w:sz w:val="24"/>
          <w:szCs w:val="24"/>
        </w:rPr>
        <w:t xml:space="preserve"> do 31.6.2029</w:t>
      </w:r>
    </w:p>
    <w:p w14:paraId="399CC50C" w14:textId="77777777" w:rsidR="004566B0" w:rsidRPr="004566B0" w:rsidRDefault="004566B0" w:rsidP="004566B0">
      <w:pPr>
        <w:pStyle w:val="Textpoznpodarou"/>
        <w:spacing w:line="276" w:lineRule="auto"/>
        <w:rPr>
          <w:sz w:val="24"/>
          <w:szCs w:val="24"/>
        </w:rPr>
      </w:pPr>
    </w:p>
    <w:p w14:paraId="4E403759"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109830F2" w14:textId="77777777"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w:t>
      </w:r>
    </w:p>
    <w:p w14:paraId="399A5EB3" w14:textId="77777777" w:rsidR="004566B0" w:rsidRPr="004566B0" w:rsidRDefault="004566B0" w:rsidP="004566B0">
      <w:pPr>
        <w:pStyle w:val="Textpoznpodarou"/>
        <w:spacing w:line="276" w:lineRule="auto"/>
        <w:rPr>
          <w:sz w:val="24"/>
          <w:szCs w:val="24"/>
        </w:rPr>
      </w:pPr>
      <w:r w:rsidRPr="004566B0">
        <w:rPr>
          <w:sz w:val="24"/>
          <w:szCs w:val="24"/>
        </w:rPr>
        <w:t>Termín přihlášek: do 15.6.202</w:t>
      </w:r>
      <w:r>
        <w:rPr>
          <w:sz w:val="24"/>
          <w:szCs w:val="24"/>
        </w:rPr>
        <w:t>8</w:t>
      </w:r>
    </w:p>
    <w:p w14:paraId="722FC800"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w:t>
      </w:r>
      <w:r>
        <w:rPr>
          <w:sz w:val="24"/>
          <w:szCs w:val="24"/>
        </w:rPr>
        <w:t>8</w:t>
      </w:r>
    </w:p>
    <w:p w14:paraId="2E189313" w14:textId="77777777" w:rsidR="004566B0" w:rsidRPr="004566B0" w:rsidRDefault="004566B0" w:rsidP="004566B0">
      <w:pPr>
        <w:pStyle w:val="Textpoznpodarou"/>
        <w:spacing w:line="276" w:lineRule="auto"/>
        <w:rPr>
          <w:sz w:val="24"/>
          <w:szCs w:val="24"/>
        </w:rPr>
      </w:pPr>
      <w:r w:rsidRPr="004566B0">
        <w:rPr>
          <w:sz w:val="24"/>
          <w:szCs w:val="24"/>
        </w:rPr>
        <w:lastRenderedPageBreak/>
        <w:t>Nástup do funkce: od 1.7. 202</w:t>
      </w:r>
      <w:r>
        <w:rPr>
          <w:sz w:val="24"/>
          <w:szCs w:val="24"/>
        </w:rPr>
        <w:t>8</w:t>
      </w:r>
    </w:p>
    <w:p w14:paraId="7FCF091B"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449D3C68"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5F233553" w14:textId="77777777" w:rsidR="004566B0" w:rsidRPr="004566B0" w:rsidRDefault="004566B0" w:rsidP="004566B0">
      <w:pPr>
        <w:pStyle w:val="Textpoznpodarou"/>
        <w:spacing w:line="276" w:lineRule="auto"/>
        <w:rPr>
          <w:sz w:val="24"/>
          <w:szCs w:val="24"/>
        </w:rPr>
      </w:pPr>
    </w:p>
    <w:p w14:paraId="64C19F4C" w14:textId="77777777" w:rsidR="004566B0" w:rsidRDefault="004566B0" w:rsidP="004566B0">
      <w:pPr>
        <w:pStyle w:val="Textpoznpodarou"/>
        <w:spacing w:line="276" w:lineRule="auto"/>
        <w:rPr>
          <w:sz w:val="24"/>
          <w:szCs w:val="24"/>
        </w:rPr>
      </w:pPr>
      <w:r w:rsidRPr="004566B0">
        <w:rPr>
          <w:sz w:val="24"/>
          <w:szCs w:val="24"/>
        </w:rPr>
        <w:t>Schváleno VV ZKSST Zlín</w:t>
      </w:r>
    </w:p>
    <w:p w14:paraId="107D9EF7" w14:textId="77777777" w:rsidR="004566B0" w:rsidRDefault="004566B0" w:rsidP="004566B0">
      <w:pPr>
        <w:pStyle w:val="Textpoznpodarou"/>
        <w:spacing w:line="276" w:lineRule="auto"/>
        <w:rPr>
          <w:sz w:val="24"/>
          <w:szCs w:val="24"/>
        </w:rPr>
      </w:pPr>
    </w:p>
    <w:p w14:paraId="049A03F9" w14:textId="69F5D52C" w:rsidR="004566B0" w:rsidRPr="004566B0" w:rsidRDefault="004566B0" w:rsidP="004566B0">
      <w:pPr>
        <w:pStyle w:val="Textpoznpodarou"/>
        <w:spacing w:line="276" w:lineRule="auto"/>
        <w:rPr>
          <w:b/>
          <w:bCs/>
          <w:sz w:val="24"/>
          <w:szCs w:val="24"/>
        </w:rPr>
      </w:pPr>
      <w:r w:rsidRPr="004566B0">
        <w:rPr>
          <w:b/>
          <w:bCs/>
          <w:sz w:val="24"/>
          <w:szCs w:val="24"/>
        </w:rPr>
        <w:t xml:space="preserve">Příloha č. </w:t>
      </w:r>
      <w:r>
        <w:rPr>
          <w:b/>
          <w:bCs/>
          <w:sz w:val="24"/>
          <w:szCs w:val="24"/>
        </w:rPr>
        <w:t>1</w:t>
      </w:r>
      <w:r>
        <w:rPr>
          <w:b/>
          <w:bCs/>
          <w:sz w:val="24"/>
          <w:szCs w:val="24"/>
        </w:rPr>
        <w:t>1</w:t>
      </w:r>
    </w:p>
    <w:p w14:paraId="23972CFE" w14:textId="7557F47C" w:rsidR="004566B0" w:rsidRPr="004566B0" w:rsidRDefault="004566B0" w:rsidP="004566B0">
      <w:pPr>
        <w:pStyle w:val="Textpoznpodarou"/>
        <w:spacing w:line="276" w:lineRule="auto"/>
        <w:rPr>
          <w:sz w:val="24"/>
          <w:szCs w:val="24"/>
        </w:rPr>
      </w:pPr>
      <w:r w:rsidRPr="004566B0">
        <w:rPr>
          <w:sz w:val="24"/>
          <w:szCs w:val="24"/>
        </w:rPr>
        <w:t xml:space="preserve">Výběrové řízení předseda </w:t>
      </w:r>
      <w:r>
        <w:rPr>
          <w:sz w:val="24"/>
          <w:szCs w:val="24"/>
        </w:rPr>
        <w:t>RK</w:t>
      </w:r>
      <w:r>
        <w:rPr>
          <w:sz w:val="24"/>
          <w:szCs w:val="24"/>
        </w:rPr>
        <w:t>Z</w:t>
      </w:r>
    </w:p>
    <w:p w14:paraId="2ED03550" w14:textId="77777777" w:rsidR="004566B0" w:rsidRDefault="004566B0" w:rsidP="004566B0">
      <w:pPr>
        <w:pStyle w:val="Textpoznpodarou"/>
        <w:spacing w:line="276" w:lineRule="auto"/>
        <w:rPr>
          <w:sz w:val="24"/>
          <w:szCs w:val="24"/>
        </w:rPr>
      </w:pPr>
    </w:p>
    <w:p w14:paraId="0D4C0D33" w14:textId="77777777" w:rsidR="004566B0" w:rsidRPr="004566B0" w:rsidRDefault="004566B0" w:rsidP="004566B0">
      <w:pPr>
        <w:pStyle w:val="Textpoznpodarou"/>
        <w:spacing w:line="276" w:lineRule="auto"/>
        <w:jc w:val="center"/>
        <w:rPr>
          <w:b/>
          <w:bCs/>
          <w:sz w:val="24"/>
          <w:szCs w:val="24"/>
        </w:rPr>
      </w:pPr>
      <w:r w:rsidRPr="004566B0">
        <w:rPr>
          <w:b/>
          <w:bCs/>
          <w:sz w:val="24"/>
          <w:szCs w:val="24"/>
        </w:rPr>
        <w:t>VÝKONNÝ VÝBOR ZKSST</w:t>
      </w:r>
    </w:p>
    <w:p w14:paraId="39A3052A" w14:textId="77777777" w:rsidR="004566B0" w:rsidRPr="004566B0" w:rsidRDefault="004566B0" w:rsidP="004566B0">
      <w:pPr>
        <w:pStyle w:val="Textpoznpodarou"/>
        <w:spacing w:line="276" w:lineRule="auto"/>
        <w:rPr>
          <w:sz w:val="24"/>
          <w:szCs w:val="24"/>
        </w:rPr>
      </w:pPr>
      <w:r w:rsidRPr="004566B0">
        <w:rPr>
          <w:sz w:val="24"/>
          <w:szCs w:val="24"/>
        </w:rPr>
        <w:t>vypisuje výběrové řízení</w:t>
      </w:r>
    </w:p>
    <w:p w14:paraId="3E09F978" w14:textId="14CAB277" w:rsidR="004566B0" w:rsidRPr="004566B0" w:rsidRDefault="004566B0" w:rsidP="004566B0">
      <w:pPr>
        <w:pStyle w:val="Textpoznpodarou"/>
        <w:spacing w:line="276" w:lineRule="auto"/>
        <w:rPr>
          <w:sz w:val="24"/>
          <w:szCs w:val="24"/>
        </w:rPr>
      </w:pPr>
      <w:r w:rsidRPr="004566B0">
        <w:rPr>
          <w:sz w:val="24"/>
          <w:szCs w:val="24"/>
        </w:rPr>
        <w:t xml:space="preserve">předseda </w:t>
      </w:r>
      <w:r>
        <w:rPr>
          <w:sz w:val="24"/>
          <w:szCs w:val="24"/>
        </w:rPr>
        <w:t xml:space="preserve">regionální komise pro okres </w:t>
      </w:r>
      <w:r>
        <w:rPr>
          <w:sz w:val="24"/>
          <w:szCs w:val="24"/>
        </w:rPr>
        <w:t>Zlín</w:t>
      </w:r>
      <w:r w:rsidRPr="004566B0">
        <w:rPr>
          <w:sz w:val="24"/>
          <w:szCs w:val="24"/>
        </w:rPr>
        <w:t xml:space="preserve"> ZKSST</w:t>
      </w:r>
    </w:p>
    <w:p w14:paraId="1FB448F0" w14:textId="438660DC" w:rsidR="004566B0" w:rsidRPr="004566B0" w:rsidRDefault="004566B0" w:rsidP="004566B0">
      <w:pPr>
        <w:pStyle w:val="Textpoznpodarou"/>
        <w:spacing w:line="276" w:lineRule="auto"/>
        <w:rPr>
          <w:sz w:val="24"/>
          <w:szCs w:val="24"/>
        </w:rPr>
      </w:pPr>
      <w:r w:rsidRPr="004566B0">
        <w:rPr>
          <w:sz w:val="24"/>
          <w:szCs w:val="24"/>
        </w:rPr>
        <w:t xml:space="preserve">ZKSST nabízí stát se předsedou </w:t>
      </w:r>
      <w:r>
        <w:rPr>
          <w:sz w:val="24"/>
          <w:szCs w:val="24"/>
        </w:rPr>
        <w:t>RK</w:t>
      </w:r>
      <w:r>
        <w:rPr>
          <w:sz w:val="24"/>
          <w:szCs w:val="24"/>
        </w:rPr>
        <w:t>Z</w:t>
      </w:r>
      <w:r w:rsidRPr="004566B0">
        <w:rPr>
          <w:sz w:val="24"/>
          <w:szCs w:val="24"/>
        </w:rPr>
        <w:t xml:space="preserve"> ZKSST na částečný úvazek.</w:t>
      </w:r>
    </w:p>
    <w:p w14:paraId="625ED895" w14:textId="77777777" w:rsidR="004566B0" w:rsidRPr="004566B0" w:rsidRDefault="004566B0" w:rsidP="004566B0">
      <w:pPr>
        <w:pStyle w:val="Textpoznpodarou"/>
        <w:spacing w:line="276" w:lineRule="auto"/>
        <w:rPr>
          <w:sz w:val="24"/>
          <w:szCs w:val="24"/>
        </w:rPr>
      </w:pPr>
    </w:p>
    <w:p w14:paraId="6BA7AB36" w14:textId="1E56789F" w:rsidR="004566B0" w:rsidRPr="004566B0" w:rsidRDefault="004566B0" w:rsidP="004566B0">
      <w:pPr>
        <w:pStyle w:val="Textpoznpodarou"/>
        <w:spacing w:line="276" w:lineRule="auto"/>
        <w:rPr>
          <w:sz w:val="24"/>
          <w:szCs w:val="24"/>
        </w:rPr>
      </w:pPr>
      <w:r w:rsidRPr="004566B0">
        <w:rPr>
          <w:sz w:val="24"/>
          <w:szCs w:val="24"/>
        </w:rPr>
        <w:t xml:space="preserve">Pracovní náplň </w:t>
      </w:r>
      <w:r>
        <w:rPr>
          <w:sz w:val="24"/>
          <w:szCs w:val="24"/>
        </w:rPr>
        <w:t>RK</w:t>
      </w:r>
      <w:r>
        <w:rPr>
          <w:sz w:val="24"/>
          <w:szCs w:val="24"/>
        </w:rPr>
        <w:t>Z</w:t>
      </w:r>
      <w:r w:rsidRPr="004566B0">
        <w:rPr>
          <w:sz w:val="24"/>
          <w:szCs w:val="24"/>
        </w:rPr>
        <w:t>:</w:t>
      </w:r>
    </w:p>
    <w:p w14:paraId="1A6023B7" w14:textId="77777777" w:rsidR="004566B0" w:rsidRDefault="004566B0" w:rsidP="004566B0">
      <w:pPr>
        <w:pStyle w:val="Textpoznpodarou"/>
        <w:spacing w:line="276" w:lineRule="auto"/>
        <w:rPr>
          <w:sz w:val="24"/>
          <w:szCs w:val="24"/>
        </w:rPr>
      </w:pPr>
    </w:p>
    <w:p w14:paraId="7546E8F0" w14:textId="77777777" w:rsidR="004566B0" w:rsidRDefault="004566B0" w:rsidP="004566B0">
      <w:pPr>
        <w:pStyle w:val="Textpoznpodarou"/>
        <w:numPr>
          <w:ilvl w:val="0"/>
          <w:numId w:val="48"/>
        </w:numPr>
        <w:spacing w:line="276" w:lineRule="auto"/>
        <w:rPr>
          <w:sz w:val="24"/>
          <w:szCs w:val="24"/>
        </w:rPr>
      </w:pPr>
      <w:r>
        <w:rPr>
          <w:sz w:val="24"/>
          <w:szCs w:val="24"/>
        </w:rPr>
        <w:t>Zastupování oddílů místně příslušným příslušné regionální komisi pro okresy</w:t>
      </w:r>
    </w:p>
    <w:p w14:paraId="3C6327A3" w14:textId="77777777" w:rsidR="004566B0" w:rsidRDefault="004566B0" w:rsidP="004566B0">
      <w:pPr>
        <w:pStyle w:val="Textpoznpodarou"/>
        <w:numPr>
          <w:ilvl w:val="0"/>
          <w:numId w:val="48"/>
        </w:numPr>
        <w:spacing w:line="276" w:lineRule="auto"/>
        <w:rPr>
          <w:sz w:val="24"/>
          <w:szCs w:val="24"/>
        </w:rPr>
      </w:pPr>
      <w:r>
        <w:rPr>
          <w:sz w:val="24"/>
          <w:szCs w:val="24"/>
        </w:rPr>
        <w:t xml:space="preserve">Pořádání okresních přeborů dospělých, případně mládeže </w:t>
      </w:r>
    </w:p>
    <w:p w14:paraId="42F47A25" w14:textId="77777777" w:rsidR="004566B0" w:rsidRDefault="004566B0" w:rsidP="004566B0">
      <w:pPr>
        <w:pStyle w:val="Textpoznpodarou"/>
        <w:numPr>
          <w:ilvl w:val="0"/>
          <w:numId w:val="48"/>
        </w:numPr>
        <w:spacing w:line="276" w:lineRule="auto"/>
        <w:rPr>
          <w:sz w:val="24"/>
          <w:szCs w:val="24"/>
        </w:rPr>
      </w:pPr>
      <w:r>
        <w:rPr>
          <w:sz w:val="24"/>
          <w:szCs w:val="24"/>
        </w:rPr>
        <w:t>Nákup věcných cen, včetně medailí a pohárů</w:t>
      </w:r>
    </w:p>
    <w:p w14:paraId="37FEC6CB" w14:textId="77777777" w:rsidR="004566B0" w:rsidRDefault="004566B0" w:rsidP="004566B0">
      <w:pPr>
        <w:pStyle w:val="Textpoznpodarou"/>
        <w:numPr>
          <w:ilvl w:val="0"/>
          <w:numId w:val="48"/>
        </w:numPr>
        <w:spacing w:line="276" w:lineRule="auto"/>
        <w:rPr>
          <w:sz w:val="24"/>
          <w:szCs w:val="24"/>
        </w:rPr>
      </w:pPr>
      <w:r>
        <w:rPr>
          <w:sz w:val="24"/>
          <w:szCs w:val="24"/>
        </w:rPr>
        <w:t>Spolupráce s VV ZKSST a jeho komisemi</w:t>
      </w:r>
    </w:p>
    <w:p w14:paraId="441D1C0F" w14:textId="77777777" w:rsidR="004566B0" w:rsidRDefault="004566B0" w:rsidP="004566B0">
      <w:pPr>
        <w:pStyle w:val="Textpoznpodarou"/>
        <w:numPr>
          <w:ilvl w:val="0"/>
          <w:numId w:val="48"/>
        </w:numPr>
        <w:spacing w:line="276" w:lineRule="auto"/>
        <w:rPr>
          <w:sz w:val="24"/>
          <w:szCs w:val="24"/>
        </w:rPr>
      </w:pPr>
      <w:r>
        <w:rPr>
          <w:sz w:val="24"/>
          <w:szCs w:val="24"/>
        </w:rPr>
        <w:t>Pořádání nemistrovských soutěží na území okresu</w:t>
      </w:r>
    </w:p>
    <w:p w14:paraId="2BCA3BC6" w14:textId="77777777" w:rsidR="004566B0" w:rsidRPr="004566B0" w:rsidRDefault="004566B0" w:rsidP="004566B0">
      <w:pPr>
        <w:pStyle w:val="Textpoznpodarou"/>
        <w:spacing w:line="276" w:lineRule="auto"/>
        <w:ind w:left="720"/>
        <w:rPr>
          <w:sz w:val="24"/>
          <w:szCs w:val="24"/>
        </w:rPr>
      </w:pPr>
    </w:p>
    <w:p w14:paraId="0863E9FC" w14:textId="77777777" w:rsidR="004566B0" w:rsidRPr="004566B0" w:rsidRDefault="004566B0" w:rsidP="004566B0">
      <w:pPr>
        <w:pStyle w:val="Textpoznpodarou"/>
        <w:spacing w:line="276" w:lineRule="auto"/>
        <w:rPr>
          <w:sz w:val="24"/>
          <w:szCs w:val="24"/>
        </w:rPr>
      </w:pPr>
      <w:r w:rsidRPr="004566B0">
        <w:rPr>
          <w:sz w:val="24"/>
          <w:szCs w:val="24"/>
        </w:rPr>
        <w:t>Požadujeme:</w:t>
      </w:r>
    </w:p>
    <w:p w14:paraId="7C140DD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Znalost Soutěžního řádu ČAST</w:t>
      </w:r>
    </w:p>
    <w:p w14:paraId="28649C4C"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 xml:space="preserve">Členství v oddíle </w:t>
      </w:r>
      <w:r>
        <w:rPr>
          <w:sz w:val="24"/>
          <w:szCs w:val="24"/>
        </w:rPr>
        <w:t>místně příslušném příslušné regionální komisi pro okresy</w:t>
      </w:r>
    </w:p>
    <w:p w14:paraId="36CCCE53"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Dobrý zdravotní stav</w:t>
      </w:r>
    </w:p>
    <w:p w14:paraId="6A142143"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dobrá</w:t>
      </w:r>
      <w:r w:rsidRPr="004566B0">
        <w:rPr>
          <w:sz w:val="24"/>
          <w:szCs w:val="24"/>
        </w:rPr>
        <w:t xml:space="preserve"> – uživatelská znalost s PC</w:t>
      </w:r>
    </w:p>
    <w:p w14:paraId="214D02C0" w14:textId="77777777" w:rsidR="004566B0" w:rsidRDefault="004566B0" w:rsidP="004566B0">
      <w:pPr>
        <w:pStyle w:val="Textpoznpodarou"/>
        <w:spacing w:line="276" w:lineRule="auto"/>
        <w:rPr>
          <w:sz w:val="24"/>
          <w:szCs w:val="24"/>
        </w:rPr>
      </w:pPr>
      <w:r w:rsidRPr="004566B0">
        <w:rPr>
          <w:sz w:val="24"/>
          <w:szCs w:val="24"/>
        </w:rPr>
        <w:t>-</w:t>
      </w:r>
      <w:r w:rsidRPr="004566B0">
        <w:rPr>
          <w:sz w:val="24"/>
          <w:szCs w:val="24"/>
        </w:rPr>
        <w:tab/>
        <w:t>Trestní bezúhonnost</w:t>
      </w:r>
    </w:p>
    <w:p w14:paraId="226F3972" w14:textId="77777777" w:rsidR="004566B0" w:rsidRDefault="004566B0" w:rsidP="004566B0">
      <w:pPr>
        <w:pStyle w:val="Textpoznpodarou"/>
        <w:spacing w:line="276" w:lineRule="auto"/>
        <w:rPr>
          <w:sz w:val="24"/>
          <w:szCs w:val="24"/>
        </w:rPr>
      </w:pPr>
      <w:r w:rsidRPr="004566B0">
        <w:rPr>
          <w:sz w:val="24"/>
          <w:szCs w:val="24"/>
        </w:rPr>
        <w:t>-</w:t>
      </w:r>
      <w:r w:rsidRPr="004566B0">
        <w:rPr>
          <w:sz w:val="24"/>
          <w:szCs w:val="24"/>
        </w:rPr>
        <w:tab/>
      </w:r>
      <w:r>
        <w:rPr>
          <w:sz w:val="24"/>
          <w:szCs w:val="24"/>
        </w:rPr>
        <w:t>Znalost příslušného okresu</w:t>
      </w:r>
    </w:p>
    <w:p w14:paraId="4246014D" w14:textId="77777777" w:rsidR="004566B0" w:rsidRPr="004566B0" w:rsidRDefault="004566B0" w:rsidP="004566B0">
      <w:pPr>
        <w:pStyle w:val="Textpoznpodarou"/>
        <w:spacing w:line="276" w:lineRule="auto"/>
        <w:rPr>
          <w:sz w:val="24"/>
          <w:szCs w:val="24"/>
        </w:rPr>
      </w:pPr>
      <w:r w:rsidRPr="004566B0">
        <w:rPr>
          <w:sz w:val="24"/>
          <w:szCs w:val="24"/>
        </w:rPr>
        <w:t>Nabízíme:</w:t>
      </w:r>
    </w:p>
    <w:p w14:paraId="12ACD14D" w14:textId="77777777" w:rsidR="004566B0" w:rsidRPr="004566B0" w:rsidRDefault="004566B0" w:rsidP="004566B0">
      <w:pPr>
        <w:pStyle w:val="Textpoznpodarou"/>
        <w:spacing w:line="276" w:lineRule="auto"/>
        <w:rPr>
          <w:sz w:val="24"/>
          <w:szCs w:val="24"/>
        </w:rPr>
      </w:pPr>
      <w:r w:rsidRPr="004566B0">
        <w:rPr>
          <w:sz w:val="24"/>
          <w:szCs w:val="24"/>
        </w:rPr>
        <w:t>-</w:t>
      </w:r>
      <w:r w:rsidRPr="004566B0">
        <w:rPr>
          <w:sz w:val="24"/>
          <w:szCs w:val="24"/>
        </w:rPr>
        <w:tab/>
        <w:t>Smlouvu na DPP od 1.7.202</w:t>
      </w:r>
      <w:r>
        <w:rPr>
          <w:sz w:val="24"/>
          <w:szCs w:val="24"/>
        </w:rPr>
        <w:t>8</w:t>
      </w:r>
      <w:r w:rsidRPr="004566B0">
        <w:rPr>
          <w:sz w:val="24"/>
          <w:szCs w:val="24"/>
        </w:rPr>
        <w:t xml:space="preserve"> do 31.6.2029</w:t>
      </w:r>
    </w:p>
    <w:p w14:paraId="0AE637CA" w14:textId="77777777" w:rsidR="004566B0" w:rsidRPr="004566B0" w:rsidRDefault="004566B0" w:rsidP="004566B0">
      <w:pPr>
        <w:pStyle w:val="Textpoznpodarou"/>
        <w:spacing w:line="276" w:lineRule="auto"/>
        <w:rPr>
          <w:sz w:val="24"/>
          <w:szCs w:val="24"/>
        </w:rPr>
      </w:pPr>
    </w:p>
    <w:p w14:paraId="3CF6F86E" w14:textId="77777777" w:rsidR="004566B0" w:rsidRPr="004566B0" w:rsidRDefault="004566B0" w:rsidP="004566B0">
      <w:pPr>
        <w:pStyle w:val="Textpoznpodarou"/>
        <w:spacing w:line="276" w:lineRule="auto"/>
        <w:rPr>
          <w:sz w:val="24"/>
          <w:szCs w:val="24"/>
        </w:rPr>
      </w:pPr>
      <w:r w:rsidRPr="004566B0">
        <w:rPr>
          <w:sz w:val="24"/>
          <w:szCs w:val="24"/>
        </w:rPr>
        <w:t xml:space="preserve">Finanční podmínky: </w:t>
      </w:r>
    </w:p>
    <w:p w14:paraId="69A568B4" w14:textId="77777777" w:rsidR="004566B0" w:rsidRPr="004566B0" w:rsidRDefault="004566B0" w:rsidP="004566B0">
      <w:pPr>
        <w:pStyle w:val="Textpoznpodarou"/>
        <w:spacing w:line="276" w:lineRule="auto"/>
        <w:rPr>
          <w:sz w:val="24"/>
          <w:szCs w:val="24"/>
        </w:rPr>
      </w:pPr>
      <w:r w:rsidRPr="004566B0">
        <w:rPr>
          <w:sz w:val="24"/>
          <w:szCs w:val="24"/>
        </w:rPr>
        <w:t xml:space="preserve">Odměna 1 </w:t>
      </w:r>
      <w:r>
        <w:rPr>
          <w:sz w:val="24"/>
          <w:szCs w:val="24"/>
        </w:rPr>
        <w:t>000</w:t>
      </w:r>
      <w:r w:rsidRPr="004566B0">
        <w:rPr>
          <w:sz w:val="24"/>
          <w:szCs w:val="24"/>
        </w:rPr>
        <w:t xml:space="preserve"> Kč měsíčně </w:t>
      </w:r>
    </w:p>
    <w:p w14:paraId="09AEABF1" w14:textId="77777777" w:rsidR="004566B0" w:rsidRPr="004566B0" w:rsidRDefault="004566B0" w:rsidP="004566B0">
      <w:pPr>
        <w:pStyle w:val="Textpoznpodarou"/>
        <w:spacing w:line="276" w:lineRule="auto"/>
        <w:rPr>
          <w:sz w:val="24"/>
          <w:szCs w:val="24"/>
        </w:rPr>
      </w:pPr>
      <w:r w:rsidRPr="004566B0">
        <w:rPr>
          <w:sz w:val="24"/>
          <w:szCs w:val="24"/>
        </w:rPr>
        <w:t>Termín přihlášek: do 15.6.202</w:t>
      </w:r>
      <w:r>
        <w:rPr>
          <w:sz w:val="24"/>
          <w:szCs w:val="24"/>
        </w:rPr>
        <w:t>8</w:t>
      </w:r>
    </w:p>
    <w:p w14:paraId="0D06FB45" w14:textId="77777777" w:rsidR="004566B0" w:rsidRPr="004566B0" w:rsidRDefault="004566B0" w:rsidP="004566B0">
      <w:pPr>
        <w:pStyle w:val="Textpoznpodarou"/>
        <w:spacing w:line="276" w:lineRule="auto"/>
        <w:rPr>
          <w:sz w:val="24"/>
          <w:szCs w:val="24"/>
        </w:rPr>
      </w:pPr>
      <w:r w:rsidRPr="004566B0">
        <w:rPr>
          <w:sz w:val="24"/>
          <w:szCs w:val="24"/>
        </w:rPr>
        <w:t>Termín pohovorů a vyhodnocení: do 25.6.202</w:t>
      </w:r>
      <w:r>
        <w:rPr>
          <w:sz w:val="24"/>
          <w:szCs w:val="24"/>
        </w:rPr>
        <w:t>8</w:t>
      </w:r>
    </w:p>
    <w:p w14:paraId="5FE23AD0" w14:textId="77777777" w:rsidR="004566B0" w:rsidRPr="004566B0" w:rsidRDefault="004566B0" w:rsidP="004566B0">
      <w:pPr>
        <w:pStyle w:val="Textpoznpodarou"/>
        <w:spacing w:line="276" w:lineRule="auto"/>
        <w:rPr>
          <w:sz w:val="24"/>
          <w:szCs w:val="24"/>
        </w:rPr>
      </w:pPr>
      <w:r w:rsidRPr="004566B0">
        <w:rPr>
          <w:sz w:val="24"/>
          <w:szCs w:val="24"/>
        </w:rPr>
        <w:t>Nástup do funkce: od 1.7. 202</w:t>
      </w:r>
      <w:r>
        <w:rPr>
          <w:sz w:val="24"/>
          <w:szCs w:val="24"/>
        </w:rPr>
        <w:t>8</w:t>
      </w:r>
    </w:p>
    <w:p w14:paraId="04F738F9" w14:textId="77777777" w:rsidR="004566B0" w:rsidRPr="004566B0" w:rsidRDefault="004566B0" w:rsidP="004566B0">
      <w:pPr>
        <w:pStyle w:val="Textpoznpodarou"/>
        <w:spacing w:line="276" w:lineRule="auto"/>
        <w:rPr>
          <w:sz w:val="24"/>
          <w:szCs w:val="24"/>
        </w:rPr>
      </w:pPr>
      <w:r w:rsidRPr="004566B0">
        <w:rPr>
          <w:sz w:val="24"/>
          <w:szCs w:val="24"/>
        </w:rPr>
        <w:t>Přihlášky zasílejte elektronickou poštou na adresu:</w:t>
      </w:r>
    </w:p>
    <w:p w14:paraId="1B516228" w14:textId="77777777" w:rsidR="004566B0" w:rsidRPr="004566B0" w:rsidRDefault="004566B0" w:rsidP="004566B0">
      <w:pPr>
        <w:pStyle w:val="Textpoznpodarou"/>
        <w:spacing w:line="276" w:lineRule="auto"/>
        <w:rPr>
          <w:sz w:val="24"/>
          <w:szCs w:val="24"/>
        </w:rPr>
      </w:pPr>
      <w:r w:rsidRPr="004566B0">
        <w:rPr>
          <w:sz w:val="24"/>
          <w:szCs w:val="24"/>
        </w:rPr>
        <w:t>VV si vyhrazuje právo nezvolit žádného vítěze tohoto výběrového řízení.</w:t>
      </w:r>
    </w:p>
    <w:p w14:paraId="1C2F46C4" w14:textId="77777777" w:rsidR="004566B0" w:rsidRPr="004566B0" w:rsidRDefault="004566B0" w:rsidP="004566B0">
      <w:pPr>
        <w:pStyle w:val="Textpoznpodarou"/>
        <w:spacing w:line="276" w:lineRule="auto"/>
        <w:rPr>
          <w:sz w:val="24"/>
          <w:szCs w:val="24"/>
        </w:rPr>
      </w:pPr>
    </w:p>
    <w:p w14:paraId="5CBA8373" w14:textId="77777777" w:rsidR="004566B0" w:rsidRDefault="004566B0" w:rsidP="004566B0">
      <w:pPr>
        <w:pStyle w:val="Textpoznpodarou"/>
        <w:spacing w:line="276" w:lineRule="auto"/>
        <w:rPr>
          <w:sz w:val="24"/>
          <w:szCs w:val="24"/>
        </w:rPr>
      </w:pPr>
      <w:r w:rsidRPr="004566B0">
        <w:rPr>
          <w:sz w:val="24"/>
          <w:szCs w:val="24"/>
        </w:rPr>
        <w:t>Schváleno VV ZKSST Zlín</w:t>
      </w:r>
    </w:p>
    <w:p w14:paraId="7A51C018" w14:textId="77777777" w:rsidR="004566B0" w:rsidRDefault="004566B0" w:rsidP="004566B0">
      <w:pPr>
        <w:pStyle w:val="Textpoznpodarou"/>
        <w:spacing w:line="276" w:lineRule="auto"/>
        <w:rPr>
          <w:sz w:val="24"/>
          <w:szCs w:val="24"/>
        </w:rPr>
      </w:pPr>
    </w:p>
    <w:p w14:paraId="2D435972" w14:textId="77777777" w:rsidR="004566B0" w:rsidRPr="004566B0" w:rsidRDefault="004566B0" w:rsidP="004566B0">
      <w:pPr>
        <w:pStyle w:val="Textpoznpodarou"/>
        <w:spacing w:line="276" w:lineRule="auto"/>
        <w:rPr>
          <w:b/>
          <w:bCs/>
          <w:sz w:val="24"/>
          <w:szCs w:val="24"/>
        </w:rPr>
      </w:pPr>
      <w:r w:rsidRPr="004566B0">
        <w:rPr>
          <w:b/>
          <w:bCs/>
          <w:sz w:val="24"/>
          <w:szCs w:val="24"/>
        </w:rPr>
        <w:t>Příloha č. 12</w:t>
      </w:r>
    </w:p>
    <w:p w14:paraId="0BCB46A8" w14:textId="77777777" w:rsidR="004566B0" w:rsidRDefault="004566B0" w:rsidP="004566B0">
      <w:pPr>
        <w:pStyle w:val="Textpoznpodarou"/>
        <w:spacing w:line="276" w:lineRule="auto"/>
        <w:rPr>
          <w:sz w:val="24"/>
          <w:szCs w:val="24"/>
        </w:rPr>
      </w:pPr>
      <w:r>
        <w:rPr>
          <w:sz w:val="24"/>
          <w:szCs w:val="24"/>
        </w:rPr>
        <w:t>Dlouhodobé soutěže mužů, postupy, sestupy</w:t>
      </w:r>
    </w:p>
    <w:p w14:paraId="2E7A6D02" w14:textId="77777777" w:rsidR="004566B0" w:rsidRDefault="004566B0" w:rsidP="004566B0">
      <w:pPr>
        <w:pStyle w:val="Textpoznpodarou"/>
        <w:spacing w:line="276" w:lineRule="auto"/>
        <w:rPr>
          <w:sz w:val="24"/>
          <w:szCs w:val="24"/>
        </w:rPr>
      </w:pPr>
    </w:p>
    <w:p w14:paraId="7EC95B15" w14:textId="5168C37B" w:rsidR="004566B0" w:rsidRPr="004566B0" w:rsidRDefault="004566B0" w:rsidP="004566B0">
      <w:pPr>
        <w:pStyle w:val="Textpoznpodarou"/>
        <w:spacing w:line="276" w:lineRule="auto"/>
        <w:rPr>
          <w:sz w:val="24"/>
          <w:szCs w:val="24"/>
        </w:rPr>
      </w:pPr>
      <w:r>
        <w:rPr>
          <w:sz w:val="24"/>
          <w:szCs w:val="24"/>
        </w:rPr>
        <w:t xml:space="preserve">Příloha č.12 se zabývá účastí jednotlivých družstev v sezóně 2028/2029 v případě, že z III. Ligy sestoupí do našeho kraje pouze jedno družstvo. </w:t>
      </w:r>
    </w:p>
    <w:tbl>
      <w:tblPr>
        <w:tblpPr w:leftFromText="141" w:rightFromText="141" w:vertAnchor="text" w:horzAnchor="margin" w:tblpXSpec="center" w:tblpY="-1416"/>
        <w:tblW w:w="10480" w:type="dxa"/>
        <w:tblCellMar>
          <w:left w:w="70" w:type="dxa"/>
          <w:right w:w="70" w:type="dxa"/>
        </w:tblCellMar>
        <w:tblLook w:val="04A0" w:firstRow="1" w:lastRow="0" w:firstColumn="1" w:lastColumn="0" w:noHBand="0" w:noVBand="1"/>
      </w:tblPr>
      <w:tblGrid>
        <w:gridCol w:w="1060"/>
        <w:gridCol w:w="1872"/>
        <w:gridCol w:w="1245"/>
        <w:gridCol w:w="1245"/>
        <w:gridCol w:w="1245"/>
        <w:gridCol w:w="1245"/>
        <w:gridCol w:w="1245"/>
        <w:gridCol w:w="1245"/>
        <w:gridCol w:w="146"/>
      </w:tblGrid>
      <w:tr w:rsidR="004566B0" w:rsidRPr="004566B0" w14:paraId="178DC024" w14:textId="77777777" w:rsidTr="004566B0">
        <w:trPr>
          <w:gridAfter w:val="1"/>
          <w:wAfter w:w="146" w:type="dxa"/>
          <w:trHeight w:val="322"/>
        </w:trPr>
        <w:tc>
          <w:tcPr>
            <w:tcW w:w="992" w:type="dxa"/>
            <w:vMerge w:val="restart"/>
            <w:tcBorders>
              <w:top w:val="single" w:sz="8" w:space="0" w:color="auto"/>
              <w:left w:val="single" w:sz="8" w:space="0" w:color="auto"/>
              <w:bottom w:val="single" w:sz="4" w:space="0" w:color="auto"/>
              <w:right w:val="single" w:sz="4" w:space="0" w:color="auto"/>
            </w:tcBorders>
            <w:shd w:val="clear" w:color="000000" w:fill="FFFFFF"/>
            <w:vAlign w:val="bottom"/>
            <w:hideMark/>
          </w:tcPr>
          <w:p w14:paraId="63C8DC12" w14:textId="77777777" w:rsidR="004566B0" w:rsidRPr="004566B0" w:rsidRDefault="004566B0" w:rsidP="004566B0">
            <w:pPr>
              <w:jc w:val="center"/>
              <w:rPr>
                <w:b/>
                <w:bCs/>
                <w:color w:val="000000"/>
              </w:rPr>
            </w:pPr>
            <w:r w:rsidRPr="004566B0">
              <w:rPr>
                <w:b/>
                <w:bCs/>
                <w:color w:val="000000"/>
              </w:rPr>
              <w:lastRenderedPageBreak/>
              <w:t>Umístění v dané soutěži</w:t>
            </w:r>
          </w:p>
        </w:tc>
        <w:tc>
          <w:tcPr>
            <w:tcW w:w="1872" w:type="dxa"/>
            <w:vMerge w:val="restart"/>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2BAF8A36" w14:textId="77777777" w:rsidR="004566B0" w:rsidRPr="004566B0" w:rsidRDefault="004566B0" w:rsidP="004566B0">
            <w:pPr>
              <w:jc w:val="center"/>
              <w:rPr>
                <w:b/>
                <w:bCs/>
                <w:color w:val="000000"/>
              </w:rPr>
            </w:pPr>
            <w:r w:rsidRPr="004566B0">
              <w:rPr>
                <w:b/>
                <w:bCs/>
                <w:color w:val="000000"/>
              </w:rPr>
              <w:t>Soutěž</w:t>
            </w:r>
          </w:p>
        </w:tc>
        <w:tc>
          <w:tcPr>
            <w:tcW w:w="1245" w:type="dxa"/>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08561422" w14:textId="77777777" w:rsidR="004566B0" w:rsidRPr="004566B0" w:rsidRDefault="004566B0" w:rsidP="004566B0">
            <w:pPr>
              <w:jc w:val="center"/>
              <w:rPr>
                <w:b/>
                <w:bCs/>
                <w:color w:val="000000"/>
              </w:rPr>
            </w:pPr>
            <w:r w:rsidRPr="004566B0">
              <w:rPr>
                <w:b/>
                <w:bCs/>
                <w:color w:val="000000"/>
              </w:rPr>
              <w:t>Varianta A</w:t>
            </w:r>
          </w:p>
        </w:tc>
        <w:tc>
          <w:tcPr>
            <w:tcW w:w="1245" w:type="dxa"/>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694F2002" w14:textId="77777777" w:rsidR="004566B0" w:rsidRPr="004566B0" w:rsidRDefault="004566B0" w:rsidP="004566B0">
            <w:pPr>
              <w:jc w:val="center"/>
              <w:rPr>
                <w:b/>
                <w:bCs/>
                <w:color w:val="000000"/>
              </w:rPr>
            </w:pPr>
            <w:r w:rsidRPr="004566B0">
              <w:rPr>
                <w:b/>
                <w:bCs/>
                <w:color w:val="000000"/>
              </w:rPr>
              <w:t>Varianta B</w:t>
            </w:r>
          </w:p>
        </w:tc>
        <w:tc>
          <w:tcPr>
            <w:tcW w:w="1245" w:type="dxa"/>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1B8BEDC1" w14:textId="77777777" w:rsidR="004566B0" w:rsidRPr="004566B0" w:rsidRDefault="004566B0" w:rsidP="004566B0">
            <w:pPr>
              <w:jc w:val="center"/>
              <w:rPr>
                <w:b/>
                <w:bCs/>
                <w:color w:val="000000"/>
              </w:rPr>
            </w:pPr>
            <w:r w:rsidRPr="004566B0">
              <w:rPr>
                <w:b/>
                <w:bCs/>
                <w:color w:val="000000"/>
              </w:rPr>
              <w:t>Varianta C</w:t>
            </w:r>
          </w:p>
        </w:tc>
        <w:tc>
          <w:tcPr>
            <w:tcW w:w="1245" w:type="dxa"/>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622CD6B5" w14:textId="77777777" w:rsidR="004566B0" w:rsidRPr="004566B0" w:rsidRDefault="004566B0" w:rsidP="004566B0">
            <w:pPr>
              <w:jc w:val="center"/>
              <w:rPr>
                <w:b/>
                <w:bCs/>
                <w:color w:val="000000"/>
              </w:rPr>
            </w:pPr>
            <w:r w:rsidRPr="004566B0">
              <w:rPr>
                <w:b/>
                <w:bCs/>
                <w:color w:val="000000"/>
              </w:rPr>
              <w:t>Varianta D</w:t>
            </w:r>
          </w:p>
        </w:tc>
        <w:tc>
          <w:tcPr>
            <w:tcW w:w="1245" w:type="dxa"/>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6D35D689" w14:textId="77777777" w:rsidR="004566B0" w:rsidRPr="004566B0" w:rsidRDefault="004566B0" w:rsidP="004566B0">
            <w:pPr>
              <w:jc w:val="center"/>
              <w:rPr>
                <w:b/>
                <w:bCs/>
                <w:color w:val="000000"/>
              </w:rPr>
            </w:pPr>
            <w:r w:rsidRPr="004566B0">
              <w:rPr>
                <w:b/>
                <w:bCs/>
                <w:color w:val="000000"/>
              </w:rPr>
              <w:t>Varianta E</w:t>
            </w:r>
          </w:p>
        </w:tc>
        <w:tc>
          <w:tcPr>
            <w:tcW w:w="1245" w:type="dxa"/>
            <w:vMerge w:val="restart"/>
            <w:tcBorders>
              <w:top w:val="single" w:sz="8" w:space="0" w:color="auto"/>
              <w:left w:val="single" w:sz="4" w:space="0" w:color="auto"/>
              <w:bottom w:val="single" w:sz="4" w:space="0" w:color="auto"/>
              <w:right w:val="single" w:sz="8" w:space="0" w:color="auto"/>
            </w:tcBorders>
            <w:shd w:val="clear" w:color="000000" w:fill="FFFFFF"/>
            <w:vAlign w:val="bottom"/>
            <w:hideMark/>
          </w:tcPr>
          <w:p w14:paraId="45743E7B" w14:textId="77777777" w:rsidR="004566B0" w:rsidRPr="004566B0" w:rsidRDefault="004566B0" w:rsidP="004566B0">
            <w:pPr>
              <w:jc w:val="center"/>
              <w:rPr>
                <w:b/>
                <w:bCs/>
                <w:color w:val="000000"/>
              </w:rPr>
            </w:pPr>
            <w:r w:rsidRPr="004566B0">
              <w:rPr>
                <w:b/>
                <w:bCs/>
                <w:color w:val="000000"/>
              </w:rPr>
              <w:t>Varianta F</w:t>
            </w:r>
          </w:p>
        </w:tc>
      </w:tr>
      <w:tr w:rsidR="004566B0" w:rsidRPr="004566B0" w14:paraId="23E6507E" w14:textId="77777777" w:rsidTr="004566B0">
        <w:trPr>
          <w:trHeight w:val="320"/>
        </w:trPr>
        <w:tc>
          <w:tcPr>
            <w:tcW w:w="992" w:type="dxa"/>
            <w:vMerge/>
            <w:tcBorders>
              <w:top w:val="single" w:sz="8" w:space="0" w:color="auto"/>
              <w:left w:val="single" w:sz="8" w:space="0" w:color="auto"/>
              <w:bottom w:val="single" w:sz="4" w:space="0" w:color="auto"/>
              <w:right w:val="single" w:sz="4" w:space="0" w:color="auto"/>
            </w:tcBorders>
            <w:vAlign w:val="center"/>
            <w:hideMark/>
          </w:tcPr>
          <w:p w14:paraId="3410D52F" w14:textId="77777777" w:rsidR="004566B0" w:rsidRPr="004566B0" w:rsidRDefault="004566B0" w:rsidP="004566B0">
            <w:pPr>
              <w:rPr>
                <w:b/>
                <w:bCs/>
                <w:color w:val="000000"/>
              </w:rPr>
            </w:pPr>
          </w:p>
        </w:tc>
        <w:tc>
          <w:tcPr>
            <w:tcW w:w="1872" w:type="dxa"/>
            <w:vMerge/>
            <w:tcBorders>
              <w:top w:val="single" w:sz="8" w:space="0" w:color="auto"/>
              <w:left w:val="single" w:sz="4" w:space="0" w:color="auto"/>
              <w:bottom w:val="single" w:sz="4" w:space="0" w:color="auto"/>
              <w:right w:val="single" w:sz="4" w:space="0" w:color="auto"/>
            </w:tcBorders>
            <w:vAlign w:val="center"/>
            <w:hideMark/>
          </w:tcPr>
          <w:p w14:paraId="04CF3715"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1C80CD4A"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14504D41"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67B06105"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7486F5AC"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788BC729"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8" w:space="0" w:color="auto"/>
            </w:tcBorders>
            <w:vAlign w:val="center"/>
            <w:hideMark/>
          </w:tcPr>
          <w:p w14:paraId="25645D84" w14:textId="77777777" w:rsidR="004566B0" w:rsidRPr="004566B0" w:rsidRDefault="004566B0" w:rsidP="004566B0">
            <w:pPr>
              <w:rPr>
                <w:b/>
                <w:bCs/>
                <w:color w:val="000000"/>
              </w:rPr>
            </w:pPr>
          </w:p>
        </w:tc>
        <w:tc>
          <w:tcPr>
            <w:tcW w:w="146" w:type="dxa"/>
            <w:tcBorders>
              <w:top w:val="nil"/>
              <w:left w:val="nil"/>
              <w:bottom w:val="nil"/>
              <w:right w:val="nil"/>
            </w:tcBorders>
            <w:shd w:val="clear" w:color="auto" w:fill="auto"/>
            <w:noWrap/>
            <w:vAlign w:val="bottom"/>
            <w:hideMark/>
          </w:tcPr>
          <w:p w14:paraId="166460E8" w14:textId="77777777" w:rsidR="004566B0" w:rsidRPr="004566B0" w:rsidRDefault="004566B0" w:rsidP="004566B0">
            <w:pPr>
              <w:jc w:val="center"/>
              <w:rPr>
                <w:rFonts w:ascii="Arial" w:hAnsi="Arial" w:cs="Arial"/>
                <w:b/>
                <w:bCs/>
                <w:color w:val="000000"/>
                <w:sz w:val="28"/>
                <w:szCs w:val="28"/>
              </w:rPr>
            </w:pPr>
          </w:p>
        </w:tc>
      </w:tr>
      <w:tr w:rsidR="004566B0" w:rsidRPr="004566B0" w14:paraId="2A25B5D0" w14:textId="77777777" w:rsidTr="004566B0">
        <w:trPr>
          <w:trHeight w:val="320"/>
        </w:trPr>
        <w:tc>
          <w:tcPr>
            <w:tcW w:w="992" w:type="dxa"/>
            <w:vMerge/>
            <w:tcBorders>
              <w:top w:val="single" w:sz="8" w:space="0" w:color="auto"/>
              <w:left w:val="single" w:sz="8" w:space="0" w:color="auto"/>
              <w:bottom w:val="single" w:sz="4" w:space="0" w:color="auto"/>
              <w:right w:val="single" w:sz="4" w:space="0" w:color="auto"/>
            </w:tcBorders>
            <w:vAlign w:val="center"/>
            <w:hideMark/>
          </w:tcPr>
          <w:p w14:paraId="55AAABB1" w14:textId="77777777" w:rsidR="004566B0" w:rsidRPr="004566B0" w:rsidRDefault="004566B0" w:rsidP="004566B0">
            <w:pPr>
              <w:rPr>
                <w:b/>
                <w:bCs/>
                <w:color w:val="000000"/>
              </w:rPr>
            </w:pPr>
          </w:p>
        </w:tc>
        <w:tc>
          <w:tcPr>
            <w:tcW w:w="1872" w:type="dxa"/>
            <w:vMerge/>
            <w:tcBorders>
              <w:top w:val="single" w:sz="8" w:space="0" w:color="auto"/>
              <w:left w:val="single" w:sz="4" w:space="0" w:color="auto"/>
              <w:bottom w:val="single" w:sz="4" w:space="0" w:color="auto"/>
              <w:right w:val="single" w:sz="4" w:space="0" w:color="auto"/>
            </w:tcBorders>
            <w:vAlign w:val="center"/>
            <w:hideMark/>
          </w:tcPr>
          <w:p w14:paraId="0F898ECE"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2B381EB9"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22FF674A"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3B2A51AF"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618C6B35"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62F9B8C7"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8" w:space="0" w:color="auto"/>
            </w:tcBorders>
            <w:vAlign w:val="center"/>
            <w:hideMark/>
          </w:tcPr>
          <w:p w14:paraId="2132930C" w14:textId="77777777" w:rsidR="004566B0" w:rsidRPr="004566B0" w:rsidRDefault="004566B0" w:rsidP="004566B0">
            <w:pPr>
              <w:rPr>
                <w:b/>
                <w:bCs/>
                <w:color w:val="000000"/>
              </w:rPr>
            </w:pPr>
          </w:p>
        </w:tc>
        <w:tc>
          <w:tcPr>
            <w:tcW w:w="146" w:type="dxa"/>
            <w:tcBorders>
              <w:top w:val="nil"/>
              <w:left w:val="nil"/>
              <w:bottom w:val="nil"/>
              <w:right w:val="nil"/>
            </w:tcBorders>
            <w:shd w:val="clear" w:color="auto" w:fill="auto"/>
            <w:noWrap/>
            <w:vAlign w:val="bottom"/>
            <w:hideMark/>
          </w:tcPr>
          <w:p w14:paraId="2C3FE44A" w14:textId="77777777" w:rsidR="004566B0" w:rsidRPr="004566B0" w:rsidRDefault="004566B0" w:rsidP="004566B0">
            <w:pPr>
              <w:rPr>
                <w:sz w:val="20"/>
                <w:szCs w:val="20"/>
              </w:rPr>
            </w:pPr>
          </w:p>
        </w:tc>
      </w:tr>
      <w:tr w:rsidR="004566B0" w:rsidRPr="004566B0" w14:paraId="0EDF25A7" w14:textId="77777777" w:rsidTr="004566B0">
        <w:trPr>
          <w:trHeight w:val="340"/>
        </w:trPr>
        <w:tc>
          <w:tcPr>
            <w:tcW w:w="992" w:type="dxa"/>
            <w:vMerge/>
            <w:tcBorders>
              <w:top w:val="single" w:sz="8" w:space="0" w:color="auto"/>
              <w:left w:val="single" w:sz="8" w:space="0" w:color="auto"/>
              <w:bottom w:val="single" w:sz="4" w:space="0" w:color="auto"/>
              <w:right w:val="single" w:sz="4" w:space="0" w:color="auto"/>
            </w:tcBorders>
            <w:vAlign w:val="center"/>
            <w:hideMark/>
          </w:tcPr>
          <w:p w14:paraId="03BCB89E" w14:textId="77777777" w:rsidR="004566B0" w:rsidRPr="004566B0" w:rsidRDefault="004566B0" w:rsidP="004566B0">
            <w:pPr>
              <w:rPr>
                <w:b/>
                <w:bCs/>
                <w:color w:val="000000"/>
              </w:rPr>
            </w:pPr>
          </w:p>
        </w:tc>
        <w:tc>
          <w:tcPr>
            <w:tcW w:w="1872" w:type="dxa"/>
            <w:vMerge/>
            <w:tcBorders>
              <w:top w:val="single" w:sz="8" w:space="0" w:color="auto"/>
              <w:left w:val="single" w:sz="4" w:space="0" w:color="auto"/>
              <w:bottom w:val="single" w:sz="4" w:space="0" w:color="auto"/>
              <w:right w:val="single" w:sz="4" w:space="0" w:color="auto"/>
            </w:tcBorders>
            <w:vAlign w:val="center"/>
            <w:hideMark/>
          </w:tcPr>
          <w:p w14:paraId="7A0346E2"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6AC342DC"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5FE8EE60"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060DCDC4"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5A9B9977"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4" w:space="0" w:color="auto"/>
            </w:tcBorders>
            <w:vAlign w:val="center"/>
            <w:hideMark/>
          </w:tcPr>
          <w:p w14:paraId="1E5B4C17" w14:textId="77777777" w:rsidR="004566B0" w:rsidRPr="004566B0" w:rsidRDefault="004566B0" w:rsidP="004566B0">
            <w:pPr>
              <w:rPr>
                <w:b/>
                <w:bCs/>
                <w:color w:val="000000"/>
              </w:rPr>
            </w:pPr>
          </w:p>
        </w:tc>
        <w:tc>
          <w:tcPr>
            <w:tcW w:w="1245" w:type="dxa"/>
            <w:vMerge/>
            <w:tcBorders>
              <w:top w:val="single" w:sz="8" w:space="0" w:color="auto"/>
              <w:left w:val="single" w:sz="4" w:space="0" w:color="auto"/>
              <w:bottom w:val="single" w:sz="4" w:space="0" w:color="auto"/>
              <w:right w:val="single" w:sz="8" w:space="0" w:color="auto"/>
            </w:tcBorders>
            <w:vAlign w:val="center"/>
            <w:hideMark/>
          </w:tcPr>
          <w:p w14:paraId="2F82CA60" w14:textId="77777777" w:rsidR="004566B0" w:rsidRPr="004566B0" w:rsidRDefault="004566B0" w:rsidP="004566B0">
            <w:pPr>
              <w:rPr>
                <w:b/>
                <w:bCs/>
                <w:color w:val="000000"/>
              </w:rPr>
            </w:pPr>
          </w:p>
        </w:tc>
        <w:tc>
          <w:tcPr>
            <w:tcW w:w="146" w:type="dxa"/>
            <w:tcBorders>
              <w:top w:val="nil"/>
              <w:left w:val="nil"/>
              <w:bottom w:val="nil"/>
              <w:right w:val="nil"/>
            </w:tcBorders>
            <w:shd w:val="clear" w:color="auto" w:fill="auto"/>
            <w:noWrap/>
            <w:vAlign w:val="bottom"/>
            <w:hideMark/>
          </w:tcPr>
          <w:p w14:paraId="479A8B4F" w14:textId="77777777" w:rsidR="004566B0" w:rsidRPr="004566B0" w:rsidRDefault="004566B0" w:rsidP="004566B0">
            <w:pPr>
              <w:rPr>
                <w:sz w:val="20"/>
                <w:szCs w:val="20"/>
              </w:rPr>
            </w:pPr>
          </w:p>
        </w:tc>
      </w:tr>
      <w:tr w:rsidR="004566B0" w:rsidRPr="004566B0" w14:paraId="422A2689" w14:textId="77777777" w:rsidTr="004566B0">
        <w:trPr>
          <w:trHeight w:val="360"/>
        </w:trPr>
        <w:tc>
          <w:tcPr>
            <w:tcW w:w="99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1B423E1" w14:textId="77777777" w:rsidR="004566B0" w:rsidRPr="004566B0" w:rsidRDefault="004566B0" w:rsidP="004566B0">
            <w:pPr>
              <w:jc w:val="right"/>
              <w:rPr>
                <w:color w:val="212529"/>
              </w:rPr>
            </w:pPr>
            <w:r w:rsidRPr="004566B0">
              <w:rPr>
                <w:color w:val="212529"/>
              </w:rPr>
              <w:t>1</w:t>
            </w:r>
          </w:p>
        </w:tc>
        <w:tc>
          <w:tcPr>
            <w:tcW w:w="1872" w:type="dxa"/>
            <w:tcBorders>
              <w:top w:val="single" w:sz="8" w:space="0" w:color="auto"/>
              <w:left w:val="nil"/>
              <w:bottom w:val="single" w:sz="4" w:space="0" w:color="auto"/>
              <w:right w:val="single" w:sz="4" w:space="0" w:color="auto"/>
            </w:tcBorders>
            <w:shd w:val="clear" w:color="000000" w:fill="FFFFFF"/>
            <w:noWrap/>
            <w:vAlign w:val="bottom"/>
            <w:hideMark/>
          </w:tcPr>
          <w:p w14:paraId="16D128A9" w14:textId="77777777" w:rsidR="004566B0" w:rsidRPr="004566B0" w:rsidRDefault="004566B0" w:rsidP="004566B0">
            <w:pPr>
              <w:rPr>
                <w:color w:val="212529"/>
              </w:rPr>
            </w:pPr>
            <w:r w:rsidRPr="004566B0">
              <w:rPr>
                <w:color w:val="212529"/>
              </w:rPr>
              <w:t>Divize, muži</w:t>
            </w:r>
          </w:p>
        </w:tc>
        <w:tc>
          <w:tcPr>
            <w:tcW w:w="1245" w:type="dxa"/>
            <w:tcBorders>
              <w:top w:val="single" w:sz="8" w:space="0" w:color="auto"/>
              <w:left w:val="nil"/>
              <w:bottom w:val="single" w:sz="4" w:space="0" w:color="auto"/>
              <w:right w:val="single" w:sz="4" w:space="0" w:color="auto"/>
            </w:tcBorders>
            <w:shd w:val="clear" w:color="000000" w:fill="FFFFFF"/>
            <w:noWrap/>
            <w:vAlign w:val="bottom"/>
            <w:hideMark/>
          </w:tcPr>
          <w:p w14:paraId="71119E87" w14:textId="77777777" w:rsidR="004566B0" w:rsidRPr="004566B0" w:rsidRDefault="004566B0" w:rsidP="004566B0">
            <w:pPr>
              <w:rPr>
                <w:color w:val="000000"/>
              </w:rPr>
            </w:pPr>
            <w:proofErr w:type="spellStart"/>
            <w:r w:rsidRPr="004566B0">
              <w:rPr>
                <w:color w:val="000000"/>
              </w:rPr>
              <w:t>III.liga</w:t>
            </w:r>
            <w:proofErr w:type="spellEnd"/>
          </w:p>
        </w:tc>
        <w:tc>
          <w:tcPr>
            <w:tcW w:w="1245" w:type="dxa"/>
            <w:tcBorders>
              <w:top w:val="single" w:sz="8" w:space="0" w:color="auto"/>
              <w:left w:val="nil"/>
              <w:bottom w:val="single" w:sz="4" w:space="0" w:color="auto"/>
              <w:right w:val="single" w:sz="4" w:space="0" w:color="auto"/>
            </w:tcBorders>
            <w:shd w:val="clear" w:color="000000" w:fill="FFFFFF"/>
            <w:noWrap/>
            <w:vAlign w:val="bottom"/>
            <w:hideMark/>
          </w:tcPr>
          <w:p w14:paraId="4BFB97A7" w14:textId="77777777" w:rsidR="004566B0" w:rsidRPr="004566B0" w:rsidRDefault="004566B0" w:rsidP="004566B0">
            <w:pPr>
              <w:rPr>
                <w:color w:val="000000"/>
              </w:rPr>
            </w:pPr>
            <w:proofErr w:type="spellStart"/>
            <w:r w:rsidRPr="004566B0">
              <w:rPr>
                <w:color w:val="000000"/>
              </w:rPr>
              <w:t>III.liga</w:t>
            </w:r>
            <w:proofErr w:type="spellEnd"/>
          </w:p>
        </w:tc>
        <w:tc>
          <w:tcPr>
            <w:tcW w:w="1245" w:type="dxa"/>
            <w:tcBorders>
              <w:top w:val="single" w:sz="8" w:space="0" w:color="auto"/>
              <w:left w:val="nil"/>
              <w:bottom w:val="single" w:sz="4" w:space="0" w:color="auto"/>
              <w:right w:val="single" w:sz="4" w:space="0" w:color="auto"/>
            </w:tcBorders>
            <w:shd w:val="clear" w:color="000000" w:fill="FFFFFF"/>
            <w:noWrap/>
            <w:vAlign w:val="bottom"/>
            <w:hideMark/>
          </w:tcPr>
          <w:p w14:paraId="0DF5D031" w14:textId="77777777" w:rsidR="004566B0" w:rsidRPr="004566B0" w:rsidRDefault="004566B0" w:rsidP="004566B0">
            <w:pPr>
              <w:rPr>
                <w:color w:val="000000"/>
              </w:rPr>
            </w:pPr>
            <w:proofErr w:type="spellStart"/>
            <w:r w:rsidRPr="004566B0">
              <w:rPr>
                <w:color w:val="000000"/>
              </w:rPr>
              <w:t>III.liga</w:t>
            </w:r>
            <w:proofErr w:type="spellEnd"/>
          </w:p>
        </w:tc>
        <w:tc>
          <w:tcPr>
            <w:tcW w:w="1245" w:type="dxa"/>
            <w:tcBorders>
              <w:top w:val="single" w:sz="8" w:space="0" w:color="auto"/>
              <w:left w:val="nil"/>
              <w:bottom w:val="single" w:sz="4" w:space="0" w:color="auto"/>
              <w:right w:val="single" w:sz="4" w:space="0" w:color="auto"/>
            </w:tcBorders>
            <w:shd w:val="clear" w:color="000000" w:fill="FFFFFF"/>
            <w:noWrap/>
            <w:vAlign w:val="bottom"/>
            <w:hideMark/>
          </w:tcPr>
          <w:p w14:paraId="2A409835" w14:textId="77777777" w:rsidR="004566B0" w:rsidRPr="004566B0" w:rsidRDefault="004566B0" w:rsidP="004566B0">
            <w:pPr>
              <w:rPr>
                <w:color w:val="000000"/>
              </w:rPr>
            </w:pPr>
            <w:proofErr w:type="spellStart"/>
            <w:r w:rsidRPr="004566B0">
              <w:rPr>
                <w:color w:val="000000"/>
              </w:rPr>
              <w:t>III.liga</w:t>
            </w:r>
            <w:proofErr w:type="spellEnd"/>
          </w:p>
        </w:tc>
        <w:tc>
          <w:tcPr>
            <w:tcW w:w="1245" w:type="dxa"/>
            <w:tcBorders>
              <w:top w:val="single" w:sz="8" w:space="0" w:color="auto"/>
              <w:left w:val="nil"/>
              <w:bottom w:val="single" w:sz="4" w:space="0" w:color="auto"/>
              <w:right w:val="single" w:sz="4" w:space="0" w:color="auto"/>
            </w:tcBorders>
            <w:shd w:val="clear" w:color="000000" w:fill="FFFFFF"/>
            <w:noWrap/>
            <w:vAlign w:val="bottom"/>
            <w:hideMark/>
          </w:tcPr>
          <w:p w14:paraId="0B1BE9C5" w14:textId="77777777" w:rsidR="004566B0" w:rsidRPr="004566B0" w:rsidRDefault="004566B0" w:rsidP="004566B0">
            <w:pPr>
              <w:rPr>
                <w:color w:val="000000"/>
              </w:rPr>
            </w:pPr>
            <w:proofErr w:type="spellStart"/>
            <w:r w:rsidRPr="004566B0">
              <w:rPr>
                <w:color w:val="000000"/>
              </w:rPr>
              <w:t>III.liga</w:t>
            </w:r>
            <w:proofErr w:type="spellEnd"/>
          </w:p>
        </w:tc>
        <w:tc>
          <w:tcPr>
            <w:tcW w:w="1245" w:type="dxa"/>
            <w:tcBorders>
              <w:top w:val="single" w:sz="8" w:space="0" w:color="auto"/>
              <w:left w:val="nil"/>
              <w:bottom w:val="single" w:sz="4" w:space="0" w:color="auto"/>
              <w:right w:val="single" w:sz="8" w:space="0" w:color="auto"/>
            </w:tcBorders>
            <w:shd w:val="clear" w:color="000000" w:fill="FFFFFF"/>
            <w:noWrap/>
            <w:vAlign w:val="bottom"/>
            <w:hideMark/>
          </w:tcPr>
          <w:p w14:paraId="48E3ED1A" w14:textId="77777777" w:rsidR="004566B0" w:rsidRPr="004566B0" w:rsidRDefault="004566B0" w:rsidP="004566B0">
            <w:pPr>
              <w:rPr>
                <w:color w:val="000000"/>
              </w:rPr>
            </w:pPr>
            <w:proofErr w:type="spellStart"/>
            <w:r w:rsidRPr="004566B0">
              <w:rPr>
                <w:color w:val="000000"/>
              </w:rPr>
              <w:t>III.liga</w:t>
            </w:r>
            <w:proofErr w:type="spellEnd"/>
          </w:p>
        </w:tc>
        <w:tc>
          <w:tcPr>
            <w:tcW w:w="146" w:type="dxa"/>
            <w:vAlign w:val="center"/>
            <w:hideMark/>
          </w:tcPr>
          <w:p w14:paraId="6B0BE3AC" w14:textId="77777777" w:rsidR="004566B0" w:rsidRPr="004566B0" w:rsidRDefault="004566B0" w:rsidP="004566B0">
            <w:pPr>
              <w:rPr>
                <w:sz w:val="20"/>
                <w:szCs w:val="20"/>
              </w:rPr>
            </w:pPr>
          </w:p>
        </w:tc>
      </w:tr>
      <w:tr w:rsidR="004566B0" w:rsidRPr="004566B0" w14:paraId="065A727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61522B8"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53E1DB96"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1AB1F52B"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381726C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B373D9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142A485"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34AE5410"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1EDBCA2C" w14:textId="77777777" w:rsidR="004566B0" w:rsidRPr="004566B0" w:rsidRDefault="004566B0" w:rsidP="004566B0">
            <w:pPr>
              <w:rPr>
                <w:color w:val="000000"/>
              </w:rPr>
            </w:pPr>
            <w:r w:rsidRPr="004566B0">
              <w:rPr>
                <w:color w:val="000000"/>
              </w:rPr>
              <w:t>Divize</w:t>
            </w:r>
          </w:p>
        </w:tc>
        <w:tc>
          <w:tcPr>
            <w:tcW w:w="146" w:type="dxa"/>
            <w:vAlign w:val="center"/>
            <w:hideMark/>
          </w:tcPr>
          <w:p w14:paraId="70E7C416" w14:textId="77777777" w:rsidR="004566B0" w:rsidRPr="004566B0" w:rsidRDefault="004566B0" w:rsidP="004566B0">
            <w:pPr>
              <w:rPr>
                <w:sz w:val="20"/>
                <w:szCs w:val="20"/>
              </w:rPr>
            </w:pPr>
          </w:p>
        </w:tc>
      </w:tr>
      <w:tr w:rsidR="004566B0" w:rsidRPr="004566B0" w14:paraId="3081756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6E6C780"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6E806C23"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4FC17778"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C112111"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82E6749"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373D3AC1"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303D2C8"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04BA263D" w14:textId="77777777" w:rsidR="004566B0" w:rsidRPr="004566B0" w:rsidRDefault="004566B0" w:rsidP="004566B0">
            <w:pPr>
              <w:rPr>
                <w:color w:val="000000"/>
              </w:rPr>
            </w:pPr>
            <w:r w:rsidRPr="004566B0">
              <w:rPr>
                <w:color w:val="000000"/>
              </w:rPr>
              <w:t>Divize</w:t>
            </w:r>
          </w:p>
        </w:tc>
        <w:tc>
          <w:tcPr>
            <w:tcW w:w="146" w:type="dxa"/>
            <w:vAlign w:val="center"/>
            <w:hideMark/>
          </w:tcPr>
          <w:p w14:paraId="7459B4FE" w14:textId="77777777" w:rsidR="004566B0" w:rsidRPr="004566B0" w:rsidRDefault="004566B0" w:rsidP="004566B0">
            <w:pPr>
              <w:rPr>
                <w:sz w:val="20"/>
                <w:szCs w:val="20"/>
              </w:rPr>
            </w:pPr>
          </w:p>
        </w:tc>
      </w:tr>
      <w:tr w:rsidR="004566B0" w:rsidRPr="004566B0" w14:paraId="0D33F19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180BC83"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72CCE938"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3A1BFE75"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5EFDA4BF"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3A60FD9"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54BAD73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1EDF3B9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74FDC4D4" w14:textId="77777777" w:rsidR="004566B0" w:rsidRPr="004566B0" w:rsidRDefault="004566B0" w:rsidP="004566B0">
            <w:pPr>
              <w:rPr>
                <w:color w:val="000000"/>
              </w:rPr>
            </w:pPr>
            <w:r w:rsidRPr="004566B0">
              <w:rPr>
                <w:color w:val="000000"/>
              </w:rPr>
              <w:t>Divize</w:t>
            </w:r>
          </w:p>
        </w:tc>
        <w:tc>
          <w:tcPr>
            <w:tcW w:w="146" w:type="dxa"/>
            <w:vAlign w:val="center"/>
            <w:hideMark/>
          </w:tcPr>
          <w:p w14:paraId="4674E2F7" w14:textId="77777777" w:rsidR="004566B0" w:rsidRPr="004566B0" w:rsidRDefault="004566B0" w:rsidP="004566B0">
            <w:pPr>
              <w:rPr>
                <w:sz w:val="20"/>
                <w:szCs w:val="20"/>
              </w:rPr>
            </w:pPr>
          </w:p>
        </w:tc>
      </w:tr>
      <w:tr w:rsidR="004566B0" w:rsidRPr="004566B0" w14:paraId="3AE3EB6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CC7780F"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2B55A141"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0F18113C"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959DD60"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778E76A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F6AC92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EB3809C"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3759B74A" w14:textId="77777777" w:rsidR="004566B0" w:rsidRPr="004566B0" w:rsidRDefault="004566B0" w:rsidP="004566B0">
            <w:pPr>
              <w:rPr>
                <w:color w:val="000000"/>
              </w:rPr>
            </w:pPr>
            <w:r w:rsidRPr="004566B0">
              <w:rPr>
                <w:color w:val="000000"/>
              </w:rPr>
              <w:t>Divize</w:t>
            </w:r>
          </w:p>
        </w:tc>
        <w:tc>
          <w:tcPr>
            <w:tcW w:w="146" w:type="dxa"/>
            <w:vAlign w:val="center"/>
            <w:hideMark/>
          </w:tcPr>
          <w:p w14:paraId="07D96AD4" w14:textId="77777777" w:rsidR="004566B0" w:rsidRPr="004566B0" w:rsidRDefault="004566B0" w:rsidP="004566B0">
            <w:pPr>
              <w:rPr>
                <w:sz w:val="20"/>
                <w:szCs w:val="20"/>
              </w:rPr>
            </w:pPr>
          </w:p>
        </w:tc>
      </w:tr>
      <w:tr w:rsidR="004566B0" w:rsidRPr="004566B0" w14:paraId="7069C04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4CBBF70"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277C1BC8"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5F42974E"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18B3686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35B8DB7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FC7FF82"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6A1D634"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09A3304E" w14:textId="77777777" w:rsidR="004566B0" w:rsidRPr="004566B0" w:rsidRDefault="004566B0" w:rsidP="004566B0">
            <w:pPr>
              <w:rPr>
                <w:color w:val="000000"/>
              </w:rPr>
            </w:pPr>
            <w:r w:rsidRPr="004566B0">
              <w:rPr>
                <w:color w:val="000000"/>
              </w:rPr>
              <w:t>Divize</w:t>
            </w:r>
          </w:p>
        </w:tc>
        <w:tc>
          <w:tcPr>
            <w:tcW w:w="146" w:type="dxa"/>
            <w:vAlign w:val="center"/>
            <w:hideMark/>
          </w:tcPr>
          <w:p w14:paraId="5480E8A4" w14:textId="77777777" w:rsidR="004566B0" w:rsidRPr="004566B0" w:rsidRDefault="004566B0" w:rsidP="004566B0">
            <w:pPr>
              <w:rPr>
                <w:sz w:val="20"/>
                <w:szCs w:val="20"/>
              </w:rPr>
            </w:pPr>
          </w:p>
        </w:tc>
      </w:tr>
      <w:tr w:rsidR="004566B0" w:rsidRPr="004566B0" w14:paraId="502D946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40268CB"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0B7AF71C"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0766ABF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8DFDE74"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F65B2B4"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B855D76"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565F48F0"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207E0D8F" w14:textId="77777777" w:rsidR="004566B0" w:rsidRPr="004566B0" w:rsidRDefault="004566B0" w:rsidP="004566B0">
            <w:pPr>
              <w:rPr>
                <w:color w:val="000000"/>
              </w:rPr>
            </w:pPr>
            <w:r w:rsidRPr="004566B0">
              <w:rPr>
                <w:color w:val="000000"/>
              </w:rPr>
              <w:t>Divize</w:t>
            </w:r>
          </w:p>
        </w:tc>
        <w:tc>
          <w:tcPr>
            <w:tcW w:w="146" w:type="dxa"/>
            <w:vAlign w:val="center"/>
            <w:hideMark/>
          </w:tcPr>
          <w:p w14:paraId="1EDAEFC8" w14:textId="77777777" w:rsidR="004566B0" w:rsidRPr="004566B0" w:rsidRDefault="004566B0" w:rsidP="004566B0">
            <w:pPr>
              <w:rPr>
                <w:sz w:val="20"/>
                <w:szCs w:val="20"/>
              </w:rPr>
            </w:pPr>
          </w:p>
        </w:tc>
      </w:tr>
      <w:tr w:rsidR="004566B0" w:rsidRPr="004566B0" w14:paraId="0130207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FA3684B"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3AE4F185"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7C1240EC"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351941F"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BAC42CD"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A8B8EA3"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6EBC6BA"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5E339A4C" w14:textId="77777777" w:rsidR="004566B0" w:rsidRPr="004566B0" w:rsidRDefault="004566B0" w:rsidP="004566B0">
            <w:pPr>
              <w:rPr>
                <w:color w:val="000000"/>
              </w:rPr>
            </w:pPr>
            <w:r w:rsidRPr="004566B0">
              <w:rPr>
                <w:color w:val="000000"/>
              </w:rPr>
              <w:t>Divize</w:t>
            </w:r>
          </w:p>
        </w:tc>
        <w:tc>
          <w:tcPr>
            <w:tcW w:w="146" w:type="dxa"/>
            <w:vAlign w:val="center"/>
            <w:hideMark/>
          </w:tcPr>
          <w:p w14:paraId="7CB32F72" w14:textId="77777777" w:rsidR="004566B0" w:rsidRPr="004566B0" w:rsidRDefault="004566B0" w:rsidP="004566B0">
            <w:pPr>
              <w:rPr>
                <w:sz w:val="20"/>
                <w:szCs w:val="20"/>
              </w:rPr>
            </w:pPr>
          </w:p>
        </w:tc>
      </w:tr>
      <w:tr w:rsidR="004566B0" w:rsidRPr="004566B0" w14:paraId="360D30B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E59B551"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428DC097"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53222FDE"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193330F"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71AB75D"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6F960BA"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8006F4D"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33BAAB80" w14:textId="77777777" w:rsidR="004566B0" w:rsidRPr="004566B0" w:rsidRDefault="004566B0" w:rsidP="004566B0">
            <w:pPr>
              <w:rPr>
                <w:color w:val="000000"/>
              </w:rPr>
            </w:pPr>
            <w:r w:rsidRPr="004566B0">
              <w:rPr>
                <w:color w:val="000000"/>
              </w:rPr>
              <w:t>Divize</w:t>
            </w:r>
          </w:p>
        </w:tc>
        <w:tc>
          <w:tcPr>
            <w:tcW w:w="146" w:type="dxa"/>
            <w:vAlign w:val="center"/>
            <w:hideMark/>
          </w:tcPr>
          <w:p w14:paraId="1B520EC4" w14:textId="77777777" w:rsidR="004566B0" w:rsidRPr="004566B0" w:rsidRDefault="004566B0" w:rsidP="004566B0">
            <w:pPr>
              <w:rPr>
                <w:sz w:val="20"/>
                <w:szCs w:val="20"/>
              </w:rPr>
            </w:pPr>
          </w:p>
        </w:tc>
      </w:tr>
      <w:tr w:rsidR="004566B0" w:rsidRPr="004566B0" w14:paraId="717217A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311FF0C"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547235CB"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3C867CB2"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0E6A8B3D"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86C5D15"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03BB1C3"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D1F7C73"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6BF63638" w14:textId="77777777" w:rsidR="004566B0" w:rsidRPr="004566B0" w:rsidRDefault="004566B0" w:rsidP="004566B0">
            <w:pPr>
              <w:rPr>
                <w:color w:val="000000"/>
              </w:rPr>
            </w:pPr>
            <w:r w:rsidRPr="004566B0">
              <w:rPr>
                <w:color w:val="000000"/>
              </w:rPr>
              <w:t>Divize</w:t>
            </w:r>
          </w:p>
        </w:tc>
        <w:tc>
          <w:tcPr>
            <w:tcW w:w="146" w:type="dxa"/>
            <w:vAlign w:val="center"/>
            <w:hideMark/>
          </w:tcPr>
          <w:p w14:paraId="5F8AF8A7" w14:textId="77777777" w:rsidR="004566B0" w:rsidRPr="004566B0" w:rsidRDefault="004566B0" w:rsidP="004566B0">
            <w:pPr>
              <w:rPr>
                <w:sz w:val="20"/>
                <w:szCs w:val="20"/>
              </w:rPr>
            </w:pPr>
          </w:p>
        </w:tc>
      </w:tr>
      <w:tr w:rsidR="004566B0" w:rsidRPr="004566B0" w14:paraId="72A2EC2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032F19"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3232B79C"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4" w:space="0" w:color="auto"/>
              <w:right w:val="single" w:sz="4" w:space="0" w:color="auto"/>
            </w:tcBorders>
            <w:shd w:val="clear" w:color="000000" w:fill="FFFFFF"/>
            <w:noWrap/>
            <w:vAlign w:val="bottom"/>
            <w:hideMark/>
          </w:tcPr>
          <w:p w14:paraId="5EBABA3B"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3C874C1D"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D7FD6D8"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C61DBEF"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13F33E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20B6AA64" w14:textId="77777777" w:rsidR="004566B0" w:rsidRPr="004566B0" w:rsidRDefault="004566B0" w:rsidP="004566B0">
            <w:pPr>
              <w:rPr>
                <w:color w:val="000000"/>
              </w:rPr>
            </w:pPr>
            <w:r w:rsidRPr="004566B0">
              <w:rPr>
                <w:color w:val="000000"/>
              </w:rPr>
              <w:t>KS1</w:t>
            </w:r>
          </w:p>
        </w:tc>
        <w:tc>
          <w:tcPr>
            <w:tcW w:w="146" w:type="dxa"/>
            <w:vAlign w:val="center"/>
            <w:hideMark/>
          </w:tcPr>
          <w:p w14:paraId="1AB37BD9" w14:textId="77777777" w:rsidR="004566B0" w:rsidRPr="004566B0" w:rsidRDefault="004566B0" w:rsidP="004566B0">
            <w:pPr>
              <w:rPr>
                <w:sz w:val="20"/>
                <w:szCs w:val="20"/>
              </w:rPr>
            </w:pPr>
          </w:p>
        </w:tc>
      </w:tr>
      <w:tr w:rsidR="004566B0" w:rsidRPr="004566B0" w14:paraId="2A62535C"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6F4B6AF6"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3B535FDF" w14:textId="77777777" w:rsidR="004566B0" w:rsidRPr="004566B0" w:rsidRDefault="004566B0" w:rsidP="004566B0">
            <w:pPr>
              <w:rPr>
                <w:color w:val="212529"/>
              </w:rPr>
            </w:pPr>
            <w:r w:rsidRPr="004566B0">
              <w:rPr>
                <w:color w:val="212529"/>
              </w:rPr>
              <w:t>Divize, muži</w:t>
            </w:r>
          </w:p>
        </w:tc>
        <w:tc>
          <w:tcPr>
            <w:tcW w:w="1245" w:type="dxa"/>
            <w:tcBorders>
              <w:top w:val="nil"/>
              <w:left w:val="nil"/>
              <w:bottom w:val="single" w:sz="8" w:space="0" w:color="auto"/>
              <w:right w:val="single" w:sz="4" w:space="0" w:color="auto"/>
            </w:tcBorders>
            <w:shd w:val="clear" w:color="000000" w:fill="FFFFFF"/>
            <w:noWrap/>
            <w:vAlign w:val="bottom"/>
            <w:hideMark/>
          </w:tcPr>
          <w:p w14:paraId="0891B546"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8" w:space="0" w:color="auto"/>
              <w:right w:val="single" w:sz="4" w:space="0" w:color="auto"/>
            </w:tcBorders>
            <w:shd w:val="clear" w:color="000000" w:fill="FFFFFF"/>
            <w:noWrap/>
            <w:vAlign w:val="bottom"/>
            <w:hideMark/>
          </w:tcPr>
          <w:p w14:paraId="58E3E7F0"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8" w:space="0" w:color="auto"/>
              <w:right w:val="single" w:sz="4" w:space="0" w:color="auto"/>
            </w:tcBorders>
            <w:shd w:val="clear" w:color="000000" w:fill="FFFFFF"/>
            <w:noWrap/>
            <w:vAlign w:val="bottom"/>
            <w:hideMark/>
          </w:tcPr>
          <w:p w14:paraId="3A45D427"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8" w:space="0" w:color="auto"/>
              <w:right w:val="single" w:sz="4" w:space="0" w:color="auto"/>
            </w:tcBorders>
            <w:shd w:val="clear" w:color="000000" w:fill="FFFFFF"/>
            <w:noWrap/>
            <w:vAlign w:val="bottom"/>
            <w:hideMark/>
          </w:tcPr>
          <w:p w14:paraId="23E8C093"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8" w:space="0" w:color="auto"/>
              <w:right w:val="single" w:sz="4" w:space="0" w:color="auto"/>
            </w:tcBorders>
            <w:shd w:val="clear" w:color="000000" w:fill="FFFFFF"/>
            <w:noWrap/>
            <w:vAlign w:val="bottom"/>
            <w:hideMark/>
          </w:tcPr>
          <w:p w14:paraId="33308A2A"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8" w:space="0" w:color="auto"/>
              <w:right w:val="single" w:sz="8" w:space="0" w:color="auto"/>
            </w:tcBorders>
            <w:shd w:val="clear" w:color="000000" w:fill="FFFFFF"/>
            <w:noWrap/>
            <w:vAlign w:val="bottom"/>
            <w:hideMark/>
          </w:tcPr>
          <w:p w14:paraId="68314107" w14:textId="77777777" w:rsidR="004566B0" w:rsidRPr="004566B0" w:rsidRDefault="004566B0" w:rsidP="004566B0">
            <w:pPr>
              <w:rPr>
                <w:color w:val="000000"/>
              </w:rPr>
            </w:pPr>
            <w:r w:rsidRPr="004566B0">
              <w:rPr>
                <w:color w:val="000000"/>
              </w:rPr>
              <w:t>KS1</w:t>
            </w:r>
          </w:p>
        </w:tc>
        <w:tc>
          <w:tcPr>
            <w:tcW w:w="146" w:type="dxa"/>
            <w:vAlign w:val="center"/>
            <w:hideMark/>
          </w:tcPr>
          <w:p w14:paraId="4498863B" w14:textId="77777777" w:rsidR="004566B0" w:rsidRPr="004566B0" w:rsidRDefault="004566B0" w:rsidP="004566B0">
            <w:pPr>
              <w:rPr>
                <w:sz w:val="20"/>
                <w:szCs w:val="20"/>
              </w:rPr>
            </w:pPr>
          </w:p>
        </w:tc>
      </w:tr>
      <w:tr w:rsidR="004566B0" w:rsidRPr="004566B0" w14:paraId="6217889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924C6AB"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32E64438"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6D3F7BA"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CD37D2D"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87602AF"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1251DD8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69AC315F"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0DEF0599" w14:textId="77777777" w:rsidR="004566B0" w:rsidRPr="004566B0" w:rsidRDefault="004566B0" w:rsidP="004566B0">
            <w:pPr>
              <w:rPr>
                <w:color w:val="000000"/>
              </w:rPr>
            </w:pPr>
            <w:r w:rsidRPr="004566B0">
              <w:rPr>
                <w:color w:val="000000"/>
              </w:rPr>
              <w:t>Divize</w:t>
            </w:r>
          </w:p>
        </w:tc>
        <w:tc>
          <w:tcPr>
            <w:tcW w:w="146" w:type="dxa"/>
            <w:vAlign w:val="center"/>
            <w:hideMark/>
          </w:tcPr>
          <w:p w14:paraId="25B66A44" w14:textId="77777777" w:rsidR="004566B0" w:rsidRPr="004566B0" w:rsidRDefault="004566B0" w:rsidP="004566B0">
            <w:pPr>
              <w:rPr>
                <w:sz w:val="20"/>
                <w:szCs w:val="20"/>
              </w:rPr>
            </w:pPr>
          </w:p>
        </w:tc>
      </w:tr>
      <w:tr w:rsidR="004566B0" w:rsidRPr="004566B0" w14:paraId="1FAF33A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BDF2906"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7B3598CD"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5233F791"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EAD62B3"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4CB02B84"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1D82538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4" w:space="0" w:color="auto"/>
            </w:tcBorders>
            <w:shd w:val="clear" w:color="000000" w:fill="FFFFFF"/>
            <w:noWrap/>
            <w:vAlign w:val="bottom"/>
            <w:hideMark/>
          </w:tcPr>
          <w:p w14:paraId="2BCB1D17" w14:textId="77777777" w:rsidR="004566B0" w:rsidRPr="004566B0" w:rsidRDefault="004566B0" w:rsidP="004566B0">
            <w:pPr>
              <w:rPr>
                <w:color w:val="000000"/>
              </w:rPr>
            </w:pPr>
            <w:r w:rsidRPr="004566B0">
              <w:rPr>
                <w:color w:val="000000"/>
              </w:rPr>
              <w:t>Divize</w:t>
            </w:r>
          </w:p>
        </w:tc>
        <w:tc>
          <w:tcPr>
            <w:tcW w:w="1245" w:type="dxa"/>
            <w:tcBorders>
              <w:top w:val="nil"/>
              <w:left w:val="nil"/>
              <w:bottom w:val="single" w:sz="4" w:space="0" w:color="auto"/>
              <w:right w:val="single" w:sz="8" w:space="0" w:color="auto"/>
            </w:tcBorders>
            <w:shd w:val="clear" w:color="000000" w:fill="FFFFFF"/>
            <w:noWrap/>
            <w:vAlign w:val="bottom"/>
            <w:hideMark/>
          </w:tcPr>
          <w:p w14:paraId="2A27B3EE" w14:textId="77777777" w:rsidR="004566B0" w:rsidRPr="004566B0" w:rsidRDefault="004566B0" w:rsidP="004566B0">
            <w:pPr>
              <w:rPr>
                <w:color w:val="000000"/>
              </w:rPr>
            </w:pPr>
            <w:r w:rsidRPr="004566B0">
              <w:rPr>
                <w:color w:val="000000"/>
              </w:rPr>
              <w:t>Divize</w:t>
            </w:r>
          </w:p>
        </w:tc>
        <w:tc>
          <w:tcPr>
            <w:tcW w:w="146" w:type="dxa"/>
            <w:vAlign w:val="center"/>
            <w:hideMark/>
          </w:tcPr>
          <w:p w14:paraId="502E6A42" w14:textId="77777777" w:rsidR="004566B0" w:rsidRPr="004566B0" w:rsidRDefault="004566B0" w:rsidP="004566B0">
            <w:pPr>
              <w:rPr>
                <w:sz w:val="20"/>
                <w:szCs w:val="20"/>
              </w:rPr>
            </w:pPr>
          </w:p>
        </w:tc>
      </w:tr>
      <w:tr w:rsidR="004566B0" w:rsidRPr="004566B0" w14:paraId="729A2DB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F5E5B8D"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01EAF2B0"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D6D01D6"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9EC358D"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5CF45A8"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BAFF2ED"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807777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417E01F1" w14:textId="77777777" w:rsidR="004566B0" w:rsidRPr="004566B0" w:rsidRDefault="004566B0" w:rsidP="004566B0">
            <w:pPr>
              <w:rPr>
                <w:color w:val="000000"/>
              </w:rPr>
            </w:pPr>
            <w:r w:rsidRPr="004566B0">
              <w:rPr>
                <w:color w:val="000000"/>
              </w:rPr>
              <w:t>KS1</w:t>
            </w:r>
          </w:p>
        </w:tc>
        <w:tc>
          <w:tcPr>
            <w:tcW w:w="146" w:type="dxa"/>
            <w:vAlign w:val="center"/>
            <w:hideMark/>
          </w:tcPr>
          <w:p w14:paraId="1A1D56DD" w14:textId="77777777" w:rsidR="004566B0" w:rsidRPr="004566B0" w:rsidRDefault="004566B0" w:rsidP="004566B0">
            <w:pPr>
              <w:rPr>
                <w:sz w:val="20"/>
                <w:szCs w:val="20"/>
              </w:rPr>
            </w:pPr>
          </w:p>
        </w:tc>
      </w:tr>
      <w:tr w:rsidR="004566B0" w:rsidRPr="004566B0" w14:paraId="45FC896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FD949C9"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6DF05864"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387BF342"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62FF96E"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980AB4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5836C297"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7D3FCF0"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2A9B541D" w14:textId="77777777" w:rsidR="004566B0" w:rsidRPr="004566B0" w:rsidRDefault="004566B0" w:rsidP="004566B0">
            <w:pPr>
              <w:rPr>
                <w:color w:val="000000"/>
              </w:rPr>
            </w:pPr>
            <w:r w:rsidRPr="004566B0">
              <w:rPr>
                <w:color w:val="000000"/>
              </w:rPr>
              <w:t>KS1</w:t>
            </w:r>
          </w:p>
        </w:tc>
        <w:tc>
          <w:tcPr>
            <w:tcW w:w="146" w:type="dxa"/>
            <w:vAlign w:val="center"/>
            <w:hideMark/>
          </w:tcPr>
          <w:p w14:paraId="23F6969B" w14:textId="77777777" w:rsidR="004566B0" w:rsidRPr="004566B0" w:rsidRDefault="004566B0" w:rsidP="004566B0">
            <w:pPr>
              <w:rPr>
                <w:sz w:val="20"/>
                <w:szCs w:val="20"/>
              </w:rPr>
            </w:pPr>
          </w:p>
        </w:tc>
      </w:tr>
      <w:tr w:rsidR="004566B0" w:rsidRPr="004566B0" w14:paraId="560DA0B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42F3C9D"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2334F581"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1BB1E9E"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2927B8D"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89A9622"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D7E5BE3"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397DC85"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53F3B7FA" w14:textId="77777777" w:rsidR="004566B0" w:rsidRPr="004566B0" w:rsidRDefault="004566B0" w:rsidP="004566B0">
            <w:pPr>
              <w:rPr>
                <w:color w:val="000000"/>
              </w:rPr>
            </w:pPr>
            <w:r w:rsidRPr="004566B0">
              <w:rPr>
                <w:color w:val="000000"/>
              </w:rPr>
              <w:t>KS1</w:t>
            </w:r>
          </w:p>
        </w:tc>
        <w:tc>
          <w:tcPr>
            <w:tcW w:w="146" w:type="dxa"/>
            <w:vAlign w:val="center"/>
            <w:hideMark/>
          </w:tcPr>
          <w:p w14:paraId="47E5CD9B" w14:textId="77777777" w:rsidR="004566B0" w:rsidRPr="004566B0" w:rsidRDefault="004566B0" w:rsidP="004566B0">
            <w:pPr>
              <w:rPr>
                <w:sz w:val="20"/>
                <w:szCs w:val="20"/>
              </w:rPr>
            </w:pPr>
          </w:p>
        </w:tc>
      </w:tr>
      <w:tr w:rsidR="004566B0" w:rsidRPr="004566B0" w14:paraId="7517001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3DAFAB8"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62D1632C"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5D6724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5EEA6807"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1A5BFC3"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EBA9945"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796C87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7E94E28D" w14:textId="77777777" w:rsidR="004566B0" w:rsidRPr="004566B0" w:rsidRDefault="004566B0" w:rsidP="004566B0">
            <w:pPr>
              <w:rPr>
                <w:color w:val="000000"/>
              </w:rPr>
            </w:pPr>
            <w:r w:rsidRPr="004566B0">
              <w:rPr>
                <w:color w:val="000000"/>
              </w:rPr>
              <w:t>KS1</w:t>
            </w:r>
          </w:p>
        </w:tc>
        <w:tc>
          <w:tcPr>
            <w:tcW w:w="146" w:type="dxa"/>
            <w:vAlign w:val="center"/>
            <w:hideMark/>
          </w:tcPr>
          <w:p w14:paraId="30C44850" w14:textId="77777777" w:rsidR="004566B0" w:rsidRPr="004566B0" w:rsidRDefault="004566B0" w:rsidP="004566B0">
            <w:pPr>
              <w:rPr>
                <w:sz w:val="20"/>
                <w:szCs w:val="20"/>
              </w:rPr>
            </w:pPr>
          </w:p>
        </w:tc>
      </w:tr>
      <w:tr w:rsidR="004566B0" w:rsidRPr="004566B0" w14:paraId="551E784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E6BB386"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4D2D9A5"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37F4711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37A3A3F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BD663C5"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ABE4E0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1C3B3F0"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0BDAD8C8" w14:textId="77777777" w:rsidR="004566B0" w:rsidRPr="004566B0" w:rsidRDefault="004566B0" w:rsidP="004566B0">
            <w:pPr>
              <w:rPr>
                <w:color w:val="000000"/>
              </w:rPr>
            </w:pPr>
            <w:r w:rsidRPr="004566B0">
              <w:rPr>
                <w:color w:val="000000"/>
              </w:rPr>
              <w:t>KS1</w:t>
            </w:r>
          </w:p>
        </w:tc>
        <w:tc>
          <w:tcPr>
            <w:tcW w:w="146" w:type="dxa"/>
            <w:vAlign w:val="center"/>
            <w:hideMark/>
          </w:tcPr>
          <w:p w14:paraId="65BB14EB" w14:textId="77777777" w:rsidR="004566B0" w:rsidRPr="004566B0" w:rsidRDefault="004566B0" w:rsidP="004566B0">
            <w:pPr>
              <w:rPr>
                <w:sz w:val="20"/>
                <w:szCs w:val="20"/>
              </w:rPr>
            </w:pPr>
          </w:p>
        </w:tc>
      </w:tr>
      <w:tr w:rsidR="004566B0" w:rsidRPr="004566B0" w14:paraId="2A2A841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CF90DC5"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4991E71A"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D5BB48C"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22A527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CAAD04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00562AC"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9A75EE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44F014CA" w14:textId="77777777" w:rsidR="004566B0" w:rsidRPr="004566B0" w:rsidRDefault="004566B0" w:rsidP="004566B0">
            <w:pPr>
              <w:rPr>
                <w:color w:val="000000"/>
              </w:rPr>
            </w:pPr>
            <w:r w:rsidRPr="004566B0">
              <w:rPr>
                <w:color w:val="000000"/>
              </w:rPr>
              <w:t>KS1</w:t>
            </w:r>
          </w:p>
        </w:tc>
        <w:tc>
          <w:tcPr>
            <w:tcW w:w="146" w:type="dxa"/>
            <w:vAlign w:val="center"/>
            <w:hideMark/>
          </w:tcPr>
          <w:p w14:paraId="495A598E" w14:textId="77777777" w:rsidR="004566B0" w:rsidRPr="004566B0" w:rsidRDefault="004566B0" w:rsidP="004566B0">
            <w:pPr>
              <w:rPr>
                <w:sz w:val="20"/>
                <w:szCs w:val="20"/>
              </w:rPr>
            </w:pPr>
          </w:p>
        </w:tc>
      </w:tr>
      <w:tr w:rsidR="004566B0" w:rsidRPr="004566B0" w14:paraId="10B37B9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C192DBC"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2CFC498F"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59EB8A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51DF5D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396D34E3"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D92C50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29C775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779B962D" w14:textId="77777777" w:rsidR="004566B0" w:rsidRPr="004566B0" w:rsidRDefault="004566B0" w:rsidP="004566B0">
            <w:pPr>
              <w:rPr>
                <w:color w:val="000000"/>
              </w:rPr>
            </w:pPr>
            <w:r w:rsidRPr="004566B0">
              <w:rPr>
                <w:color w:val="000000"/>
              </w:rPr>
              <w:t>KS1</w:t>
            </w:r>
          </w:p>
        </w:tc>
        <w:tc>
          <w:tcPr>
            <w:tcW w:w="146" w:type="dxa"/>
            <w:vAlign w:val="center"/>
            <w:hideMark/>
          </w:tcPr>
          <w:p w14:paraId="26DD3E80" w14:textId="77777777" w:rsidR="004566B0" w:rsidRPr="004566B0" w:rsidRDefault="004566B0" w:rsidP="004566B0">
            <w:pPr>
              <w:rPr>
                <w:sz w:val="20"/>
                <w:szCs w:val="20"/>
              </w:rPr>
            </w:pPr>
          </w:p>
        </w:tc>
      </w:tr>
      <w:tr w:rsidR="004566B0" w:rsidRPr="004566B0" w14:paraId="12EB35D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099D19C"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380B2184"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E11A89C"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67E327A"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526348F0"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45F1F82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EC8D4C4"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299747AF" w14:textId="77777777" w:rsidR="004566B0" w:rsidRPr="004566B0" w:rsidRDefault="004566B0" w:rsidP="004566B0">
            <w:pPr>
              <w:rPr>
                <w:color w:val="000000"/>
              </w:rPr>
            </w:pPr>
            <w:r w:rsidRPr="004566B0">
              <w:rPr>
                <w:color w:val="000000"/>
              </w:rPr>
              <w:t>KS1</w:t>
            </w:r>
          </w:p>
        </w:tc>
        <w:tc>
          <w:tcPr>
            <w:tcW w:w="146" w:type="dxa"/>
            <w:vAlign w:val="center"/>
            <w:hideMark/>
          </w:tcPr>
          <w:p w14:paraId="2BA5CE61" w14:textId="77777777" w:rsidR="004566B0" w:rsidRPr="004566B0" w:rsidRDefault="004566B0" w:rsidP="004566B0">
            <w:pPr>
              <w:rPr>
                <w:sz w:val="20"/>
                <w:szCs w:val="20"/>
              </w:rPr>
            </w:pPr>
          </w:p>
        </w:tc>
      </w:tr>
      <w:tr w:rsidR="004566B0" w:rsidRPr="004566B0" w14:paraId="008BBCD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47DEB7F"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4DC05847"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707804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5D0C729"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5753F8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E13948F"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036FC5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787BF0B1" w14:textId="77777777" w:rsidR="004566B0" w:rsidRPr="004566B0" w:rsidRDefault="004566B0" w:rsidP="004566B0">
            <w:pPr>
              <w:rPr>
                <w:color w:val="000000"/>
              </w:rPr>
            </w:pPr>
            <w:r w:rsidRPr="004566B0">
              <w:rPr>
                <w:color w:val="000000"/>
              </w:rPr>
              <w:t>KS2</w:t>
            </w:r>
          </w:p>
        </w:tc>
        <w:tc>
          <w:tcPr>
            <w:tcW w:w="146" w:type="dxa"/>
            <w:vAlign w:val="center"/>
            <w:hideMark/>
          </w:tcPr>
          <w:p w14:paraId="45CDBB00" w14:textId="77777777" w:rsidR="004566B0" w:rsidRPr="004566B0" w:rsidRDefault="004566B0" w:rsidP="004566B0">
            <w:pPr>
              <w:rPr>
                <w:sz w:val="20"/>
                <w:szCs w:val="20"/>
              </w:rPr>
            </w:pPr>
          </w:p>
        </w:tc>
      </w:tr>
      <w:tr w:rsidR="004566B0" w:rsidRPr="004566B0" w14:paraId="74C8A2CA"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0BD8C679"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1642CA2E" w14:textId="77777777" w:rsidR="004566B0" w:rsidRPr="004566B0" w:rsidRDefault="004566B0" w:rsidP="004566B0">
            <w:pPr>
              <w:rPr>
                <w:color w:val="212529"/>
              </w:rPr>
            </w:pPr>
            <w:r w:rsidRPr="004566B0">
              <w:rPr>
                <w:color w:val="212529"/>
              </w:rPr>
              <w:t>KS1</w:t>
            </w:r>
          </w:p>
        </w:tc>
        <w:tc>
          <w:tcPr>
            <w:tcW w:w="1245" w:type="dxa"/>
            <w:tcBorders>
              <w:top w:val="nil"/>
              <w:left w:val="nil"/>
              <w:bottom w:val="single" w:sz="8" w:space="0" w:color="auto"/>
              <w:right w:val="single" w:sz="4" w:space="0" w:color="auto"/>
            </w:tcBorders>
            <w:shd w:val="clear" w:color="000000" w:fill="FFFFFF"/>
            <w:noWrap/>
            <w:vAlign w:val="bottom"/>
            <w:hideMark/>
          </w:tcPr>
          <w:p w14:paraId="1B530ADC"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8" w:space="0" w:color="auto"/>
              <w:right w:val="single" w:sz="4" w:space="0" w:color="auto"/>
            </w:tcBorders>
            <w:shd w:val="clear" w:color="000000" w:fill="FFFFFF"/>
            <w:noWrap/>
            <w:vAlign w:val="bottom"/>
            <w:hideMark/>
          </w:tcPr>
          <w:p w14:paraId="5BD4685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8" w:space="0" w:color="auto"/>
              <w:right w:val="single" w:sz="4" w:space="0" w:color="auto"/>
            </w:tcBorders>
            <w:shd w:val="clear" w:color="000000" w:fill="FFFFFF"/>
            <w:noWrap/>
            <w:vAlign w:val="bottom"/>
            <w:hideMark/>
          </w:tcPr>
          <w:p w14:paraId="7EB3753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8" w:space="0" w:color="auto"/>
              <w:right w:val="single" w:sz="4" w:space="0" w:color="auto"/>
            </w:tcBorders>
            <w:shd w:val="clear" w:color="000000" w:fill="FFFFFF"/>
            <w:noWrap/>
            <w:vAlign w:val="bottom"/>
            <w:hideMark/>
          </w:tcPr>
          <w:p w14:paraId="45A5539E"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8" w:space="0" w:color="auto"/>
              <w:right w:val="single" w:sz="4" w:space="0" w:color="auto"/>
            </w:tcBorders>
            <w:shd w:val="clear" w:color="000000" w:fill="FFFFFF"/>
            <w:noWrap/>
            <w:vAlign w:val="bottom"/>
            <w:hideMark/>
          </w:tcPr>
          <w:p w14:paraId="72859F8C"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8" w:space="0" w:color="auto"/>
              <w:right w:val="single" w:sz="8" w:space="0" w:color="auto"/>
            </w:tcBorders>
            <w:shd w:val="clear" w:color="000000" w:fill="FFFFFF"/>
            <w:noWrap/>
            <w:vAlign w:val="bottom"/>
            <w:hideMark/>
          </w:tcPr>
          <w:p w14:paraId="0B46C52F" w14:textId="77777777" w:rsidR="004566B0" w:rsidRPr="004566B0" w:rsidRDefault="004566B0" w:rsidP="004566B0">
            <w:pPr>
              <w:rPr>
                <w:color w:val="000000"/>
              </w:rPr>
            </w:pPr>
            <w:r w:rsidRPr="004566B0">
              <w:rPr>
                <w:color w:val="000000"/>
              </w:rPr>
              <w:t>KS2</w:t>
            </w:r>
          </w:p>
        </w:tc>
        <w:tc>
          <w:tcPr>
            <w:tcW w:w="146" w:type="dxa"/>
            <w:vAlign w:val="center"/>
            <w:hideMark/>
          </w:tcPr>
          <w:p w14:paraId="35075159" w14:textId="77777777" w:rsidR="004566B0" w:rsidRPr="004566B0" w:rsidRDefault="004566B0" w:rsidP="004566B0">
            <w:pPr>
              <w:rPr>
                <w:sz w:val="20"/>
                <w:szCs w:val="20"/>
              </w:rPr>
            </w:pPr>
          </w:p>
        </w:tc>
      </w:tr>
      <w:tr w:rsidR="004566B0" w:rsidRPr="004566B0" w14:paraId="530AC20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01A08F5"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11D6764C"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B850C89"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A3ED62F"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7ABB101"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0B2245D"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2D29FC0C"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3EB7204A" w14:textId="77777777" w:rsidR="004566B0" w:rsidRPr="004566B0" w:rsidRDefault="004566B0" w:rsidP="004566B0">
            <w:pPr>
              <w:rPr>
                <w:color w:val="000000"/>
              </w:rPr>
            </w:pPr>
            <w:r w:rsidRPr="004566B0">
              <w:rPr>
                <w:color w:val="000000"/>
              </w:rPr>
              <w:t>KS1</w:t>
            </w:r>
          </w:p>
        </w:tc>
        <w:tc>
          <w:tcPr>
            <w:tcW w:w="146" w:type="dxa"/>
            <w:vAlign w:val="center"/>
            <w:hideMark/>
          </w:tcPr>
          <w:p w14:paraId="125E9F1C" w14:textId="77777777" w:rsidR="004566B0" w:rsidRPr="004566B0" w:rsidRDefault="004566B0" w:rsidP="004566B0">
            <w:pPr>
              <w:rPr>
                <w:sz w:val="20"/>
                <w:szCs w:val="20"/>
              </w:rPr>
            </w:pPr>
          </w:p>
        </w:tc>
      </w:tr>
      <w:tr w:rsidR="004566B0" w:rsidRPr="004566B0" w14:paraId="53CBFCF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EC32E22"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00CDBE26"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0046B94"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49FFA4F"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852A382"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55780F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8FBCCFE"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0EF3DB68" w14:textId="77777777" w:rsidR="004566B0" w:rsidRPr="004566B0" w:rsidRDefault="004566B0" w:rsidP="004566B0">
            <w:pPr>
              <w:rPr>
                <w:color w:val="000000"/>
              </w:rPr>
            </w:pPr>
            <w:r w:rsidRPr="004566B0">
              <w:rPr>
                <w:color w:val="000000"/>
              </w:rPr>
              <w:t>KS2</w:t>
            </w:r>
          </w:p>
        </w:tc>
        <w:tc>
          <w:tcPr>
            <w:tcW w:w="146" w:type="dxa"/>
            <w:vAlign w:val="center"/>
            <w:hideMark/>
          </w:tcPr>
          <w:p w14:paraId="3C34E1EC" w14:textId="77777777" w:rsidR="004566B0" w:rsidRPr="004566B0" w:rsidRDefault="004566B0" w:rsidP="004566B0">
            <w:pPr>
              <w:rPr>
                <w:sz w:val="20"/>
                <w:szCs w:val="20"/>
              </w:rPr>
            </w:pPr>
          </w:p>
        </w:tc>
      </w:tr>
      <w:tr w:rsidR="004566B0" w:rsidRPr="004566B0" w14:paraId="4A7D650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3B46E97"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4C036F0C"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AC7F12F"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37C590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4709A9D"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EE86BE7"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58041ED"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346E061A" w14:textId="77777777" w:rsidR="004566B0" w:rsidRPr="004566B0" w:rsidRDefault="004566B0" w:rsidP="004566B0">
            <w:pPr>
              <w:rPr>
                <w:color w:val="000000"/>
              </w:rPr>
            </w:pPr>
            <w:r w:rsidRPr="004566B0">
              <w:rPr>
                <w:color w:val="000000"/>
              </w:rPr>
              <w:t>KS2</w:t>
            </w:r>
          </w:p>
        </w:tc>
        <w:tc>
          <w:tcPr>
            <w:tcW w:w="146" w:type="dxa"/>
            <w:vAlign w:val="center"/>
            <w:hideMark/>
          </w:tcPr>
          <w:p w14:paraId="7BECE796" w14:textId="77777777" w:rsidR="004566B0" w:rsidRPr="004566B0" w:rsidRDefault="004566B0" w:rsidP="004566B0">
            <w:pPr>
              <w:rPr>
                <w:sz w:val="20"/>
                <w:szCs w:val="20"/>
              </w:rPr>
            </w:pPr>
          </w:p>
        </w:tc>
      </w:tr>
      <w:tr w:rsidR="004566B0" w:rsidRPr="004566B0" w14:paraId="7ED4461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79950A6"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5FB7D65B"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AA74A09"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ED0011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CC72760"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F3E5B20"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63ABEE1"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26B998EE" w14:textId="77777777" w:rsidR="004566B0" w:rsidRPr="004566B0" w:rsidRDefault="004566B0" w:rsidP="004566B0">
            <w:pPr>
              <w:rPr>
                <w:color w:val="000000"/>
              </w:rPr>
            </w:pPr>
            <w:r w:rsidRPr="004566B0">
              <w:rPr>
                <w:color w:val="000000"/>
              </w:rPr>
              <w:t>KS2</w:t>
            </w:r>
          </w:p>
        </w:tc>
        <w:tc>
          <w:tcPr>
            <w:tcW w:w="146" w:type="dxa"/>
            <w:vAlign w:val="center"/>
            <w:hideMark/>
          </w:tcPr>
          <w:p w14:paraId="392C981C" w14:textId="77777777" w:rsidR="004566B0" w:rsidRPr="004566B0" w:rsidRDefault="004566B0" w:rsidP="004566B0">
            <w:pPr>
              <w:rPr>
                <w:sz w:val="20"/>
                <w:szCs w:val="20"/>
              </w:rPr>
            </w:pPr>
          </w:p>
        </w:tc>
      </w:tr>
      <w:tr w:rsidR="004566B0" w:rsidRPr="004566B0" w14:paraId="62CCBFE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0927524"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7DA4BF50"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44C6D14"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3016C6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8A8D15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F72A389"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BF87E76"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5718377A" w14:textId="77777777" w:rsidR="004566B0" w:rsidRPr="004566B0" w:rsidRDefault="004566B0" w:rsidP="004566B0">
            <w:pPr>
              <w:rPr>
                <w:color w:val="000000"/>
              </w:rPr>
            </w:pPr>
            <w:r w:rsidRPr="004566B0">
              <w:rPr>
                <w:color w:val="000000"/>
              </w:rPr>
              <w:t>KS2</w:t>
            </w:r>
          </w:p>
        </w:tc>
        <w:tc>
          <w:tcPr>
            <w:tcW w:w="146" w:type="dxa"/>
            <w:vAlign w:val="center"/>
            <w:hideMark/>
          </w:tcPr>
          <w:p w14:paraId="57152F84" w14:textId="77777777" w:rsidR="004566B0" w:rsidRPr="004566B0" w:rsidRDefault="004566B0" w:rsidP="004566B0">
            <w:pPr>
              <w:rPr>
                <w:sz w:val="20"/>
                <w:szCs w:val="20"/>
              </w:rPr>
            </w:pPr>
          </w:p>
        </w:tc>
      </w:tr>
      <w:tr w:rsidR="004566B0" w:rsidRPr="004566B0" w14:paraId="343B100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3EA0E47"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25329715"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0DAB994"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20E180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1BD171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E2BB6EE"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E15B6A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520E128B" w14:textId="77777777" w:rsidR="004566B0" w:rsidRPr="004566B0" w:rsidRDefault="004566B0" w:rsidP="004566B0">
            <w:pPr>
              <w:rPr>
                <w:color w:val="000000"/>
              </w:rPr>
            </w:pPr>
            <w:r w:rsidRPr="004566B0">
              <w:rPr>
                <w:color w:val="000000"/>
              </w:rPr>
              <w:t>KS2</w:t>
            </w:r>
          </w:p>
        </w:tc>
        <w:tc>
          <w:tcPr>
            <w:tcW w:w="146" w:type="dxa"/>
            <w:vAlign w:val="center"/>
            <w:hideMark/>
          </w:tcPr>
          <w:p w14:paraId="00EA368A" w14:textId="77777777" w:rsidR="004566B0" w:rsidRPr="004566B0" w:rsidRDefault="004566B0" w:rsidP="004566B0">
            <w:pPr>
              <w:rPr>
                <w:sz w:val="20"/>
                <w:szCs w:val="20"/>
              </w:rPr>
            </w:pPr>
          </w:p>
        </w:tc>
      </w:tr>
      <w:tr w:rsidR="004566B0" w:rsidRPr="004566B0" w14:paraId="4759CDF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8E25905"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7E7E0BE9"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449BF22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DA60D4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65906D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068EF2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4AA8A3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5D858040" w14:textId="77777777" w:rsidR="004566B0" w:rsidRPr="004566B0" w:rsidRDefault="004566B0" w:rsidP="004566B0">
            <w:pPr>
              <w:rPr>
                <w:color w:val="000000"/>
              </w:rPr>
            </w:pPr>
            <w:r w:rsidRPr="004566B0">
              <w:rPr>
                <w:color w:val="000000"/>
              </w:rPr>
              <w:t>KS2</w:t>
            </w:r>
          </w:p>
        </w:tc>
        <w:tc>
          <w:tcPr>
            <w:tcW w:w="146" w:type="dxa"/>
            <w:vAlign w:val="center"/>
            <w:hideMark/>
          </w:tcPr>
          <w:p w14:paraId="65960565" w14:textId="77777777" w:rsidR="004566B0" w:rsidRPr="004566B0" w:rsidRDefault="004566B0" w:rsidP="004566B0">
            <w:pPr>
              <w:rPr>
                <w:sz w:val="20"/>
                <w:szCs w:val="20"/>
              </w:rPr>
            </w:pPr>
          </w:p>
        </w:tc>
      </w:tr>
      <w:tr w:rsidR="004566B0" w:rsidRPr="004566B0" w14:paraId="0A84C5A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B3FEB4D"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3E32D000"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E626079"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F1BDEF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B44AD5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4BB1B75"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9190F1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116529BF" w14:textId="77777777" w:rsidR="004566B0" w:rsidRPr="004566B0" w:rsidRDefault="004566B0" w:rsidP="004566B0">
            <w:pPr>
              <w:rPr>
                <w:color w:val="000000"/>
              </w:rPr>
            </w:pPr>
            <w:r w:rsidRPr="004566B0">
              <w:rPr>
                <w:color w:val="000000"/>
              </w:rPr>
              <w:t>KS2</w:t>
            </w:r>
          </w:p>
        </w:tc>
        <w:tc>
          <w:tcPr>
            <w:tcW w:w="146" w:type="dxa"/>
            <w:vAlign w:val="center"/>
            <w:hideMark/>
          </w:tcPr>
          <w:p w14:paraId="70FF3AEF" w14:textId="77777777" w:rsidR="004566B0" w:rsidRPr="004566B0" w:rsidRDefault="004566B0" w:rsidP="004566B0">
            <w:pPr>
              <w:rPr>
                <w:sz w:val="20"/>
                <w:szCs w:val="20"/>
              </w:rPr>
            </w:pPr>
          </w:p>
        </w:tc>
      </w:tr>
      <w:tr w:rsidR="004566B0" w:rsidRPr="004566B0" w14:paraId="4512A87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29F87FD"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5D30B319"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053BD2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78BFFF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0E7AA8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285EA4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679EC6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6E6FFFBE" w14:textId="77777777" w:rsidR="004566B0" w:rsidRPr="004566B0" w:rsidRDefault="004566B0" w:rsidP="004566B0">
            <w:pPr>
              <w:rPr>
                <w:color w:val="000000"/>
              </w:rPr>
            </w:pPr>
            <w:r w:rsidRPr="004566B0">
              <w:rPr>
                <w:color w:val="000000"/>
              </w:rPr>
              <w:t>KS2</w:t>
            </w:r>
          </w:p>
        </w:tc>
        <w:tc>
          <w:tcPr>
            <w:tcW w:w="146" w:type="dxa"/>
            <w:vAlign w:val="center"/>
            <w:hideMark/>
          </w:tcPr>
          <w:p w14:paraId="59B30D50" w14:textId="77777777" w:rsidR="004566B0" w:rsidRPr="004566B0" w:rsidRDefault="004566B0" w:rsidP="004566B0">
            <w:pPr>
              <w:rPr>
                <w:sz w:val="20"/>
                <w:szCs w:val="20"/>
              </w:rPr>
            </w:pPr>
          </w:p>
        </w:tc>
      </w:tr>
      <w:tr w:rsidR="004566B0" w:rsidRPr="004566B0" w14:paraId="3E7BE07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7D6382B"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7035C061"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92245B1"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2D88C4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889D4F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ABAB28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760FAB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0E7EB4D1" w14:textId="77777777" w:rsidR="004566B0" w:rsidRPr="004566B0" w:rsidRDefault="004566B0" w:rsidP="004566B0">
            <w:pPr>
              <w:rPr>
                <w:color w:val="000000"/>
              </w:rPr>
            </w:pPr>
            <w:r w:rsidRPr="004566B0">
              <w:rPr>
                <w:color w:val="000000"/>
              </w:rPr>
              <w:t>KS2</w:t>
            </w:r>
          </w:p>
        </w:tc>
        <w:tc>
          <w:tcPr>
            <w:tcW w:w="146" w:type="dxa"/>
            <w:vAlign w:val="center"/>
            <w:hideMark/>
          </w:tcPr>
          <w:p w14:paraId="2DEB7F35" w14:textId="77777777" w:rsidR="004566B0" w:rsidRPr="004566B0" w:rsidRDefault="004566B0" w:rsidP="004566B0">
            <w:pPr>
              <w:rPr>
                <w:sz w:val="20"/>
                <w:szCs w:val="20"/>
              </w:rPr>
            </w:pPr>
          </w:p>
        </w:tc>
      </w:tr>
      <w:tr w:rsidR="004566B0" w:rsidRPr="004566B0" w14:paraId="4837739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15EB7EE"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19C2ED9F"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6229D2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8F43B22"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C8D704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9182C7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F6F2D5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272C6251" w14:textId="77777777" w:rsidR="004566B0" w:rsidRPr="004566B0" w:rsidRDefault="004566B0" w:rsidP="004566B0">
            <w:pPr>
              <w:rPr>
                <w:color w:val="000000"/>
              </w:rPr>
            </w:pPr>
            <w:r w:rsidRPr="004566B0">
              <w:rPr>
                <w:color w:val="000000"/>
              </w:rPr>
              <w:t>KS3</w:t>
            </w:r>
          </w:p>
        </w:tc>
        <w:tc>
          <w:tcPr>
            <w:tcW w:w="146" w:type="dxa"/>
            <w:vAlign w:val="center"/>
            <w:hideMark/>
          </w:tcPr>
          <w:p w14:paraId="6CC477DE" w14:textId="77777777" w:rsidR="004566B0" w:rsidRPr="004566B0" w:rsidRDefault="004566B0" w:rsidP="004566B0">
            <w:pPr>
              <w:rPr>
                <w:sz w:val="20"/>
                <w:szCs w:val="20"/>
              </w:rPr>
            </w:pPr>
          </w:p>
        </w:tc>
      </w:tr>
      <w:tr w:rsidR="004566B0" w:rsidRPr="004566B0" w14:paraId="702970B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2593528"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4" w:space="0" w:color="auto"/>
              <w:right w:val="single" w:sz="4" w:space="0" w:color="auto"/>
            </w:tcBorders>
            <w:shd w:val="clear" w:color="000000" w:fill="FFFFFF"/>
            <w:noWrap/>
            <w:vAlign w:val="bottom"/>
            <w:hideMark/>
          </w:tcPr>
          <w:p w14:paraId="0358EAD8"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536138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696BD5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FEB648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47CCE1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2FBE90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3528929B" w14:textId="77777777" w:rsidR="004566B0" w:rsidRPr="004566B0" w:rsidRDefault="004566B0" w:rsidP="004566B0">
            <w:pPr>
              <w:rPr>
                <w:color w:val="000000"/>
              </w:rPr>
            </w:pPr>
            <w:r w:rsidRPr="004566B0">
              <w:rPr>
                <w:color w:val="000000"/>
              </w:rPr>
              <w:t>KS3</w:t>
            </w:r>
          </w:p>
        </w:tc>
        <w:tc>
          <w:tcPr>
            <w:tcW w:w="146" w:type="dxa"/>
            <w:vAlign w:val="center"/>
            <w:hideMark/>
          </w:tcPr>
          <w:p w14:paraId="708D19F3" w14:textId="77777777" w:rsidR="004566B0" w:rsidRPr="004566B0" w:rsidRDefault="004566B0" w:rsidP="004566B0">
            <w:pPr>
              <w:rPr>
                <w:sz w:val="20"/>
                <w:szCs w:val="20"/>
              </w:rPr>
            </w:pPr>
          </w:p>
        </w:tc>
      </w:tr>
      <w:tr w:rsidR="004566B0" w:rsidRPr="004566B0" w14:paraId="6585103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0D61CFD"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3122B6CE"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BCBCCB7"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74793938"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69950C65"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16096845"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4" w:space="0" w:color="auto"/>
            </w:tcBorders>
            <w:shd w:val="clear" w:color="000000" w:fill="FFFFFF"/>
            <w:noWrap/>
            <w:vAlign w:val="bottom"/>
            <w:hideMark/>
          </w:tcPr>
          <w:p w14:paraId="01F1CFEC" w14:textId="77777777" w:rsidR="004566B0" w:rsidRPr="004566B0" w:rsidRDefault="004566B0" w:rsidP="004566B0">
            <w:pPr>
              <w:rPr>
                <w:color w:val="000000"/>
              </w:rPr>
            </w:pPr>
            <w:r w:rsidRPr="004566B0">
              <w:rPr>
                <w:color w:val="000000"/>
              </w:rPr>
              <w:t>KS1</w:t>
            </w:r>
          </w:p>
        </w:tc>
        <w:tc>
          <w:tcPr>
            <w:tcW w:w="1245" w:type="dxa"/>
            <w:tcBorders>
              <w:top w:val="nil"/>
              <w:left w:val="nil"/>
              <w:bottom w:val="single" w:sz="4" w:space="0" w:color="auto"/>
              <w:right w:val="single" w:sz="8" w:space="0" w:color="auto"/>
            </w:tcBorders>
            <w:shd w:val="clear" w:color="000000" w:fill="FFFFFF"/>
            <w:noWrap/>
            <w:vAlign w:val="bottom"/>
            <w:hideMark/>
          </w:tcPr>
          <w:p w14:paraId="34C254B2" w14:textId="77777777" w:rsidR="004566B0" w:rsidRPr="004566B0" w:rsidRDefault="004566B0" w:rsidP="004566B0">
            <w:pPr>
              <w:rPr>
                <w:color w:val="000000"/>
              </w:rPr>
            </w:pPr>
            <w:r w:rsidRPr="004566B0">
              <w:rPr>
                <w:color w:val="000000"/>
              </w:rPr>
              <w:t>KS1</w:t>
            </w:r>
          </w:p>
        </w:tc>
        <w:tc>
          <w:tcPr>
            <w:tcW w:w="146" w:type="dxa"/>
            <w:vAlign w:val="center"/>
            <w:hideMark/>
          </w:tcPr>
          <w:p w14:paraId="1E3800D8" w14:textId="77777777" w:rsidR="004566B0" w:rsidRPr="004566B0" w:rsidRDefault="004566B0" w:rsidP="004566B0">
            <w:pPr>
              <w:rPr>
                <w:sz w:val="20"/>
                <w:szCs w:val="20"/>
              </w:rPr>
            </w:pPr>
          </w:p>
        </w:tc>
      </w:tr>
      <w:tr w:rsidR="004566B0" w:rsidRPr="004566B0" w14:paraId="6B681E1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CCC2590" w14:textId="77777777" w:rsidR="004566B0" w:rsidRPr="004566B0" w:rsidRDefault="004566B0" w:rsidP="004566B0">
            <w:pPr>
              <w:jc w:val="right"/>
              <w:rPr>
                <w:color w:val="212529"/>
              </w:rPr>
            </w:pPr>
            <w:r w:rsidRPr="004566B0">
              <w:rPr>
                <w:color w:val="212529"/>
              </w:rPr>
              <w:lastRenderedPageBreak/>
              <w:t>2</w:t>
            </w:r>
          </w:p>
        </w:tc>
        <w:tc>
          <w:tcPr>
            <w:tcW w:w="1872" w:type="dxa"/>
            <w:tcBorders>
              <w:top w:val="nil"/>
              <w:left w:val="nil"/>
              <w:bottom w:val="single" w:sz="4" w:space="0" w:color="auto"/>
              <w:right w:val="single" w:sz="4" w:space="0" w:color="auto"/>
            </w:tcBorders>
            <w:shd w:val="clear" w:color="000000" w:fill="FFFFFF"/>
            <w:noWrap/>
            <w:vAlign w:val="bottom"/>
            <w:hideMark/>
          </w:tcPr>
          <w:p w14:paraId="7EC9CA65"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E6670A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AFCF9D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60A2711"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E898F38"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E481B3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6F496FA3" w14:textId="77777777" w:rsidR="004566B0" w:rsidRPr="004566B0" w:rsidRDefault="004566B0" w:rsidP="004566B0">
            <w:pPr>
              <w:rPr>
                <w:color w:val="000000"/>
              </w:rPr>
            </w:pPr>
            <w:r w:rsidRPr="004566B0">
              <w:rPr>
                <w:color w:val="000000"/>
              </w:rPr>
              <w:t>KS2</w:t>
            </w:r>
          </w:p>
        </w:tc>
        <w:tc>
          <w:tcPr>
            <w:tcW w:w="146" w:type="dxa"/>
            <w:vAlign w:val="center"/>
            <w:hideMark/>
          </w:tcPr>
          <w:p w14:paraId="6F4CABCF" w14:textId="77777777" w:rsidR="004566B0" w:rsidRPr="004566B0" w:rsidRDefault="004566B0" w:rsidP="004566B0">
            <w:pPr>
              <w:rPr>
                <w:sz w:val="20"/>
                <w:szCs w:val="20"/>
              </w:rPr>
            </w:pPr>
          </w:p>
        </w:tc>
      </w:tr>
      <w:tr w:rsidR="004566B0" w:rsidRPr="004566B0" w14:paraId="2AD5BEB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457E008"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0A3A4DE1"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9CA6256"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42B86E2"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4E27FDD"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050337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FD3A24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4504E777" w14:textId="77777777" w:rsidR="004566B0" w:rsidRPr="004566B0" w:rsidRDefault="004566B0" w:rsidP="004566B0">
            <w:pPr>
              <w:rPr>
                <w:color w:val="000000"/>
              </w:rPr>
            </w:pPr>
            <w:r w:rsidRPr="004566B0">
              <w:rPr>
                <w:color w:val="000000"/>
              </w:rPr>
              <w:t>KS2</w:t>
            </w:r>
          </w:p>
        </w:tc>
        <w:tc>
          <w:tcPr>
            <w:tcW w:w="146" w:type="dxa"/>
            <w:vAlign w:val="center"/>
            <w:hideMark/>
          </w:tcPr>
          <w:p w14:paraId="6830951F" w14:textId="77777777" w:rsidR="004566B0" w:rsidRPr="004566B0" w:rsidRDefault="004566B0" w:rsidP="004566B0">
            <w:pPr>
              <w:rPr>
                <w:sz w:val="20"/>
                <w:szCs w:val="20"/>
              </w:rPr>
            </w:pPr>
          </w:p>
        </w:tc>
      </w:tr>
      <w:tr w:rsidR="004566B0" w:rsidRPr="004566B0" w14:paraId="7095C12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5038239"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52A7A091"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3C7CF0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35E8FD8"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DC129CE"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66DC9F4"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6CE99B3C"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58F547E7" w14:textId="77777777" w:rsidR="004566B0" w:rsidRPr="004566B0" w:rsidRDefault="004566B0" w:rsidP="004566B0">
            <w:pPr>
              <w:rPr>
                <w:color w:val="000000"/>
              </w:rPr>
            </w:pPr>
            <w:r w:rsidRPr="004566B0">
              <w:rPr>
                <w:color w:val="000000"/>
              </w:rPr>
              <w:t>KS2</w:t>
            </w:r>
          </w:p>
        </w:tc>
        <w:tc>
          <w:tcPr>
            <w:tcW w:w="146" w:type="dxa"/>
            <w:vAlign w:val="center"/>
            <w:hideMark/>
          </w:tcPr>
          <w:p w14:paraId="54D4538A" w14:textId="77777777" w:rsidR="004566B0" w:rsidRPr="004566B0" w:rsidRDefault="004566B0" w:rsidP="004566B0">
            <w:pPr>
              <w:rPr>
                <w:sz w:val="20"/>
                <w:szCs w:val="20"/>
              </w:rPr>
            </w:pPr>
          </w:p>
        </w:tc>
      </w:tr>
      <w:tr w:rsidR="004566B0" w:rsidRPr="004566B0" w14:paraId="06BD790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C20D8B4"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532646E2"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E7A2F9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0812F8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709A01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74E8B5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B442FF2"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21F01854" w14:textId="77777777" w:rsidR="004566B0" w:rsidRPr="004566B0" w:rsidRDefault="004566B0" w:rsidP="004566B0">
            <w:pPr>
              <w:rPr>
                <w:color w:val="000000"/>
              </w:rPr>
            </w:pPr>
            <w:r w:rsidRPr="004566B0">
              <w:rPr>
                <w:color w:val="000000"/>
              </w:rPr>
              <w:t>KS2</w:t>
            </w:r>
          </w:p>
        </w:tc>
        <w:tc>
          <w:tcPr>
            <w:tcW w:w="146" w:type="dxa"/>
            <w:vAlign w:val="center"/>
            <w:hideMark/>
          </w:tcPr>
          <w:p w14:paraId="12E217F3" w14:textId="77777777" w:rsidR="004566B0" w:rsidRPr="004566B0" w:rsidRDefault="004566B0" w:rsidP="004566B0">
            <w:pPr>
              <w:rPr>
                <w:sz w:val="20"/>
                <w:szCs w:val="20"/>
              </w:rPr>
            </w:pPr>
          </w:p>
        </w:tc>
      </w:tr>
      <w:tr w:rsidR="004566B0" w:rsidRPr="004566B0" w14:paraId="43AAB93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DD9D545"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18D780F9"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E7BA02F"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7BCE8B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539874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B08A3B6"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57D580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44A604DD" w14:textId="77777777" w:rsidR="004566B0" w:rsidRPr="004566B0" w:rsidRDefault="004566B0" w:rsidP="004566B0">
            <w:pPr>
              <w:rPr>
                <w:color w:val="000000"/>
              </w:rPr>
            </w:pPr>
            <w:r w:rsidRPr="004566B0">
              <w:rPr>
                <w:color w:val="000000"/>
              </w:rPr>
              <w:t>KS2</w:t>
            </w:r>
          </w:p>
        </w:tc>
        <w:tc>
          <w:tcPr>
            <w:tcW w:w="146" w:type="dxa"/>
            <w:vAlign w:val="center"/>
            <w:hideMark/>
          </w:tcPr>
          <w:p w14:paraId="30157EB5" w14:textId="77777777" w:rsidR="004566B0" w:rsidRPr="004566B0" w:rsidRDefault="004566B0" w:rsidP="004566B0">
            <w:pPr>
              <w:rPr>
                <w:sz w:val="20"/>
                <w:szCs w:val="20"/>
              </w:rPr>
            </w:pPr>
          </w:p>
        </w:tc>
      </w:tr>
      <w:tr w:rsidR="004566B0" w:rsidRPr="004566B0" w14:paraId="105E218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790A6E3"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35F0A83"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0231857"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D695F6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E7EBDA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F3F7F5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205499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2FE4A136" w14:textId="77777777" w:rsidR="004566B0" w:rsidRPr="004566B0" w:rsidRDefault="004566B0" w:rsidP="004566B0">
            <w:pPr>
              <w:rPr>
                <w:color w:val="000000"/>
              </w:rPr>
            </w:pPr>
            <w:r w:rsidRPr="004566B0">
              <w:rPr>
                <w:color w:val="000000"/>
              </w:rPr>
              <w:t>KS2</w:t>
            </w:r>
          </w:p>
        </w:tc>
        <w:tc>
          <w:tcPr>
            <w:tcW w:w="146" w:type="dxa"/>
            <w:vAlign w:val="center"/>
            <w:hideMark/>
          </w:tcPr>
          <w:p w14:paraId="7109646A" w14:textId="77777777" w:rsidR="004566B0" w:rsidRPr="004566B0" w:rsidRDefault="004566B0" w:rsidP="004566B0">
            <w:pPr>
              <w:rPr>
                <w:sz w:val="20"/>
                <w:szCs w:val="20"/>
              </w:rPr>
            </w:pPr>
          </w:p>
        </w:tc>
      </w:tr>
      <w:tr w:rsidR="004566B0" w:rsidRPr="004566B0" w14:paraId="418318B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6383A64"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3624D0B7"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D67D3C6"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3341DD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16A4CF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617D44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B38AB1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5808B419" w14:textId="77777777" w:rsidR="004566B0" w:rsidRPr="004566B0" w:rsidRDefault="004566B0" w:rsidP="004566B0">
            <w:pPr>
              <w:rPr>
                <w:color w:val="000000"/>
              </w:rPr>
            </w:pPr>
            <w:r w:rsidRPr="004566B0">
              <w:rPr>
                <w:color w:val="000000"/>
              </w:rPr>
              <w:t>KS2</w:t>
            </w:r>
          </w:p>
        </w:tc>
        <w:tc>
          <w:tcPr>
            <w:tcW w:w="146" w:type="dxa"/>
            <w:vAlign w:val="center"/>
            <w:hideMark/>
          </w:tcPr>
          <w:p w14:paraId="60F21100" w14:textId="77777777" w:rsidR="004566B0" w:rsidRPr="004566B0" w:rsidRDefault="004566B0" w:rsidP="004566B0">
            <w:pPr>
              <w:rPr>
                <w:sz w:val="20"/>
                <w:szCs w:val="20"/>
              </w:rPr>
            </w:pPr>
          </w:p>
        </w:tc>
      </w:tr>
      <w:tr w:rsidR="004566B0" w:rsidRPr="004566B0" w14:paraId="7B181DD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D5938DE"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42E7828D"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46883643"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296766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149A4B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13FC83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6F1668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45F76D36" w14:textId="77777777" w:rsidR="004566B0" w:rsidRPr="004566B0" w:rsidRDefault="004566B0" w:rsidP="004566B0">
            <w:pPr>
              <w:rPr>
                <w:color w:val="000000"/>
              </w:rPr>
            </w:pPr>
            <w:r w:rsidRPr="004566B0">
              <w:rPr>
                <w:color w:val="000000"/>
              </w:rPr>
              <w:t>KS2</w:t>
            </w:r>
          </w:p>
        </w:tc>
        <w:tc>
          <w:tcPr>
            <w:tcW w:w="146" w:type="dxa"/>
            <w:vAlign w:val="center"/>
            <w:hideMark/>
          </w:tcPr>
          <w:p w14:paraId="4025897C" w14:textId="77777777" w:rsidR="004566B0" w:rsidRPr="004566B0" w:rsidRDefault="004566B0" w:rsidP="004566B0">
            <w:pPr>
              <w:rPr>
                <w:sz w:val="20"/>
                <w:szCs w:val="20"/>
              </w:rPr>
            </w:pPr>
          </w:p>
        </w:tc>
      </w:tr>
      <w:tr w:rsidR="004566B0" w:rsidRPr="004566B0" w14:paraId="61A0D42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73E4328"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5AA3453F"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44A47B6C"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51FA98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AB7DBA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A72DC0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36EE4A3"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504605A0" w14:textId="77777777" w:rsidR="004566B0" w:rsidRPr="004566B0" w:rsidRDefault="004566B0" w:rsidP="004566B0">
            <w:pPr>
              <w:rPr>
                <w:color w:val="000000"/>
              </w:rPr>
            </w:pPr>
            <w:r w:rsidRPr="004566B0">
              <w:rPr>
                <w:color w:val="000000"/>
              </w:rPr>
              <w:t>KS2</w:t>
            </w:r>
          </w:p>
        </w:tc>
        <w:tc>
          <w:tcPr>
            <w:tcW w:w="146" w:type="dxa"/>
            <w:vAlign w:val="center"/>
            <w:hideMark/>
          </w:tcPr>
          <w:p w14:paraId="29529EBF" w14:textId="77777777" w:rsidR="004566B0" w:rsidRPr="004566B0" w:rsidRDefault="004566B0" w:rsidP="004566B0">
            <w:pPr>
              <w:rPr>
                <w:sz w:val="20"/>
                <w:szCs w:val="20"/>
              </w:rPr>
            </w:pPr>
          </w:p>
        </w:tc>
      </w:tr>
      <w:tr w:rsidR="004566B0" w:rsidRPr="004566B0" w14:paraId="2B99898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1F718E1"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2F826B99"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396689C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DC1404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9CCF16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6572E4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99641E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646B80CD" w14:textId="77777777" w:rsidR="004566B0" w:rsidRPr="004566B0" w:rsidRDefault="004566B0" w:rsidP="004566B0">
            <w:pPr>
              <w:rPr>
                <w:color w:val="000000"/>
              </w:rPr>
            </w:pPr>
            <w:r w:rsidRPr="004566B0">
              <w:rPr>
                <w:color w:val="000000"/>
              </w:rPr>
              <w:t>KS3</w:t>
            </w:r>
          </w:p>
        </w:tc>
        <w:tc>
          <w:tcPr>
            <w:tcW w:w="146" w:type="dxa"/>
            <w:vAlign w:val="center"/>
            <w:hideMark/>
          </w:tcPr>
          <w:p w14:paraId="0B392DAA" w14:textId="77777777" w:rsidR="004566B0" w:rsidRPr="004566B0" w:rsidRDefault="004566B0" w:rsidP="004566B0">
            <w:pPr>
              <w:rPr>
                <w:sz w:val="20"/>
                <w:szCs w:val="20"/>
              </w:rPr>
            </w:pPr>
          </w:p>
        </w:tc>
      </w:tr>
      <w:tr w:rsidR="004566B0" w:rsidRPr="004566B0" w14:paraId="4D7C7997"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3C3DF7C7"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3057712C" w14:textId="77777777" w:rsidR="004566B0" w:rsidRPr="004566B0" w:rsidRDefault="004566B0" w:rsidP="004566B0">
            <w:pPr>
              <w:rPr>
                <w:color w:val="212529"/>
              </w:rPr>
            </w:pPr>
            <w:r w:rsidRPr="004566B0">
              <w:rPr>
                <w:color w:val="212529"/>
              </w:rPr>
              <w:t>KS2</w:t>
            </w:r>
          </w:p>
        </w:tc>
        <w:tc>
          <w:tcPr>
            <w:tcW w:w="1245" w:type="dxa"/>
            <w:tcBorders>
              <w:top w:val="nil"/>
              <w:left w:val="nil"/>
              <w:bottom w:val="single" w:sz="8" w:space="0" w:color="auto"/>
              <w:right w:val="single" w:sz="4" w:space="0" w:color="auto"/>
            </w:tcBorders>
            <w:shd w:val="clear" w:color="000000" w:fill="FFFFFF"/>
            <w:noWrap/>
            <w:vAlign w:val="bottom"/>
            <w:hideMark/>
          </w:tcPr>
          <w:p w14:paraId="259D83B2"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8" w:space="0" w:color="auto"/>
              <w:right w:val="single" w:sz="4" w:space="0" w:color="auto"/>
            </w:tcBorders>
            <w:shd w:val="clear" w:color="000000" w:fill="FFFFFF"/>
            <w:noWrap/>
            <w:vAlign w:val="bottom"/>
            <w:hideMark/>
          </w:tcPr>
          <w:p w14:paraId="26D20DE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8" w:space="0" w:color="auto"/>
              <w:right w:val="single" w:sz="4" w:space="0" w:color="auto"/>
            </w:tcBorders>
            <w:shd w:val="clear" w:color="000000" w:fill="FFFFFF"/>
            <w:noWrap/>
            <w:vAlign w:val="bottom"/>
            <w:hideMark/>
          </w:tcPr>
          <w:p w14:paraId="636CCA6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8" w:space="0" w:color="auto"/>
              <w:right w:val="single" w:sz="4" w:space="0" w:color="auto"/>
            </w:tcBorders>
            <w:shd w:val="clear" w:color="000000" w:fill="FFFFFF"/>
            <w:noWrap/>
            <w:vAlign w:val="bottom"/>
            <w:hideMark/>
          </w:tcPr>
          <w:p w14:paraId="5F9EEAE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6EA66CF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8" w:space="0" w:color="auto"/>
              <w:right w:val="single" w:sz="8" w:space="0" w:color="auto"/>
            </w:tcBorders>
            <w:shd w:val="clear" w:color="000000" w:fill="FFFFFF"/>
            <w:noWrap/>
            <w:vAlign w:val="bottom"/>
            <w:hideMark/>
          </w:tcPr>
          <w:p w14:paraId="01AE4F44" w14:textId="77777777" w:rsidR="004566B0" w:rsidRPr="004566B0" w:rsidRDefault="004566B0" w:rsidP="004566B0">
            <w:pPr>
              <w:rPr>
                <w:color w:val="000000"/>
              </w:rPr>
            </w:pPr>
            <w:r w:rsidRPr="004566B0">
              <w:rPr>
                <w:color w:val="000000"/>
              </w:rPr>
              <w:t>KS3</w:t>
            </w:r>
          </w:p>
        </w:tc>
        <w:tc>
          <w:tcPr>
            <w:tcW w:w="146" w:type="dxa"/>
            <w:vAlign w:val="center"/>
            <w:hideMark/>
          </w:tcPr>
          <w:p w14:paraId="1723A4F8" w14:textId="77777777" w:rsidR="004566B0" w:rsidRPr="004566B0" w:rsidRDefault="004566B0" w:rsidP="004566B0">
            <w:pPr>
              <w:rPr>
                <w:sz w:val="20"/>
                <w:szCs w:val="20"/>
              </w:rPr>
            </w:pPr>
          </w:p>
        </w:tc>
      </w:tr>
      <w:tr w:rsidR="004566B0" w:rsidRPr="004566B0" w14:paraId="65CA996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B5168E0"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3D313D1B"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2502059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99CF7A0"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5D48E70"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6694C4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0A142A6"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0586ACF4" w14:textId="77777777" w:rsidR="004566B0" w:rsidRPr="004566B0" w:rsidRDefault="004566B0" w:rsidP="004566B0">
            <w:pPr>
              <w:rPr>
                <w:color w:val="000000"/>
              </w:rPr>
            </w:pPr>
            <w:r w:rsidRPr="004566B0">
              <w:rPr>
                <w:color w:val="000000"/>
              </w:rPr>
              <w:t>KS2</w:t>
            </w:r>
          </w:p>
        </w:tc>
        <w:tc>
          <w:tcPr>
            <w:tcW w:w="146" w:type="dxa"/>
            <w:vAlign w:val="center"/>
            <w:hideMark/>
          </w:tcPr>
          <w:p w14:paraId="1AA5CD88" w14:textId="77777777" w:rsidR="004566B0" w:rsidRPr="004566B0" w:rsidRDefault="004566B0" w:rsidP="004566B0">
            <w:pPr>
              <w:rPr>
                <w:sz w:val="20"/>
                <w:szCs w:val="20"/>
              </w:rPr>
            </w:pPr>
          </w:p>
        </w:tc>
      </w:tr>
      <w:tr w:rsidR="004566B0" w:rsidRPr="004566B0" w14:paraId="427B6D5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86C94DC"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6897807B"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1728D03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3C9A10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93386D3"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8C81B1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FC4951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3398EC6C" w14:textId="77777777" w:rsidR="004566B0" w:rsidRPr="004566B0" w:rsidRDefault="004566B0" w:rsidP="004566B0">
            <w:pPr>
              <w:rPr>
                <w:color w:val="000000"/>
              </w:rPr>
            </w:pPr>
            <w:r w:rsidRPr="004566B0">
              <w:rPr>
                <w:color w:val="000000"/>
              </w:rPr>
              <w:t>KS3</w:t>
            </w:r>
          </w:p>
        </w:tc>
        <w:tc>
          <w:tcPr>
            <w:tcW w:w="146" w:type="dxa"/>
            <w:vAlign w:val="center"/>
            <w:hideMark/>
          </w:tcPr>
          <w:p w14:paraId="0CB2CD52" w14:textId="77777777" w:rsidR="004566B0" w:rsidRPr="004566B0" w:rsidRDefault="004566B0" w:rsidP="004566B0">
            <w:pPr>
              <w:rPr>
                <w:sz w:val="20"/>
                <w:szCs w:val="20"/>
              </w:rPr>
            </w:pPr>
          </w:p>
        </w:tc>
      </w:tr>
      <w:tr w:rsidR="004566B0" w:rsidRPr="004566B0" w14:paraId="691FB926"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41ECFC5"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7D156346"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388E62C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9711B6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33427F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2EDEC6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C92CB5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68F8A9D" w14:textId="77777777" w:rsidR="004566B0" w:rsidRPr="004566B0" w:rsidRDefault="004566B0" w:rsidP="004566B0">
            <w:pPr>
              <w:rPr>
                <w:color w:val="000000"/>
              </w:rPr>
            </w:pPr>
            <w:r w:rsidRPr="004566B0">
              <w:rPr>
                <w:color w:val="000000"/>
              </w:rPr>
              <w:t>KS3</w:t>
            </w:r>
          </w:p>
        </w:tc>
        <w:tc>
          <w:tcPr>
            <w:tcW w:w="146" w:type="dxa"/>
            <w:vAlign w:val="center"/>
            <w:hideMark/>
          </w:tcPr>
          <w:p w14:paraId="7BC5AA35" w14:textId="77777777" w:rsidR="004566B0" w:rsidRPr="004566B0" w:rsidRDefault="004566B0" w:rsidP="004566B0">
            <w:pPr>
              <w:rPr>
                <w:sz w:val="20"/>
                <w:szCs w:val="20"/>
              </w:rPr>
            </w:pPr>
          </w:p>
        </w:tc>
      </w:tr>
      <w:tr w:rsidR="004566B0" w:rsidRPr="004566B0" w14:paraId="7AB286E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10ED76D"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316B244D"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765C5E2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0962FF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CBAF4C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B4CDB7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E8C636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1ACD89CF" w14:textId="77777777" w:rsidR="004566B0" w:rsidRPr="004566B0" w:rsidRDefault="004566B0" w:rsidP="004566B0">
            <w:pPr>
              <w:rPr>
                <w:color w:val="000000"/>
              </w:rPr>
            </w:pPr>
            <w:r w:rsidRPr="004566B0">
              <w:rPr>
                <w:color w:val="000000"/>
              </w:rPr>
              <w:t>KS3</w:t>
            </w:r>
          </w:p>
        </w:tc>
        <w:tc>
          <w:tcPr>
            <w:tcW w:w="146" w:type="dxa"/>
            <w:vAlign w:val="center"/>
            <w:hideMark/>
          </w:tcPr>
          <w:p w14:paraId="5A2C908E" w14:textId="77777777" w:rsidR="004566B0" w:rsidRPr="004566B0" w:rsidRDefault="004566B0" w:rsidP="004566B0">
            <w:pPr>
              <w:rPr>
                <w:sz w:val="20"/>
                <w:szCs w:val="20"/>
              </w:rPr>
            </w:pPr>
          </w:p>
        </w:tc>
      </w:tr>
      <w:tr w:rsidR="004566B0" w:rsidRPr="004566B0" w14:paraId="1D69434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DEF2F28"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4BF0CB27"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6FAE64C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05DA07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2E2555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FF0CF7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453A83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18698221" w14:textId="77777777" w:rsidR="004566B0" w:rsidRPr="004566B0" w:rsidRDefault="004566B0" w:rsidP="004566B0">
            <w:pPr>
              <w:rPr>
                <w:color w:val="000000"/>
              </w:rPr>
            </w:pPr>
            <w:r w:rsidRPr="004566B0">
              <w:rPr>
                <w:color w:val="000000"/>
              </w:rPr>
              <w:t>KS4</w:t>
            </w:r>
          </w:p>
        </w:tc>
        <w:tc>
          <w:tcPr>
            <w:tcW w:w="146" w:type="dxa"/>
            <w:vAlign w:val="center"/>
            <w:hideMark/>
          </w:tcPr>
          <w:p w14:paraId="22B1E34A" w14:textId="77777777" w:rsidR="004566B0" w:rsidRPr="004566B0" w:rsidRDefault="004566B0" w:rsidP="004566B0">
            <w:pPr>
              <w:rPr>
                <w:sz w:val="20"/>
                <w:szCs w:val="20"/>
              </w:rPr>
            </w:pPr>
          </w:p>
        </w:tc>
      </w:tr>
      <w:tr w:rsidR="004566B0" w:rsidRPr="004566B0" w14:paraId="63B077B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A47F4BB"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65848B43"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28DF87A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2648E6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6B7D2B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51CAE3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8557DF4"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12CDD608" w14:textId="77777777" w:rsidR="004566B0" w:rsidRPr="004566B0" w:rsidRDefault="004566B0" w:rsidP="004566B0">
            <w:pPr>
              <w:rPr>
                <w:color w:val="000000"/>
              </w:rPr>
            </w:pPr>
            <w:r w:rsidRPr="004566B0">
              <w:rPr>
                <w:color w:val="000000"/>
              </w:rPr>
              <w:t>KS4</w:t>
            </w:r>
          </w:p>
        </w:tc>
        <w:tc>
          <w:tcPr>
            <w:tcW w:w="146" w:type="dxa"/>
            <w:vAlign w:val="center"/>
            <w:hideMark/>
          </w:tcPr>
          <w:p w14:paraId="7D98A2F4" w14:textId="77777777" w:rsidR="004566B0" w:rsidRPr="004566B0" w:rsidRDefault="004566B0" w:rsidP="004566B0">
            <w:pPr>
              <w:rPr>
                <w:sz w:val="20"/>
                <w:szCs w:val="20"/>
              </w:rPr>
            </w:pPr>
          </w:p>
        </w:tc>
      </w:tr>
      <w:tr w:rsidR="004566B0" w:rsidRPr="004566B0" w14:paraId="0EA69656"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3EE1BFA"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60B3ED88"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71AC5E9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CB574B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84B4A4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B6C54E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60167E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5EFCB24F" w14:textId="77777777" w:rsidR="004566B0" w:rsidRPr="004566B0" w:rsidRDefault="004566B0" w:rsidP="004566B0">
            <w:pPr>
              <w:rPr>
                <w:color w:val="000000"/>
              </w:rPr>
            </w:pPr>
            <w:r w:rsidRPr="004566B0">
              <w:rPr>
                <w:color w:val="000000"/>
              </w:rPr>
              <w:t>KS5</w:t>
            </w:r>
          </w:p>
        </w:tc>
        <w:tc>
          <w:tcPr>
            <w:tcW w:w="146" w:type="dxa"/>
            <w:vAlign w:val="center"/>
            <w:hideMark/>
          </w:tcPr>
          <w:p w14:paraId="1F5157EB" w14:textId="77777777" w:rsidR="004566B0" w:rsidRPr="004566B0" w:rsidRDefault="004566B0" w:rsidP="004566B0">
            <w:pPr>
              <w:rPr>
                <w:sz w:val="20"/>
                <w:szCs w:val="20"/>
              </w:rPr>
            </w:pPr>
          </w:p>
        </w:tc>
      </w:tr>
      <w:tr w:rsidR="004566B0" w:rsidRPr="004566B0" w14:paraId="7666A59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7E20B0E"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25CED933"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0B6F4D7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7FAF90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230BA5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2688C6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FDFBA4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4FA9C6C" w14:textId="77777777" w:rsidR="004566B0" w:rsidRPr="004566B0" w:rsidRDefault="004566B0" w:rsidP="004566B0">
            <w:pPr>
              <w:rPr>
                <w:color w:val="000000"/>
              </w:rPr>
            </w:pPr>
            <w:r w:rsidRPr="004566B0">
              <w:rPr>
                <w:color w:val="000000"/>
              </w:rPr>
              <w:t>KS5</w:t>
            </w:r>
          </w:p>
        </w:tc>
        <w:tc>
          <w:tcPr>
            <w:tcW w:w="146" w:type="dxa"/>
            <w:vAlign w:val="center"/>
            <w:hideMark/>
          </w:tcPr>
          <w:p w14:paraId="7D4FB884" w14:textId="77777777" w:rsidR="004566B0" w:rsidRPr="004566B0" w:rsidRDefault="004566B0" w:rsidP="004566B0">
            <w:pPr>
              <w:rPr>
                <w:sz w:val="20"/>
                <w:szCs w:val="20"/>
              </w:rPr>
            </w:pPr>
          </w:p>
        </w:tc>
      </w:tr>
      <w:tr w:rsidR="004566B0" w:rsidRPr="004566B0" w14:paraId="4C823A7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AECC6C3"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48920660"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250B5B0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FB0FB2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3A0FE6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24CCEC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7A63AF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F3184F9" w14:textId="77777777" w:rsidR="004566B0" w:rsidRPr="004566B0" w:rsidRDefault="004566B0" w:rsidP="004566B0">
            <w:pPr>
              <w:rPr>
                <w:color w:val="000000"/>
              </w:rPr>
            </w:pPr>
            <w:r w:rsidRPr="004566B0">
              <w:rPr>
                <w:color w:val="000000"/>
              </w:rPr>
              <w:t>KS5</w:t>
            </w:r>
          </w:p>
        </w:tc>
        <w:tc>
          <w:tcPr>
            <w:tcW w:w="146" w:type="dxa"/>
            <w:vAlign w:val="center"/>
            <w:hideMark/>
          </w:tcPr>
          <w:p w14:paraId="59C743D5" w14:textId="77777777" w:rsidR="004566B0" w:rsidRPr="004566B0" w:rsidRDefault="004566B0" w:rsidP="004566B0">
            <w:pPr>
              <w:rPr>
                <w:sz w:val="20"/>
                <w:szCs w:val="20"/>
              </w:rPr>
            </w:pPr>
          </w:p>
        </w:tc>
      </w:tr>
      <w:tr w:rsidR="004566B0" w:rsidRPr="004566B0" w14:paraId="65127C4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B0AADC5"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23B928AC"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4" w:space="0" w:color="auto"/>
              <w:right w:val="single" w:sz="4" w:space="0" w:color="auto"/>
            </w:tcBorders>
            <w:shd w:val="clear" w:color="000000" w:fill="FFFFFF"/>
            <w:noWrap/>
            <w:vAlign w:val="bottom"/>
            <w:hideMark/>
          </w:tcPr>
          <w:p w14:paraId="115A1A9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8BBC17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5FACB0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14C881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00EAAE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5DC069F7" w14:textId="77777777" w:rsidR="004566B0" w:rsidRPr="004566B0" w:rsidRDefault="004566B0" w:rsidP="004566B0">
            <w:pPr>
              <w:rPr>
                <w:color w:val="000000"/>
              </w:rPr>
            </w:pPr>
            <w:r w:rsidRPr="004566B0">
              <w:rPr>
                <w:color w:val="000000"/>
              </w:rPr>
              <w:t>KS5</w:t>
            </w:r>
          </w:p>
        </w:tc>
        <w:tc>
          <w:tcPr>
            <w:tcW w:w="146" w:type="dxa"/>
            <w:vAlign w:val="center"/>
            <w:hideMark/>
          </w:tcPr>
          <w:p w14:paraId="39AE0C16" w14:textId="77777777" w:rsidR="004566B0" w:rsidRPr="004566B0" w:rsidRDefault="004566B0" w:rsidP="004566B0">
            <w:pPr>
              <w:rPr>
                <w:sz w:val="20"/>
                <w:szCs w:val="20"/>
              </w:rPr>
            </w:pPr>
          </w:p>
        </w:tc>
      </w:tr>
      <w:tr w:rsidR="004566B0" w:rsidRPr="004566B0" w14:paraId="40589C3F"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1136E3A0"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8" w:space="0" w:color="auto"/>
              <w:right w:val="single" w:sz="4" w:space="0" w:color="auto"/>
            </w:tcBorders>
            <w:shd w:val="clear" w:color="000000" w:fill="FFFFFF"/>
            <w:noWrap/>
            <w:vAlign w:val="bottom"/>
            <w:hideMark/>
          </w:tcPr>
          <w:p w14:paraId="01C72235" w14:textId="77777777" w:rsidR="004566B0" w:rsidRPr="004566B0" w:rsidRDefault="004566B0" w:rsidP="004566B0">
            <w:pPr>
              <w:rPr>
                <w:color w:val="212529"/>
              </w:rPr>
            </w:pPr>
            <w:r w:rsidRPr="004566B0">
              <w:rPr>
                <w:color w:val="212529"/>
              </w:rPr>
              <w:t>OP 1 - KM</w:t>
            </w:r>
          </w:p>
        </w:tc>
        <w:tc>
          <w:tcPr>
            <w:tcW w:w="1245" w:type="dxa"/>
            <w:tcBorders>
              <w:top w:val="nil"/>
              <w:left w:val="nil"/>
              <w:bottom w:val="single" w:sz="8" w:space="0" w:color="auto"/>
              <w:right w:val="single" w:sz="4" w:space="0" w:color="auto"/>
            </w:tcBorders>
            <w:shd w:val="clear" w:color="000000" w:fill="FFFFFF"/>
            <w:noWrap/>
            <w:vAlign w:val="bottom"/>
            <w:hideMark/>
          </w:tcPr>
          <w:p w14:paraId="4F77FDC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494EBF4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6D0D531F"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333AB2E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6DEE8F2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73F6A454" w14:textId="77777777" w:rsidR="004566B0" w:rsidRPr="004566B0" w:rsidRDefault="004566B0" w:rsidP="004566B0">
            <w:pPr>
              <w:rPr>
                <w:color w:val="000000"/>
              </w:rPr>
            </w:pPr>
            <w:r w:rsidRPr="004566B0">
              <w:rPr>
                <w:color w:val="000000"/>
              </w:rPr>
              <w:t>KS5</w:t>
            </w:r>
          </w:p>
        </w:tc>
        <w:tc>
          <w:tcPr>
            <w:tcW w:w="146" w:type="dxa"/>
            <w:vAlign w:val="center"/>
            <w:hideMark/>
          </w:tcPr>
          <w:p w14:paraId="580B30B6" w14:textId="77777777" w:rsidR="004566B0" w:rsidRPr="004566B0" w:rsidRDefault="004566B0" w:rsidP="004566B0">
            <w:pPr>
              <w:rPr>
                <w:sz w:val="20"/>
                <w:szCs w:val="20"/>
              </w:rPr>
            </w:pPr>
          </w:p>
        </w:tc>
      </w:tr>
      <w:tr w:rsidR="004566B0" w:rsidRPr="004566B0" w14:paraId="183A991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26EE678" w14:textId="77777777" w:rsidR="004566B0" w:rsidRPr="004566B0" w:rsidRDefault="004566B0" w:rsidP="004566B0">
            <w:pPr>
              <w:jc w:val="right"/>
              <w:rPr>
                <w:color w:val="212529"/>
              </w:rPr>
            </w:pPr>
            <w:r w:rsidRPr="004566B0">
              <w:rPr>
                <w:color w:val="212529"/>
              </w:rPr>
              <w:t>1</w:t>
            </w:r>
          </w:p>
        </w:tc>
        <w:tc>
          <w:tcPr>
            <w:tcW w:w="1872" w:type="dxa"/>
            <w:tcBorders>
              <w:top w:val="single" w:sz="4" w:space="0" w:color="auto"/>
              <w:left w:val="nil"/>
              <w:bottom w:val="single" w:sz="4" w:space="0" w:color="auto"/>
              <w:right w:val="single" w:sz="4" w:space="0" w:color="auto"/>
            </w:tcBorders>
            <w:shd w:val="clear" w:color="000000" w:fill="FFFFFF"/>
            <w:noWrap/>
            <w:vAlign w:val="bottom"/>
            <w:hideMark/>
          </w:tcPr>
          <w:p w14:paraId="138C4B4F"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0831D4A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AB7613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81A037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90440A7"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3311EA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E711022" w14:textId="77777777" w:rsidR="004566B0" w:rsidRPr="004566B0" w:rsidRDefault="004566B0" w:rsidP="004566B0">
            <w:pPr>
              <w:rPr>
                <w:color w:val="000000"/>
              </w:rPr>
            </w:pPr>
            <w:r w:rsidRPr="004566B0">
              <w:rPr>
                <w:color w:val="000000"/>
              </w:rPr>
              <w:t>KS4</w:t>
            </w:r>
          </w:p>
        </w:tc>
        <w:tc>
          <w:tcPr>
            <w:tcW w:w="146" w:type="dxa"/>
            <w:vAlign w:val="center"/>
            <w:hideMark/>
          </w:tcPr>
          <w:p w14:paraId="6284B5AD" w14:textId="77777777" w:rsidR="004566B0" w:rsidRPr="004566B0" w:rsidRDefault="004566B0" w:rsidP="004566B0">
            <w:pPr>
              <w:rPr>
                <w:sz w:val="20"/>
                <w:szCs w:val="20"/>
              </w:rPr>
            </w:pPr>
          </w:p>
        </w:tc>
      </w:tr>
      <w:tr w:rsidR="004566B0" w:rsidRPr="004566B0" w14:paraId="427C8B5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B0F1E9C"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2E15FCB2"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1C8C111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47812F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D7D753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1076C4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4D1550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1DB6DB36" w14:textId="77777777" w:rsidR="004566B0" w:rsidRPr="004566B0" w:rsidRDefault="004566B0" w:rsidP="004566B0">
            <w:pPr>
              <w:rPr>
                <w:color w:val="000000"/>
              </w:rPr>
            </w:pPr>
            <w:r w:rsidRPr="004566B0">
              <w:rPr>
                <w:color w:val="000000"/>
              </w:rPr>
              <w:t>KS5</w:t>
            </w:r>
          </w:p>
        </w:tc>
        <w:tc>
          <w:tcPr>
            <w:tcW w:w="146" w:type="dxa"/>
            <w:vAlign w:val="center"/>
            <w:hideMark/>
          </w:tcPr>
          <w:p w14:paraId="0B0463FD" w14:textId="77777777" w:rsidR="004566B0" w:rsidRPr="004566B0" w:rsidRDefault="004566B0" w:rsidP="004566B0">
            <w:pPr>
              <w:rPr>
                <w:sz w:val="20"/>
                <w:szCs w:val="20"/>
              </w:rPr>
            </w:pPr>
          </w:p>
        </w:tc>
      </w:tr>
      <w:tr w:rsidR="004566B0" w:rsidRPr="004566B0" w14:paraId="41B9E61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EF99B49"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08C718D6"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591090F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B977CDF"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D9E68FB"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12E234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20D0AB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59606B0A" w14:textId="77777777" w:rsidR="004566B0" w:rsidRPr="004566B0" w:rsidRDefault="004566B0" w:rsidP="004566B0">
            <w:pPr>
              <w:rPr>
                <w:color w:val="000000"/>
              </w:rPr>
            </w:pPr>
            <w:r w:rsidRPr="004566B0">
              <w:rPr>
                <w:color w:val="000000"/>
              </w:rPr>
              <w:t>KS6</w:t>
            </w:r>
          </w:p>
        </w:tc>
        <w:tc>
          <w:tcPr>
            <w:tcW w:w="146" w:type="dxa"/>
            <w:vAlign w:val="center"/>
            <w:hideMark/>
          </w:tcPr>
          <w:p w14:paraId="62F73BB1" w14:textId="77777777" w:rsidR="004566B0" w:rsidRPr="004566B0" w:rsidRDefault="004566B0" w:rsidP="004566B0">
            <w:pPr>
              <w:rPr>
                <w:sz w:val="20"/>
                <w:szCs w:val="20"/>
              </w:rPr>
            </w:pPr>
          </w:p>
        </w:tc>
      </w:tr>
      <w:tr w:rsidR="004566B0" w:rsidRPr="004566B0" w14:paraId="22C5A44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3BC022E"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2EAC56AF"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2486455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E1F560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33322B5"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BC7320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3D6F9D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93B185B" w14:textId="77777777" w:rsidR="004566B0" w:rsidRPr="004566B0" w:rsidRDefault="004566B0" w:rsidP="004566B0">
            <w:pPr>
              <w:rPr>
                <w:color w:val="000000"/>
              </w:rPr>
            </w:pPr>
            <w:r w:rsidRPr="004566B0">
              <w:rPr>
                <w:color w:val="000000"/>
              </w:rPr>
              <w:t>KS6</w:t>
            </w:r>
          </w:p>
        </w:tc>
        <w:tc>
          <w:tcPr>
            <w:tcW w:w="146" w:type="dxa"/>
            <w:vAlign w:val="center"/>
            <w:hideMark/>
          </w:tcPr>
          <w:p w14:paraId="3B220279" w14:textId="77777777" w:rsidR="004566B0" w:rsidRPr="004566B0" w:rsidRDefault="004566B0" w:rsidP="004566B0">
            <w:pPr>
              <w:rPr>
                <w:sz w:val="20"/>
                <w:szCs w:val="20"/>
              </w:rPr>
            </w:pPr>
          </w:p>
        </w:tc>
      </w:tr>
      <w:tr w:rsidR="004566B0" w:rsidRPr="004566B0" w14:paraId="34F1F49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33B830C"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6D1F1BA1"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5D73D92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05DF20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F1BAA7F"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368B8CF"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33869B9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E0CBBA3" w14:textId="77777777" w:rsidR="004566B0" w:rsidRPr="004566B0" w:rsidRDefault="004566B0" w:rsidP="004566B0">
            <w:pPr>
              <w:rPr>
                <w:color w:val="000000"/>
              </w:rPr>
            </w:pPr>
            <w:r w:rsidRPr="004566B0">
              <w:rPr>
                <w:color w:val="000000"/>
              </w:rPr>
              <w:t>KS6</w:t>
            </w:r>
          </w:p>
        </w:tc>
        <w:tc>
          <w:tcPr>
            <w:tcW w:w="146" w:type="dxa"/>
            <w:vAlign w:val="center"/>
            <w:hideMark/>
          </w:tcPr>
          <w:p w14:paraId="598741BE" w14:textId="77777777" w:rsidR="004566B0" w:rsidRPr="004566B0" w:rsidRDefault="004566B0" w:rsidP="004566B0">
            <w:pPr>
              <w:rPr>
                <w:sz w:val="20"/>
                <w:szCs w:val="20"/>
              </w:rPr>
            </w:pPr>
          </w:p>
        </w:tc>
      </w:tr>
      <w:tr w:rsidR="004566B0" w:rsidRPr="004566B0" w14:paraId="4EBEC9C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40DACF"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70171981"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413A4FB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5100D7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3E0A795"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C89B899"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2A7BABA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65744ED3" w14:textId="77777777" w:rsidR="004566B0" w:rsidRPr="004566B0" w:rsidRDefault="004566B0" w:rsidP="004566B0">
            <w:pPr>
              <w:rPr>
                <w:color w:val="000000"/>
              </w:rPr>
            </w:pPr>
            <w:r w:rsidRPr="004566B0">
              <w:rPr>
                <w:color w:val="000000"/>
              </w:rPr>
              <w:t>KS6</w:t>
            </w:r>
          </w:p>
        </w:tc>
        <w:tc>
          <w:tcPr>
            <w:tcW w:w="146" w:type="dxa"/>
            <w:vAlign w:val="center"/>
            <w:hideMark/>
          </w:tcPr>
          <w:p w14:paraId="3A00E0D9" w14:textId="77777777" w:rsidR="004566B0" w:rsidRPr="004566B0" w:rsidRDefault="004566B0" w:rsidP="004566B0">
            <w:pPr>
              <w:rPr>
                <w:sz w:val="20"/>
                <w:szCs w:val="20"/>
              </w:rPr>
            </w:pPr>
          </w:p>
        </w:tc>
      </w:tr>
      <w:tr w:rsidR="004566B0" w:rsidRPr="004566B0" w14:paraId="0EF8888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84F0B05"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B6675BD"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4" w:space="0" w:color="auto"/>
              <w:right w:val="single" w:sz="4" w:space="0" w:color="auto"/>
            </w:tcBorders>
            <w:shd w:val="clear" w:color="000000" w:fill="FFFFFF"/>
            <w:noWrap/>
            <w:vAlign w:val="bottom"/>
            <w:hideMark/>
          </w:tcPr>
          <w:p w14:paraId="04BFB2F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941AFB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7FF7864"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EBA7DE8"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737CDE3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1865888C" w14:textId="77777777" w:rsidR="004566B0" w:rsidRPr="004566B0" w:rsidRDefault="004566B0" w:rsidP="004566B0">
            <w:pPr>
              <w:rPr>
                <w:color w:val="000000"/>
              </w:rPr>
            </w:pPr>
            <w:r w:rsidRPr="004566B0">
              <w:rPr>
                <w:color w:val="000000"/>
              </w:rPr>
              <w:t>KS6</w:t>
            </w:r>
          </w:p>
        </w:tc>
        <w:tc>
          <w:tcPr>
            <w:tcW w:w="146" w:type="dxa"/>
            <w:vAlign w:val="center"/>
            <w:hideMark/>
          </w:tcPr>
          <w:p w14:paraId="0A342EEA" w14:textId="77777777" w:rsidR="004566B0" w:rsidRPr="004566B0" w:rsidRDefault="004566B0" w:rsidP="004566B0">
            <w:pPr>
              <w:rPr>
                <w:sz w:val="20"/>
                <w:szCs w:val="20"/>
              </w:rPr>
            </w:pPr>
          </w:p>
        </w:tc>
      </w:tr>
      <w:tr w:rsidR="004566B0" w:rsidRPr="004566B0" w14:paraId="6DBFC5BB"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6F994088"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654D9DC9" w14:textId="77777777" w:rsidR="004566B0" w:rsidRPr="004566B0" w:rsidRDefault="004566B0" w:rsidP="004566B0">
            <w:pPr>
              <w:rPr>
                <w:color w:val="212529"/>
              </w:rPr>
            </w:pPr>
            <w:r w:rsidRPr="004566B0">
              <w:rPr>
                <w:color w:val="212529"/>
              </w:rPr>
              <w:t>OP 2 - KM</w:t>
            </w:r>
          </w:p>
        </w:tc>
        <w:tc>
          <w:tcPr>
            <w:tcW w:w="1245" w:type="dxa"/>
            <w:tcBorders>
              <w:top w:val="nil"/>
              <w:left w:val="nil"/>
              <w:bottom w:val="single" w:sz="8" w:space="0" w:color="auto"/>
              <w:right w:val="single" w:sz="4" w:space="0" w:color="auto"/>
            </w:tcBorders>
            <w:shd w:val="clear" w:color="000000" w:fill="FFFFFF"/>
            <w:noWrap/>
            <w:vAlign w:val="bottom"/>
            <w:hideMark/>
          </w:tcPr>
          <w:p w14:paraId="6DAB15F0"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577583EF"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52534974"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6035DAFA"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0D1EA1F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6B38E901" w14:textId="77777777" w:rsidR="004566B0" w:rsidRPr="004566B0" w:rsidRDefault="004566B0" w:rsidP="004566B0">
            <w:pPr>
              <w:rPr>
                <w:color w:val="000000"/>
              </w:rPr>
            </w:pPr>
            <w:r w:rsidRPr="004566B0">
              <w:rPr>
                <w:color w:val="000000"/>
              </w:rPr>
              <w:t>KS6</w:t>
            </w:r>
          </w:p>
        </w:tc>
        <w:tc>
          <w:tcPr>
            <w:tcW w:w="146" w:type="dxa"/>
            <w:vAlign w:val="center"/>
            <w:hideMark/>
          </w:tcPr>
          <w:p w14:paraId="014FCEDE" w14:textId="77777777" w:rsidR="004566B0" w:rsidRPr="004566B0" w:rsidRDefault="004566B0" w:rsidP="004566B0">
            <w:pPr>
              <w:rPr>
                <w:sz w:val="20"/>
                <w:szCs w:val="20"/>
              </w:rPr>
            </w:pPr>
          </w:p>
        </w:tc>
      </w:tr>
      <w:tr w:rsidR="004566B0" w:rsidRPr="004566B0" w14:paraId="6EBB78E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11181C8" w14:textId="77777777" w:rsidR="004566B0" w:rsidRPr="004566B0" w:rsidRDefault="004566B0" w:rsidP="004566B0">
            <w:pPr>
              <w:jc w:val="right"/>
              <w:rPr>
                <w:color w:val="212529"/>
              </w:rPr>
            </w:pPr>
            <w:r w:rsidRPr="004566B0">
              <w:rPr>
                <w:color w:val="212529"/>
              </w:rPr>
              <w:t>1</w:t>
            </w:r>
          </w:p>
        </w:tc>
        <w:tc>
          <w:tcPr>
            <w:tcW w:w="1872" w:type="dxa"/>
            <w:tcBorders>
              <w:top w:val="single" w:sz="8" w:space="0" w:color="auto"/>
              <w:left w:val="nil"/>
              <w:bottom w:val="single" w:sz="4" w:space="0" w:color="auto"/>
              <w:right w:val="single" w:sz="4" w:space="0" w:color="auto"/>
            </w:tcBorders>
            <w:shd w:val="clear" w:color="000000" w:fill="FFFFFF"/>
            <w:noWrap/>
            <w:vAlign w:val="bottom"/>
            <w:hideMark/>
          </w:tcPr>
          <w:p w14:paraId="47ACBBC9"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8ACD7AD"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9DAD088"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4A7EAC3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78A1F71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891659A"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7CF3B7F5" w14:textId="77777777" w:rsidR="004566B0" w:rsidRPr="004566B0" w:rsidRDefault="004566B0" w:rsidP="004566B0">
            <w:pPr>
              <w:rPr>
                <w:color w:val="000000"/>
              </w:rPr>
            </w:pPr>
            <w:r w:rsidRPr="004566B0">
              <w:rPr>
                <w:color w:val="000000"/>
              </w:rPr>
              <w:t>KS2</w:t>
            </w:r>
          </w:p>
        </w:tc>
        <w:tc>
          <w:tcPr>
            <w:tcW w:w="146" w:type="dxa"/>
            <w:vAlign w:val="center"/>
            <w:hideMark/>
          </w:tcPr>
          <w:p w14:paraId="2CE52B50" w14:textId="77777777" w:rsidR="004566B0" w:rsidRPr="004566B0" w:rsidRDefault="004566B0" w:rsidP="004566B0">
            <w:pPr>
              <w:rPr>
                <w:sz w:val="20"/>
                <w:szCs w:val="20"/>
              </w:rPr>
            </w:pPr>
          </w:p>
        </w:tc>
      </w:tr>
      <w:tr w:rsidR="004566B0" w:rsidRPr="004566B0" w14:paraId="73C4A22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919EB6B"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62693605"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94A48F6"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1DDFBD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C12D49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972D09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4B916F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7BB38B20" w14:textId="77777777" w:rsidR="004566B0" w:rsidRPr="004566B0" w:rsidRDefault="004566B0" w:rsidP="004566B0">
            <w:pPr>
              <w:rPr>
                <w:color w:val="000000"/>
              </w:rPr>
            </w:pPr>
            <w:r w:rsidRPr="004566B0">
              <w:rPr>
                <w:color w:val="000000"/>
              </w:rPr>
              <w:t>KS3</w:t>
            </w:r>
          </w:p>
        </w:tc>
        <w:tc>
          <w:tcPr>
            <w:tcW w:w="146" w:type="dxa"/>
            <w:vAlign w:val="center"/>
            <w:hideMark/>
          </w:tcPr>
          <w:p w14:paraId="31ED32DA" w14:textId="77777777" w:rsidR="004566B0" w:rsidRPr="004566B0" w:rsidRDefault="004566B0" w:rsidP="004566B0">
            <w:pPr>
              <w:rPr>
                <w:sz w:val="20"/>
                <w:szCs w:val="20"/>
              </w:rPr>
            </w:pPr>
          </w:p>
        </w:tc>
      </w:tr>
      <w:tr w:rsidR="004566B0" w:rsidRPr="004566B0" w14:paraId="41069F1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98D542F"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1DE37AE6"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AEE8BA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C6FF45B"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DFE48D6"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F3D044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2DAA72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394C8C2B" w14:textId="77777777" w:rsidR="004566B0" w:rsidRPr="004566B0" w:rsidRDefault="004566B0" w:rsidP="004566B0">
            <w:pPr>
              <w:rPr>
                <w:color w:val="000000"/>
              </w:rPr>
            </w:pPr>
            <w:r w:rsidRPr="004566B0">
              <w:rPr>
                <w:color w:val="000000"/>
              </w:rPr>
              <w:t>KS3</w:t>
            </w:r>
          </w:p>
        </w:tc>
        <w:tc>
          <w:tcPr>
            <w:tcW w:w="146" w:type="dxa"/>
            <w:vAlign w:val="center"/>
            <w:hideMark/>
          </w:tcPr>
          <w:p w14:paraId="48AA1C25" w14:textId="77777777" w:rsidR="004566B0" w:rsidRPr="004566B0" w:rsidRDefault="004566B0" w:rsidP="004566B0">
            <w:pPr>
              <w:rPr>
                <w:sz w:val="20"/>
                <w:szCs w:val="20"/>
              </w:rPr>
            </w:pPr>
          </w:p>
        </w:tc>
      </w:tr>
      <w:tr w:rsidR="004566B0" w:rsidRPr="004566B0" w14:paraId="2F3082B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6113108"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4C92E249"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9FFF75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BBFAE6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3916B7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CD3D4B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5939A3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1A90ED61" w14:textId="77777777" w:rsidR="004566B0" w:rsidRPr="004566B0" w:rsidRDefault="004566B0" w:rsidP="004566B0">
            <w:pPr>
              <w:rPr>
                <w:color w:val="000000"/>
              </w:rPr>
            </w:pPr>
            <w:r w:rsidRPr="004566B0">
              <w:rPr>
                <w:color w:val="000000"/>
              </w:rPr>
              <w:t>KS3</w:t>
            </w:r>
          </w:p>
        </w:tc>
        <w:tc>
          <w:tcPr>
            <w:tcW w:w="146" w:type="dxa"/>
            <w:vAlign w:val="center"/>
            <w:hideMark/>
          </w:tcPr>
          <w:p w14:paraId="44EF6633" w14:textId="77777777" w:rsidR="004566B0" w:rsidRPr="004566B0" w:rsidRDefault="004566B0" w:rsidP="004566B0">
            <w:pPr>
              <w:rPr>
                <w:sz w:val="20"/>
                <w:szCs w:val="20"/>
              </w:rPr>
            </w:pPr>
          </w:p>
        </w:tc>
      </w:tr>
      <w:tr w:rsidR="004566B0" w:rsidRPr="004566B0" w14:paraId="15BA3DA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312F480"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393ACCC9"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FCEFF4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32432D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EBF391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8FE498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E56900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9E08F9E" w14:textId="77777777" w:rsidR="004566B0" w:rsidRPr="004566B0" w:rsidRDefault="004566B0" w:rsidP="004566B0">
            <w:pPr>
              <w:rPr>
                <w:color w:val="000000"/>
              </w:rPr>
            </w:pPr>
            <w:r w:rsidRPr="004566B0">
              <w:rPr>
                <w:color w:val="000000"/>
              </w:rPr>
              <w:t>KS3</w:t>
            </w:r>
          </w:p>
        </w:tc>
        <w:tc>
          <w:tcPr>
            <w:tcW w:w="146" w:type="dxa"/>
            <w:vAlign w:val="center"/>
            <w:hideMark/>
          </w:tcPr>
          <w:p w14:paraId="36F2A53F" w14:textId="77777777" w:rsidR="004566B0" w:rsidRPr="004566B0" w:rsidRDefault="004566B0" w:rsidP="004566B0">
            <w:pPr>
              <w:rPr>
                <w:sz w:val="20"/>
                <w:szCs w:val="20"/>
              </w:rPr>
            </w:pPr>
          </w:p>
        </w:tc>
      </w:tr>
      <w:tr w:rsidR="004566B0" w:rsidRPr="004566B0" w14:paraId="77AAB28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4DCDCE2"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48128512"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0987DB82"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BFCC72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B70A3C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B47816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13D09B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DAB7B03" w14:textId="77777777" w:rsidR="004566B0" w:rsidRPr="004566B0" w:rsidRDefault="004566B0" w:rsidP="004566B0">
            <w:pPr>
              <w:rPr>
                <w:color w:val="000000"/>
              </w:rPr>
            </w:pPr>
            <w:r w:rsidRPr="004566B0">
              <w:rPr>
                <w:color w:val="000000"/>
              </w:rPr>
              <w:t>KS3</w:t>
            </w:r>
          </w:p>
        </w:tc>
        <w:tc>
          <w:tcPr>
            <w:tcW w:w="146" w:type="dxa"/>
            <w:vAlign w:val="center"/>
            <w:hideMark/>
          </w:tcPr>
          <w:p w14:paraId="369B1CC0" w14:textId="77777777" w:rsidR="004566B0" w:rsidRPr="004566B0" w:rsidRDefault="004566B0" w:rsidP="004566B0">
            <w:pPr>
              <w:rPr>
                <w:sz w:val="20"/>
                <w:szCs w:val="20"/>
              </w:rPr>
            </w:pPr>
          </w:p>
        </w:tc>
      </w:tr>
      <w:tr w:rsidR="004566B0" w:rsidRPr="004566B0" w14:paraId="3E9DE09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A911CB8"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C07B9F3"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F7589D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B3548B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634090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54BE66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BD2DD7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138765EB" w14:textId="77777777" w:rsidR="004566B0" w:rsidRPr="004566B0" w:rsidRDefault="004566B0" w:rsidP="004566B0">
            <w:pPr>
              <w:rPr>
                <w:color w:val="000000"/>
              </w:rPr>
            </w:pPr>
            <w:r w:rsidRPr="004566B0">
              <w:rPr>
                <w:color w:val="000000"/>
              </w:rPr>
              <w:t>KS3</w:t>
            </w:r>
          </w:p>
        </w:tc>
        <w:tc>
          <w:tcPr>
            <w:tcW w:w="146" w:type="dxa"/>
            <w:vAlign w:val="center"/>
            <w:hideMark/>
          </w:tcPr>
          <w:p w14:paraId="4C5D9EB2" w14:textId="77777777" w:rsidR="004566B0" w:rsidRPr="004566B0" w:rsidRDefault="004566B0" w:rsidP="004566B0">
            <w:pPr>
              <w:rPr>
                <w:sz w:val="20"/>
                <w:szCs w:val="20"/>
              </w:rPr>
            </w:pPr>
          </w:p>
        </w:tc>
      </w:tr>
      <w:tr w:rsidR="004566B0" w:rsidRPr="004566B0" w14:paraId="3D9B76C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9BDD719" w14:textId="77777777" w:rsidR="004566B0" w:rsidRPr="004566B0" w:rsidRDefault="004566B0" w:rsidP="004566B0">
            <w:pPr>
              <w:jc w:val="right"/>
              <w:rPr>
                <w:color w:val="212529"/>
              </w:rPr>
            </w:pPr>
            <w:r w:rsidRPr="004566B0">
              <w:rPr>
                <w:color w:val="212529"/>
              </w:rPr>
              <w:lastRenderedPageBreak/>
              <w:t>8</w:t>
            </w:r>
          </w:p>
        </w:tc>
        <w:tc>
          <w:tcPr>
            <w:tcW w:w="1872" w:type="dxa"/>
            <w:tcBorders>
              <w:top w:val="nil"/>
              <w:left w:val="nil"/>
              <w:bottom w:val="single" w:sz="4" w:space="0" w:color="auto"/>
              <w:right w:val="single" w:sz="4" w:space="0" w:color="auto"/>
            </w:tcBorders>
            <w:shd w:val="clear" w:color="000000" w:fill="FFFFFF"/>
            <w:noWrap/>
            <w:vAlign w:val="bottom"/>
            <w:hideMark/>
          </w:tcPr>
          <w:p w14:paraId="12F1B68C"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DF4D1E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424875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869164E"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289984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3A3FC3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450F9FB3" w14:textId="77777777" w:rsidR="004566B0" w:rsidRPr="004566B0" w:rsidRDefault="004566B0" w:rsidP="004566B0">
            <w:pPr>
              <w:rPr>
                <w:color w:val="000000"/>
              </w:rPr>
            </w:pPr>
            <w:r w:rsidRPr="004566B0">
              <w:rPr>
                <w:color w:val="000000"/>
              </w:rPr>
              <w:t>KS3</w:t>
            </w:r>
          </w:p>
        </w:tc>
        <w:tc>
          <w:tcPr>
            <w:tcW w:w="146" w:type="dxa"/>
            <w:vAlign w:val="center"/>
            <w:hideMark/>
          </w:tcPr>
          <w:p w14:paraId="036E6814" w14:textId="77777777" w:rsidR="004566B0" w:rsidRPr="004566B0" w:rsidRDefault="004566B0" w:rsidP="004566B0">
            <w:pPr>
              <w:rPr>
                <w:sz w:val="20"/>
                <w:szCs w:val="20"/>
              </w:rPr>
            </w:pPr>
          </w:p>
        </w:tc>
      </w:tr>
      <w:tr w:rsidR="004566B0" w:rsidRPr="004566B0" w14:paraId="472E4F9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028438E"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73B445D8"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5E8769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2195F5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26B24B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36D068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89F644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05D68A01" w14:textId="77777777" w:rsidR="004566B0" w:rsidRPr="004566B0" w:rsidRDefault="004566B0" w:rsidP="004566B0">
            <w:pPr>
              <w:rPr>
                <w:color w:val="000000"/>
              </w:rPr>
            </w:pPr>
            <w:r w:rsidRPr="004566B0">
              <w:rPr>
                <w:color w:val="000000"/>
              </w:rPr>
              <w:t>KS4</w:t>
            </w:r>
          </w:p>
        </w:tc>
        <w:tc>
          <w:tcPr>
            <w:tcW w:w="146" w:type="dxa"/>
            <w:vAlign w:val="center"/>
            <w:hideMark/>
          </w:tcPr>
          <w:p w14:paraId="12790129" w14:textId="77777777" w:rsidR="004566B0" w:rsidRPr="004566B0" w:rsidRDefault="004566B0" w:rsidP="004566B0">
            <w:pPr>
              <w:rPr>
                <w:sz w:val="20"/>
                <w:szCs w:val="20"/>
              </w:rPr>
            </w:pPr>
          </w:p>
        </w:tc>
      </w:tr>
      <w:tr w:rsidR="004566B0" w:rsidRPr="004566B0" w14:paraId="1CDEEBD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6B061EB"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47A95D32"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769256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7CD8D6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3B69B3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F6D2495"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9214A4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0D2BAA6A" w14:textId="77777777" w:rsidR="004566B0" w:rsidRPr="004566B0" w:rsidRDefault="004566B0" w:rsidP="004566B0">
            <w:pPr>
              <w:rPr>
                <w:color w:val="000000"/>
              </w:rPr>
            </w:pPr>
            <w:r w:rsidRPr="004566B0">
              <w:rPr>
                <w:color w:val="000000"/>
              </w:rPr>
              <w:t>KS4</w:t>
            </w:r>
          </w:p>
        </w:tc>
        <w:tc>
          <w:tcPr>
            <w:tcW w:w="146" w:type="dxa"/>
            <w:vAlign w:val="center"/>
            <w:hideMark/>
          </w:tcPr>
          <w:p w14:paraId="5F355A88" w14:textId="77777777" w:rsidR="004566B0" w:rsidRPr="004566B0" w:rsidRDefault="004566B0" w:rsidP="004566B0">
            <w:pPr>
              <w:rPr>
                <w:sz w:val="20"/>
                <w:szCs w:val="20"/>
              </w:rPr>
            </w:pPr>
          </w:p>
        </w:tc>
      </w:tr>
      <w:tr w:rsidR="004566B0" w:rsidRPr="004566B0" w14:paraId="3B24357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F09BE04"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23CB7A6B"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02421F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5385C2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E32E51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18C207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7C63F0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B6D12F5" w14:textId="77777777" w:rsidR="004566B0" w:rsidRPr="004566B0" w:rsidRDefault="004566B0" w:rsidP="004566B0">
            <w:pPr>
              <w:rPr>
                <w:color w:val="000000"/>
              </w:rPr>
            </w:pPr>
            <w:r w:rsidRPr="004566B0">
              <w:rPr>
                <w:color w:val="000000"/>
              </w:rPr>
              <w:t>KS4</w:t>
            </w:r>
          </w:p>
        </w:tc>
        <w:tc>
          <w:tcPr>
            <w:tcW w:w="146" w:type="dxa"/>
            <w:vAlign w:val="center"/>
            <w:hideMark/>
          </w:tcPr>
          <w:p w14:paraId="227D4747" w14:textId="77777777" w:rsidR="004566B0" w:rsidRPr="004566B0" w:rsidRDefault="004566B0" w:rsidP="004566B0">
            <w:pPr>
              <w:rPr>
                <w:sz w:val="20"/>
                <w:szCs w:val="20"/>
              </w:rPr>
            </w:pPr>
          </w:p>
        </w:tc>
      </w:tr>
      <w:tr w:rsidR="004566B0" w:rsidRPr="004566B0" w14:paraId="1BFE5E01"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772361A1"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23654A10" w14:textId="77777777" w:rsidR="004566B0" w:rsidRPr="004566B0" w:rsidRDefault="004566B0" w:rsidP="004566B0">
            <w:pPr>
              <w:rPr>
                <w:color w:val="212529"/>
              </w:rPr>
            </w:pPr>
            <w:r w:rsidRPr="004566B0">
              <w:rPr>
                <w:color w:val="212529"/>
              </w:rPr>
              <w:t xml:space="preserve">OS 1. </w:t>
            </w:r>
            <w:proofErr w:type="gramStart"/>
            <w:r w:rsidRPr="004566B0">
              <w:rPr>
                <w:color w:val="212529"/>
              </w:rPr>
              <w:t>třídy - ZL</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7FD702E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76984A5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4B69ACD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3017E8C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204AEB9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8" w:space="0" w:color="auto"/>
            </w:tcBorders>
            <w:shd w:val="clear" w:color="000000" w:fill="FFFFFF"/>
            <w:noWrap/>
            <w:vAlign w:val="bottom"/>
            <w:hideMark/>
          </w:tcPr>
          <w:p w14:paraId="753E02DB" w14:textId="77777777" w:rsidR="004566B0" w:rsidRPr="004566B0" w:rsidRDefault="004566B0" w:rsidP="004566B0">
            <w:pPr>
              <w:rPr>
                <w:color w:val="000000"/>
              </w:rPr>
            </w:pPr>
            <w:r w:rsidRPr="004566B0">
              <w:rPr>
                <w:color w:val="000000"/>
              </w:rPr>
              <w:t>KS4</w:t>
            </w:r>
          </w:p>
        </w:tc>
        <w:tc>
          <w:tcPr>
            <w:tcW w:w="146" w:type="dxa"/>
            <w:vAlign w:val="center"/>
            <w:hideMark/>
          </w:tcPr>
          <w:p w14:paraId="6700926D" w14:textId="77777777" w:rsidR="004566B0" w:rsidRPr="004566B0" w:rsidRDefault="004566B0" w:rsidP="004566B0">
            <w:pPr>
              <w:rPr>
                <w:sz w:val="20"/>
                <w:szCs w:val="20"/>
              </w:rPr>
            </w:pPr>
          </w:p>
        </w:tc>
      </w:tr>
      <w:tr w:rsidR="004566B0" w:rsidRPr="004566B0" w14:paraId="101C24FB"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8691041"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41A13075"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FCCBDB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C97CF3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6F4EC0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D0FEF8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766162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026C5114" w14:textId="77777777" w:rsidR="004566B0" w:rsidRPr="004566B0" w:rsidRDefault="004566B0" w:rsidP="004566B0">
            <w:pPr>
              <w:rPr>
                <w:color w:val="000000"/>
              </w:rPr>
            </w:pPr>
            <w:r w:rsidRPr="004566B0">
              <w:rPr>
                <w:color w:val="000000"/>
              </w:rPr>
              <w:t>KS3</w:t>
            </w:r>
          </w:p>
        </w:tc>
        <w:tc>
          <w:tcPr>
            <w:tcW w:w="146" w:type="dxa"/>
            <w:vAlign w:val="center"/>
            <w:hideMark/>
          </w:tcPr>
          <w:p w14:paraId="106F1242" w14:textId="77777777" w:rsidR="004566B0" w:rsidRPr="004566B0" w:rsidRDefault="004566B0" w:rsidP="004566B0">
            <w:pPr>
              <w:rPr>
                <w:sz w:val="20"/>
                <w:szCs w:val="20"/>
              </w:rPr>
            </w:pPr>
          </w:p>
        </w:tc>
      </w:tr>
      <w:tr w:rsidR="004566B0" w:rsidRPr="004566B0" w14:paraId="703DAF6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2C361BD"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3C895E1C"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CEC38D3"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D4D02F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E78AC5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678EFF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89B509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79708E78" w14:textId="77777777" w:rsidR="004566B0" w:rsidRPr="004566B0" w:rsidRDefault="004566B0" w:rsidP="004566B0">
            <w:pPr>
              <w:rPr>
                <w:color w:val="000000"/>
              </w:rPr>
            </w:pPr>
            <w:r w:rsidRPr="004566B0">
              <w:rPr>
                <w:color w:val="000000"/>
              </w:rPr>
              <w:t>KS4</w:t>
            </w:r>
          </w:p>
        </w:tc>
        <w:tc>
          <w:tcPr>
            <w:tcW w:w="146" w:type="dxa"/>
            <w:vAlign w:val="center"/>
            <w:hideMark/>
          </w:tcPr>
          <w:p w14:paraId="6E16801C" w14:textId="77777777" w:rsidR="004566B0" w:rsidRPr="004566B0" w:rsidRDefault="004566B0" w:rsidP="004566B0">
            <w:pPr>
              <w:rPr>
                <w:sz w:val="20"/>
                <w:szCs w:val="20"/>
              </w:rPr>
            </w:pPr>
          </w:p>
        </w:tc>
      </w:tr>
      <w:tr w:rsidR="004566B0" w:rsidRPr="004566B0" w14:paraId="223426B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97DE3CC"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3D98CE92"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A39792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9E8A26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CAB4B3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27087B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2136D7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2E5C57D7" w14:textId="77777777" w:rsidR="004566B0" w:rsidRPr="004566B0" w:rsidRDefault="004566B0" w:rsidP="004566B0">
            <w:pPr>
              <w:rPr>
                <w:color w:val="000000"/>
              </w:rPr>
            </w:pPr>
            <w:r w:rsidRPr="004566B0">
              <w:rPr>
                <w:color w:val="000000"/>
              </w:rPr>
              <w:t>KS4</w:t>
            </w:r>
          </w:p>
        </w:tc>
        <w:tc>
          <w:tcPr>
            <w:tcW w:w="146" w:type="dxa"/>
            <w:vAlign w:val="center"/>
            <w:hideMark/>
          </w:tcPr>
          <w:p w14:paraId="27A28E27" w14:textId="77777777" w:rsidR="004566B0" w:rsidRPr="004566B0" w:rsidRDefault="004566B0" w:rsidP="004566B0">
            <w:pPr>
              <w:rPr>
                <w:sz w:val="20"/>
                <w:szCs w:val="20"/>
              </w:rPr>
            </w:pPr>
          </w:p>
        </w:tc>
      </w:tr>
      <w:tr w:rsidR="004566B0" w:rsidRPr="004566B0" w14:paraId="36933AC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5BEFFD2"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4B68E8FD"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2BF199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8465E7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EA40C6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67C6BD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E42C9B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13412F73" w14:textId="77777777" w:rsidR="004566B0" w:rsidRPr="004566B0" w:rsidRDefault="004566B0" w:rsidP="004566B0">
            <w:pPr>
              <w:rPr>
                <w:color w:val="000000"/>
              </w:rPr>
            </w:pPr>
            <w:r w:rsidRPr="004566B0">
              <w:rPr>
                <w:color w:val="000000"/>
              </w:rPr>
              <w:t>KS4</w:t>
            </w:r>
          </w:p>
        </w:tc>
        <w:tc>
          <w:tcPr>
            <w:tcW w:w="146" w:type="dxa"/>
            <w:vAlign w:val="center"/>
            <w:hideMark/>
          </w:tcPr>
          <w:p w14:paraId="46C60AA5" w14:textId="77777777" w:rsidR="004566B0" w:rsidRPr="004566B0" w:rsidRDefault="004566B0" w:rsidP="004566B0">
            <w:pPr>
              <w:rPr>
                <w:sz w:val="20"/>
                <w:szCs w:val="20"/>
              </w:rPr>
            </w:pPr>
          </w:p>
        </w:tc>
      </w:tr>
      <w:tr w:rsidR="004566B0" w:rsidRPr="004566B0" w14:paraId="2992315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943A2AA"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42C42594"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9E2861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23F0CB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7D7220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341D2D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F437B7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AE3945D" w14:textId="77777777" w:rsidR="004566B0" w:rsidRPr="004566B0" w:rsidRDefault="004566B0" w:rsidP="004566B0">
            <w:pPr>
              <w:rPr>
                <w:color w:val="000000"/>
              </w:rPr>
            </w:pPr>
            <w:r w:rsidRPr="004566B0">
              <w:rPr>
                <w:color w:val="000000"/>
              </w:rPr>
              <w:t>KS4</w:t>
            </w:r>
          </w:p>
        </w:tc>
        <w:tc>
          <w:tcPr>
            <w:tcW w:w="146" w:type="dxa"/>
            <w:vAlign w:val="center"/>
            <w:hideMark/>
          </w:tcPr>
          <w:p w14:paraId="17BF865C" w14:textId="77777777" w:rsidR="004566B0" w:rsidRPr="004566B0" w:rsidRDefault="004566B0" w:rsidP="004566B0">
            <w:pPr>
              <w:rPr>
                <w:sz w:val="20"/>
                <w:szCs w:val="20"/>
              </w:rPr>
            </w:pPr>
          </w:p>
        </w:tc>
      </w:tr>
      <w:tr w:rsidR="004566B0" w:rsidRPr="004566B0" w14:paraId="398A4AC0"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87BC01A"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6E859C0E"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6C0B38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9B4385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1E2CDA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4F779E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50D23C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4238435" w14:textId="77777777" w:rsidR="004566B0" w:rsidRPr="004566B0" w:rsidRDefault="004566B0" w:rsidP="004566B0">
            <w:pPr>
              <w:rPr>
                <w:color w:val="000000"/>
              </w:rPr>
            </w:pPr>
            <w:r w:rsidRPr="004566B0">
              <w:rPr>
                <w:color w:val="000000"/>
              </w:rPr>
              <w:t>KS4</w:t>
            </w:r>
          </w:p>
        </w:tc>
        <w:tc>
          <w:tcPr>
            <w:tcW w:w="146" w:type="dxa"/>
            <w:vAlign w:val="center"/>
            <w:hideMark/>
          </w:tcPr>
          <w:p w14:paraId="2193AE16" w14:textId="77777777" w:rsidR="004566B0" w:rsidRPr="004566B0" w:rsidRDefault="004566B0" w:rsidP="004566B0">
            <w:pPr>
              <w:rPr>
                <w:sz w:val="20"/>
                <w:szCs w:val="20"/>
              </w:rPr>
            </w:pPr>
          </w:p>
        </w:tc>
      </w:tr>
      <w:tr w:rsidR="004566B0" w:rsidRPr="004566B0" w14:paraId="2B4DBEA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962698A"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1F77990B"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A37008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B1C2A7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295CE8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820ECD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22A6E6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0DA937A" w14:textId="77777777" w:rsidR="004566B0" w:rsidRPr="004566B0" w:rsidRDefault="004566B0" w:rsidP="004566B0">
            <w:pPr>
              <w:rPr>
                <w:color w:val="000000"/>
              </w:rPr>
            </w:pPr>
            <w:r w:rsidRPr="004566B0">
              <w:rPr>
                <w:color w:val="000000"/>
              </w:rPr>
              <w:t>KS5</w:t>
            </w:r>
          </w:p>
        </w:tc>
        <w:tc>
          <w:tcPr>
            <w:tcW w:w="146" w:type="dxa"/>
            <w:vAlign w:val="center"/>
            <w:hideMark/>
          </w:tcPr>
          <w:p w14:paraId="3C58875D" w14:textId="77777777" w:rsidR="004566B0" w:rsidRPr="004566B0" w:rsidRDefault="004566B0" w:rsidP="004566B0">
            <w:pPr>
              <w:rPr>
                <w:sz w:val="20"/>
                <w:szCs w:val="20"/>
              </w:rPr>
            </w:pPr>
          </w:p>
        </w:tc>
      </w:tr>
      <w:tr w:rsidR="004566B0" w:rsidRPr="004566B0" w14:paraId="526B077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09895B0"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58B36C89"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657975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954C63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444B9B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B949E5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F8BE7D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54A1AB1" w14:textId="77777777" w:rsidR="004566B0" w:rsidRPr="004566B0" w:rsidRDefault="004566B0" w:rsidP="004566B0">
            <w:pPr>
              <w:rPr>
                <w:color w:val="000000"/>
              </w:rPr>
            </w:pPr>
            <w:r w:rsidRPr="004566B0">
              <w:rPr>
                <w:color w:val="000000"/>
              </w:rPr>
              <w:t>KS5</w:t>
            </w:r>
          </w:p>
        </w:tc>
        <w:tc>
          <w:tcPr>
            <w:tcW w:w="146" w:type="dxa"/>
            <w:vAlign w:val="center"/>
            <w:hideMark/>
          </w:tcPr>
          <w:p w14:paraId="46EECE3E" w14:textId="77777777" w:rsidR="004566B0" w:rsidRPr="004566B0" w:rsidRDefault="004566B0" w:rsidP="004566B0">
            <w:pPr>
              <w:rPr>
                <w:sz w:val="20"/>
                <w:szCs w:val="20"/>
              </w:rPr>
            </w:pPr>
          </w:p>
        </w:tc>
      </w:tr>
      <w:tr w:rsidR="004566B0" w:rsidRPr="004566B0" w14:paraId="585E74C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F0A9CD3"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052F2BC3"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DAE9AE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E79593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05FC5E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5372619"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FBD735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01FF7667" w14:textId="77777777" w:rsidR="004566B0" w:rsidRPr="004566B0" w:rsidRDefault="004566B0" w:rsidP="004566B0">
            <w:pPr>
              <w:rPr>
                <w:color w:val="000000"/>
              </w:rPr>
            </w:pPr>
            <w:r w:rsidRPr="004566B0">
              <w:rPr>
                <w:color w:val="000000"/>
              </w:rPr>
              <w:t>KS5</w:t>
            </w:r>
          </w:p>
        </w:tc>
        <w:tc>
          <w:tcPr>
            <w:tcW w:w="146" w:type="dxa"/>
            <w:vAlign w:val="center"/>
            <w:hideMark/>
          </w:tcPr>
          <w:p w14:paraId="406E0910" w14:textId="77777777" w:rsidR="004566B0" w:rsidRPr="004566B0" w:rsidRDefault="004566B0" w:rsidP="004566B0">
            <w:pPr>
              <w:rPr>
                <w:sz w:val="20"/>
                <w:szCs w:val="20"/>
              </w:rPr>
            </w:pPr>
          </w:p>
        </w:tc>
      </w:tr>
      <w:tr w:rsidR="004566B0" w:rsidRPr="004566B0" w14:paraId="7C9F794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AB27EC3"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6CB5C678"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48BDC5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48FA02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4FF259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B5231F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B542407"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75F70312" w14:textId="77777777" w:rsidR="004566B0" w:rsidRPr="004566B0" w:rsidRDefault="004566B0" w:rsidP="004566B0">
            <w:pPr>
              <w:rPr>
                <w:color w:val="000000"/>
              </w:rPr>
            </w:pPr>
            <w:r w:rsidRPr="004566B0">
              <w:rPr>
                <w:color w:val="000000"/>
              </w:rPr>
              <w:t>KS5</w:t>
            </w:r>
          </w:p>
        </w:tc>
        <w:tc>
          <w:tcPr>
            <w:tcW w:w="146" w:type="dxa"/>
            <w:vAlign w:val="center"/>
            <w:hideMark/>
          </w:tcPr>
          <w:p w14:paraId="203DC446" w14:textId="77777777" w:rsidR="004566B0" w:rsidRPr="004566B0" w:rsidRDefault="004566B0" w:rsidP="004566B0">
            <w:pPr>
              <w:rPr>
                <w:sz w:val="20"/>
                <w:szCs w:val="20"/>
              </w:rPr>
            </w:pPr>
          </w:p>
        </w:tc>
      </w:tr>
      <w:tr w:rsidR="004566B0" w:rsidRPr="004566B0" w14:paraId="3C61170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CFCC6C8"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58629170"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8726B0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880B04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BF676B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9363BA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09B4D5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50F2A3CC" w14:textId="77777777" w:rsidR="004566B0" w:rsidRPr="004566B0" w:rsidRDefault="004566B0" w:rsidP="004566B0">
            <w:pPr>
              <w:rPr>
                <w:color w:val="000000"/>
              </w:rPr>
            </w:pPr>
            <w:r w:rsidRPr="004566B0">
              <w:rPr>
                <w:color w:val="000000"/>
              </w:rPr>
              <w:t>KS5</w:t>
            </w:r>
          </w:p>
        </w:tc>
        <w:tc>
          <w:tcPr>
            <w:tcW w:w="146" w:type="dxa"/>
            <w:vAlign w:val="center"/>
            <w:hideMark/>
          </w:tcPr>
          <w:p w14:paraId="0782B4DC" w14:textId="77777777" w:rsidR="004566B0" w:rsidRPr="004566B0" w:rsidRDefault="004566B0" w:rsidP="004566B0">
            <w:pPr>
              <w:rPr>
                <w:sz w:val="20"/>
                <w:szCs w:val="20"/>
              </w:rPr>
            </w:pPr>
          </w:p>
        </w:tc>
      </w:tr>
      <w:tr w:rsidR="004566B0" w:rsidRPr="004566B0" w14:paraId="3A25914C"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73BDC088"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519022CF" w14:textId="77777777" w:rsidR="004566B0" w:rsidRPr="004566B0" w:rsidRDefault="004566B0" w:rsidP="004566B0">
            <w:pPr>
              <w:rPr>
                <w:color w:val="212529"/>
              </w:rPr>
            </w:pPr>
            <w:r w:rsidRPr="004566B0">
              <w:rPr>
                <w:color w:val="212529"/>
              </w:rPr>
              <w:t xml:space="preserve">OS 2. </w:t>
            </w:r>
            <w:proofErr w:type="gramStart"/>
            <w:r w:rsidRPr="004566B0">
              <w:rPr>
                <w:color w:val="212529"/>
              </w:rPr>
              <w:t>třídy - ZL</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21942D5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4C9C9A7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2EDF30C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435F492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3986A84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7DF355DB" w14:textId="77777777" w:rsidR="004566B0" w:rsidRPr="004566B0" w:rsidRDefault="004566B0" w:rsidP="004566B0">
            <w:pPr>
              <w:rPr>
                <w:color w:val="000000"/>
              </w:rPr>
            </w:pPr>
            <w:r w:rsidRPr="004566B0">
              <w:rPr>
                <w:color w:val="000000"/>
              </w:rPr>
              <w:t>KS5</w:t>
            </w:r>
          </w:p>
        </w:tc>
        <w:tc>
          <w:tcPr>
            <w:tcW w:w="146" w:type="dxa"/>
            <w:vAlign w:val="center"/>
            <w:hideMark/>
          </w:tcPr>
          <w:p w14:paraId="7B31A220" w14:textId="77777777" w:rsidR="004566B0" w:rsidRPr="004566B0" w:rsidRDefault="004566B0" w:rsidP="004566B0">
            <w:pPr>
              <w:rPr>
                <w:sz w:val="20"/>
                <w:szCs w:val="20"/>
              </w:rPr>
            </w:pPr>
          </w:p>
        </w:tc>
      </w:tr>
      <w:tr w:rsidR="004566B0" w:rsidRPr="004566B0" w14:paraId="23431396"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E43EB32"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1EA2CE29"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6CBAB1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E6EC9E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B43654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391128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F80DF05"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DF8A712" w14:textId="77777777" w:rsidR="004566B0" w:rsidRPr="004566B0" w:rsidRDefault="004566B0" w:rsidP="004566B0">
            <w:pPr>
              <w:rPr>
                <w:color w:val="000000"/>
              </w:rPr>
            </w:pPr>
            <w:r w:rsidRPr="004566B0">
              <w:rPr>
                <w:color w:val="000000"/>
              </w:rPr>
              <w:t>KS4</w:t>
            </w:r>
          </w:p>
        </w:tc>
        <w:tc>
          <w:tcPr>
            <w:tcW w:w="146" w:type="dxa"/>
            <w:vAlign w:val="center"/>
            <w:hideMark/>
          </w:tcPr>
          <w:p w14:paraId="572E38BA" w14:textId="77777777" w:rsidR="004566B0" w:rsidRPr="004566B0" w:rsidRDefault="004566B0" w:rsidP="004566B0">
            <w:pPr>
              <w:rPr>
                <w:sz w:val="20"/>
                <w:szCs w:val="20"/>
              </w:rPr>
            </w:pPr>
          </w:p>
        </w:tc>
      </w:tr>
      <w:tr w:rsidR="004566B0" w:rsidRPr="004566B0" w14:paraId="59738F3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F531710"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11A8BC26"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146B08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FEF2A1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52FC37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46BCFF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71698F0"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38F61757" w14:textId="77777777" w:rsidR="004566B0" w:rsidRPr="004566B0" w:rsidRDefault="004566B0" w:rsidP="004566B0">
            <w:pPr>
              <w:rPr>
                <w:color w:val="000000"/>
              </w:rPr>
            </w:pPr>
            <w:r w:rsidRPr="004566B0">
              <w:rPr>
                <w:color w:val="000000"/>
              </w:rPr>
              <w:t>KS5</w:t>
            </w:r>
          </w:p>
        </w:tc>
        <w:tc>
          <w:tcPr>
            <w:tcW w:w="146" w:type="dxa"/>
            <w:vAlign w:val="center"/>
            <w:hideMark/>
          </w:tcPr>
          <w:p w14:paraId="53EA2AAA" w14:textId="77777777" w:rsidR="004566B0" w:rsidRPr="004566B0" w:rsidRDefault="004566B0" w:rsidP="004566B0">
            <w:pPr>
              <w:rPr>
                <w:sz w:val="20"/>
                <w:szCs w:val="20"/>
              </w:rPr>
            </w:pPr>
          </w:p>
        </w:tc>
      </w:tr>
      <w:tr w:rsidR="004566B0" w:rsidRPr="004566B0" w14:paraId="71D7541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4A8B3F"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63CCCE4B"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3130E5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D1A7D3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C43989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842271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CE13F7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284DA4D5" w14:textId="77777777" w:rsidR="004566B0" w:rsidRPr="004566B0" w:rsidRDefault="004566B0" w:rsidP="004566B0">
            <w:pPr>
              <w:rPr>
                <w:color w:val="000000"/>
              </w:rPr>
            </w:pPr>
            <w:r w:rsidRPr="004566B0">
              <w:rPr>
                <w:color w:val="000000"/>
              </w:rPr>
              <w:t>KS5</w:t>
            </w:r>
          </w:p>
        </w:tc>
        <w:tc>
          <w:tcPr>
            <w:tcW w:w="146" w:type="dxa"/>
            <w:vAlign w:val="center"/>
            <w:hideMark/>
          </w:tcPr>
          <w:p w14:paraId="45B953F9" w14:textId="77777777" w:rsidR="004566B0" w:rsidRPr="004566B0" w:rsidRDefault="004566B0" w:rsidP="004566B0">
            <w:pPr>
              <w:rPr>
                <w:sz w:val="20"/>
                <w:szCs w:val="20"/>
              </w:rPr>
            </w:pPr>
          </w:p>
        </w:tc>
      </w:tr>
      <w:tr w:rsidR="004566B0" w:rsidRPr="004566B0" w14:paraId="1717370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CC0FD7E"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42C9CB93"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293A98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5DBAC2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7686DFF"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C50A5F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CFB651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73613ECD" w14:textId="77777777" w:rsidR="004566B0" w:rsidRPr="004566B0" w:rsidRDefault="004566B0" w:rsidP="004566B0">
            <w:pPr>
              <w:rPr>
                <w:color w:val="000000"/>
              </w:rPr>
            </w:pPr>
            <w:r w:rsidRPr="004566B0">
              <w:rPr>
                <w:color w:val="000000"/>
              </w:rPr>
              <w:t>KS5</w:t>
            </w:r>
          </w:p>
        </w:tc>
        <w:tc>
          <w:tcPr>
            <w:tcW w:w="146" w:type="dxa"/>
            <w:vAlign w:val="center"/>
            <w:hideMark/>
          </w:tcPr>
          <w:p w14:paraId="74B32173" w14:textId="77777777" w:rsidR="004566B0" w:rsidRPr="004566B0" w:rsidRDefault="004566B0" w:rsidP="004566B0">
            <w:pPr>
              <w:rPr>
                <w:sz w:val="20"/>
                <w:szCs w:val="20"/>
              </w:rPr>
            </w:pPr>
          </w:p>
        </w:tc>
      </w:tr>
      <w:tr w:rsidR="004566B0" w:rsidRPr="004566B0" w14:paraId="4AF26CD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0A70A4A"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5342B7A9"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18CB51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E0D413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D8C152D"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21547A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56A7F2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119CB876" w14:textId="77777777" w:rsidR="004566B0" w:rsidRPr="004566B0" w:rsidRDefault="004566B0" w:rsidP="004566B0">
            <w:pPr>
              <w:rPr>
                <w:color w:val="000000"/>
              </w:rPr>
            </w:pPr>
            <w:r w:rsidRPr="004566B0">
              <w:rPr>
                <w:color w:val="000000"/>
              </w:rPr>
              <w:t>KS5</w:t>
            </w:r>
          </w:p>
        </w:tc>
        <w:tc>
          <w:tcPr>
            <w:tcW w:w="146" w:type="dxa"/>
            <w:vAlign w:val="center"/>
            <w:hideMark/>
          </w:tcPr>
          <w:p w14:paraId="445D50D2" w14:textId="77777777" w:rsidR="004566B0" w:rsidRPr="004566B0" w:rsidRDefault="004566B0" w:rsidP="004566B0">
            <w:pPr>
              <w:rPr>
                <w:sz w:val="20"/>
                <w:szCs w:val="20"/>
              </w:rPr>
            </w:pPr>
          </w:p>
        </w:tc>
      </w:tr>
      <w:tr w:rsidR="004566B0" w:rsidRPr="004566B0" w14:paraId="6176A61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1466B2A"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158A1C27"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E66BB3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62A0067"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45E6954"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4FB835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FEBB4C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082BAB7" w14:textId="77777777" w:rsidR="004566B0" w:rsidRPr="004566B0" w:rsidRDefault="004566B0" w:rsidP="004566B0">
            <w:pPr>
              <w:rPr>
                <w:color w:val="000000"/>
              </w:rPr>
            </w:pPr>
            <w:r w:rsidRPr="004566B0">
              <w:rPr>
                <w:color w:val="000000"/>
              </w:rPr>
              <w:t>KS5</w:t>
            </w:r>
          </w:p>
        </w:tc>
        <w:tc>
          <w:tcPr>
            <w:tcW w:w="146" w:type="dxa"/>
            <w:vAlign w:val="center"/>
            <w:hideMark/>
          </w:tcPr>
          <w:p w14:paraId="7241CD87" w14:textId="77777777" w:rsidR="004566B0" w:rsidRPr="004566B0" w:rsidRDefault="004566B0" w:rsidP="004566B0">
            <w:pPr>
              <w:rPr>
                <w:sz w:val="20"/>
                <w:szCs w:val="20"/>
              </w:rPr>
            </w:pPr>
          </w:p>
        </w:tc>
      </w:tr>
      <w:tr w:rsidR="004566B0" w:rsidRPr="004566B0" w14:paraId="68A1E87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FCE5F27"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4B2527BF"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B72964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5FC6EC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03360BF"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E137B0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C633D6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637FA1A" w14:textId="77777777" w:rsidR="004566B0" w:rsidRPr="004566B0" w:rsidRDefault="004566B0" w:rsidP="004566B0">
            <w:pPr>
              <w:rPr>
                <w:color w:val="000000"/>
              </w:rPr>
            </w:pPr>
            <w:r w:rsidRPr="004566B0">
              <w:rPr>
                <w:color w:val="000000"/>
              </w:rPr>
              <w:t>KS5</w:t>
            </w:r>
          </w:p>
        </w:tc>
        <w:tc>
          <w:tcPr>
            <w:tcW w:w="146" w:type="dxa"/>
            <w:vAlign w:val="center"/>
            <w:hideMark/>
          </w:tcPr>
          <w:p w14:paraId="6C82952E" w14:textId="77777777" w:rsidR="004566B0" w:rsidRPr="004566B0" w:rsidRDefault="004566B0" w:rsidP="004566B0">
            <w:pPr>
              <w:rPr>
                <w:sz w:val="20"/>
                <w:szCs w:val="20"/>
              </w:rPr>
            </w:pPr>
          </w:p>
        </w:tc>
      </w:tr>
      <w:tr w:rsidR="004566B0" w:rsidRPr="004566B0" w14:paraId="7588CB5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66006A8"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4CEC2450"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A39DD4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8EA492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F043F26"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0F74536"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1926E92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4CA7FE4" w14:textId="77777777" w:rsidR="004566B0" w:rsidRPr="004566B0" w:rsidRDefault="004566B0" w:rsidP="004566B0">
            <w:pPr>
              <w:rPr>
                <w:color w:val="000000"/>
              </w:rPr>
            </w:pPr>
            <w:r w:rsidRPr="004566B0">
              <w:rPr>
                <w:color w:val="000000"/>
              </w:rPr>
              <w:t>KS5</w:t>
            </w:r>
          </w:p>
        </w:tc>
        <w:tc>
          <w:tcPr>
            <w:tcW w:w="146" w:type="dxa"/>
            <w:vAlign w:val="center"/>
            <w:hideMark/>
          </w:tcPr>
          <w:p w14:paraId="67990CB1" w14:textId="77777777" w:rsidR="004566B0" w:rsidRPr="004566B0" w:rsidRDefault="004566B0" w:rsidP="004566B0">
            <w:pPr>
              <w:rPr>
                <w:sz w:val="20"/>
                <w:szCs w:val="20"/>
              </w:rPr>
            </w:pPr>
          </w:p>
        </w:tc>
      </w:tr>
      <w:tr w:rsidR="004566B0" w:rsidRPr="004566B0" w14:paraId="7BC31BA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BEE0880"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15C8D106"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407815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EF995E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7F7F08C"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DD3DE7C"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40B1AA8"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90A702E" w14:textId="77777777" w:rsidR="004566B0" w:rsidRPr="004566B0" w:rsidRDefault="004566B0" w:rsidP="004566B0">
            <w:pPr>
              <w:rPr>
                <w:color w:val="000000"/>
              </w:rPr>
            </w:pPr>
            <w:r w:rsidRPr="004566B0">
              <w:rPr>
                <w:color w:val="000000"/>
              </w:rPr>
              <w:t>KS6</w:t>
            </w:r>
          </w:p>
        </w:tc>
        <w:tc>
          <w:tcPr>
            <w:tcW w:w="146" w:type="dxa"/>
            <w:vAlign w:val="center"/>
            <w:hideMark/>
          </w:tcPr>
          <w:p w14:paraId="307E63B0" w14:textId="77777777" w:rsidR="004566B0" w:rsidRPr="004566B0" w:rsidRDefault="004566B0" w:rsidP="004566B0">
            <w:pPr>
              <w:rPr>
                <w:sz w:val="20"/>
                <w:szCs w:val="20"/>
              </w:rPr>
            </w:pPr>
          </w:p>
        </w:tc>
      </w:tr>
      <w:tr w:rsidR="004566B0" w:rsidRPr="004566B0" w14:paraId="65C0A60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7087870"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6B011EF3"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50D4E4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A81F44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6844D5C"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C98A3E8"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6D4BAD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3A0FE554" w14:textId="77777777" w:rsidR="004566B0" w:rsidRPr="004566B0" w:rsidRDefault="004566B0" w:rsidP="004566B0">
            <w:pPr>
              <w:rPr>
                <w:color w:val="000000"/>
              </w:rPr>
            </w:pPr>
            <w:r w:rsidRPr="004566B0">
              <w:rPr>
                <w:color w:val="000000"/>
              </w:rPr>
              <w:t>KS6</w:t>
            </w:r>
          </w:p>
        </w:tc>
        <w:tc>
          <w:tcPr>
            <w:tcW w:w="146" w:type="dxa"/>
            <w:vAlign w:val="center"/>
            <w:hideMark/>
          </w:tcPr>
          <w:p w14:paraId="0EDD9598" w14:textId="77777777" w:rsidR="004566B0" w:rsidRPr="004566B0" w:rsidRDefault="004566B0" w:rsidP="004566B0">
            <w:pPr>
              <w:rPr>
                <w:sz w:val="20"/>
                <w:szCs w:val="20"/>
              </w:rPr>
            </w:pPr>
          </w:p>
        </w:tc>
      </w:tr>
      <w:tr w:rsidR="004566B0" w:rsidRPr="004566B0" w14:paraId="106D53F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AAE7B7E"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02C44A8C"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F6C920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32C21F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F1EF8E4"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23EEA3E"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32AD14D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3504EDB8" w14:textId="77777777" w:rsidR="004566B0" w:rsidRPr="004566B0" w:rsidRDefault="004566B0" w:rsidP="004566B0">
            <w:pPr>
              <w:rPr>
                <w:color w:val="000000"/>
              </w:rPr>
            </w:pPr>
            <w:r w:rsidRPr="004566B0">
              <w:rPr>
                <w:color w:val="000000"/>
              </w:rPr>
              <w:t>KS6</w:t>
            </w:r>
          </w:p>
        </w:tc>
        <w:tc>
          <w:tcPr>
            <w:tcW w:w="146" w:type="dxa"/>
            <w:vAlign w:val="center"/>
            <w:hideMark/>
          </w:tcPr>
          <w:p w14:paraId="19208A7B" w14:textId="77777777" w:rsidR="004566B0" w:rsidRPr="004566B0" w:rsidRDefault="004566B0" w:rsidP="004566B0">
            <w:pPr>
              <w:rPr>
                <w:sz w:val="20"/>
                <w:szCs w:val="20"/>
              </w:rPr>
            </w:pPr>
          </w:p>
        </w:tc>
      </w:tr>
      <w:tr w:rsidR="004566B0" w:rsidRPr="004566B0" w14:paraId="62E926F9"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4D3B2F47"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72919CFE" w14:textId="77777777" w:rsidR="004566B0" w:rsidRPr="004566B0" w:rsidRDefault="004566B0" w:rsidP="004566B0">
            <w:pPr>
              <w:rPr>
                <w:color w:val="212529"/>
              </w:rPr>
            </w:pPr>
            <w:r w:rsidRPr="004566B0">
              <w:rPr>
                <w:color w:val="212529"/>
              </w:rPr>
              <w:t xml:space="preserve">OS 3. </w:t>
            </w:r>
            <w:proofErr w:type="gramStart"/>
            <w:r w:rsidRPr="004566B0">
              <w:rPr>
                <w:color w:val="212529"/>
              </w:rPr>
              <w:t>třídy - ZL</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5740B32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6826F61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39BC3018"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038DCABC"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71A742B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38B878EC" w14:textId="77777777" w:rsidR="004566B0" w:rsidRPr="004566B0" w:rsidRDefault="004566B0" w:rsidP="004566B0">
            <w:pPr>
              <w:rPr>
                <w:color w:val="000000"/>
              </w:rPr>
            </w:pPr>
            <w:r w:rsidRPr="004566B0">
              <w:rPr>
                <w:color w:val="000000"/>
              </w:rPr>
              <w:t>KS6</w:t>
            </w:r>
          </w:p>
        </w:tc>
        <w:tc>
          <w:tcPr>
            <w:tcW w:w="146" w:type="dxa"/>
            <w:vAlign w:val="center"/>
            <w:hideMark/>
          </w:tcPr>
          <w:p w14:paraId="1803BFFE" w14:textId="77777777" w:rsidR="004566B0" w:rsidRPr="004566B0" w:rsidRDefault="004566B0" w:rsidP="004566B0">
            <w:pPr>
              <w:rPr>
                <w:sz w:val="20"/>
                <w:szCs w:val="20"/>
              </w:rPr>
            </w:pPr>
          </w:p>
        </w:tc>
      </w:tr>
      <w:tr w:rsidR="004566B0" w:rsidRPr="004566B0" w14:paraId="7C4A31D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5890509"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1492F74C"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525EDF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B26B78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75C9D7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7121188"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B3781C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B7B3E75" w14:textId="77777777" w:rsidR="004566B0" w:rsidRPr="004566B0" w:rsidRDefault="004566B0" w:rsidP="004566B0">
            <w:pPr>
              <w:rPr>
                <w:color w:val="000000"/>
              </w:rPr>
            </w:pPr>
            <w:r w:rsidRPr="004566B0">
              <w:rPr>
                <w:color w:val="000000"/>
              </w:rPr>
              <w:t>KS5</w:t>
            </w:r>
          </w:p>
        </w:tc>
        <w:tc>
          <w:tcPr>
            <w:tcW w:w="146" w:type="dxa"/>
            <w:vAlign w:val="center"/>
            <w:hideMark/>
          </w:tcPr>
          <w:p w14:paraId="5217F621" w14:textId="77777777" w:rsidR="004566B0" w:rsidRPr="004566B0" w:rsidRDefault="004566B0" w:rsidP="004566B0">
            <w:pPr>
              <w:rPr>
                <w:sz w:val="20"/>
                <w:szCs w:val="20"/>
              </w:rPr>
            </w:pPr>
          </w:p>
        </w:tc>
      </w:tr>
      <w:tr w:rsidR="004566B0" w:rsidRPr="004566B0" w14:paraId="6874AB8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5670DD9"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1D8B2AB5"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EF2124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7B52F2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CDEA589"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48165B7"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6327FB8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FE8CF39" w14:textId="77777777" w:rsidR="004566B0" w:rsidRPr="004566B0" w:rsidRDefault="004566B0" w:rsidP="004566B0">
            <w:pPr>
              <w:rPr>
                <w:color w:val="000000"/>
              </w:rPr>
            </w:pPr>
            <w:r w:rsidRPr="004566B0">
              <w:rPr>
                <w:color w:val="000000"/>
              </w:rPr>
              <w:t>KS6</w:t>
            </w:r>
          </w:p>
        </w:tc>
        <w:tc>
          <w:tcPr>
            <w:tcW w:w="146" w:type="dxa"/>
            <w:vAlign w:val="center"/>
            <w:hideMark/>
          </w:tcPr>
          <w:p w14:paraId="71627022" w14:textId="77777777" w:rsidR="004566B0" w:rsidRPr="004566B0" w:rsidRDefault="004566B0" w:rsidP="004566B0">
            <w:pPr>
              <w:rPr>
                <w:sz w:val="20"/>
                <w:szCs w:val="20"/>
              </w:rPr>
            </w:pPr>
          </w:p>
        </w:tc>
      </w:tr>
      <w:tr w:rsidR="004566B0" w:rsidRPr="004566B0" w14:paraId="6298E0B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EE6534E"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4516C6AE"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5D0D7E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7F798D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0AEC3AC"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B958257"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01B609D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3FA351F8" w14:textId="77777777" w:rsidR="004566B0" w:rsidRPr="004566B0" w:rsidRDefault="004566B0" w:rsidP="004566B0">
            <w:pPr>
              <w:rPr>
                <w:color w:val="000000"/>
              </w:rPr>
            </w:pPr>
            <w:r w:rsidRPr="004566B0">
              <w:rPr>
                <w:color w:val="000000"/>
              </w:rPr>
              <w:t>KS6</w:t>
            </w:r>
          </w:p>
        </w:tc>
        <w:tc>
          <w:tcPr>
            <w:tcW w:w="146" w:type="dxa"/>
            <w:vAlign w:val="center"/>
            <w:hideMark/>
          </w:tcPr>
          <w:p w14:paraId="778C7607" w14:textId="77777777" w:rsidR="004566B0" w:rsidRPr="004566B0" w:rsidRDefault="004566B0" w:rsidP="004566B0">
            <w:pPr>
              <w:rPr>
                <w:sz w:val="20"/>
                <w:szCs w:val="20"/>
              </w:rPr>
            </w:pPr>
          </w:p>
        </w:tc>
      </w:tr>
      <w:tr w:rsidR="004566B0" w:rsidRPr="004566B0" w14:paraId="7D9215D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DF14477"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4BDC525C"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E50780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01A626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F3D5DBD"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041D31C"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484C9C88"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3E1DF28F" w14:textId="77777777" w:rsidR="004566B0" w:rsidRPr="004566B0" w:rsidRDefault="004566B0" w:rsidP="004566B0">
            <w:pPr>
              <w:rPr>
                <w:color w:val="000000"/>
              </w:rPr>
            </w:pPr>
            <w:r w:rsidRPr="004566B0">
              <w:rPr>
                <w:color w:val="000000"/>
              </w:rPr>
              <w:t>KS6</w:t>
            </w:r>
          </w:p>
        </w:tc>
        <w:tc>
          <w:tcPr>
            <w:tcW w:w="146" w:type="dxa"/>
            <w:vAlign w:val="center"/>
            <w:hideMark/>
          </w:tcPr>
          <w:p w14:paraId="1DEF3A08" w14:textId="77777777" w:rsidR="004566B0" w:rsidRPr="004566B0" w:rsidRDefault="004566B0" w:rsidP="004566B0">
            <w:pPr>
              <w:rPr>
                <w:sz w:val="20"/>
                <w:szCs w:val="20"/>
              </w:rPr>
            </w:pPr>
          </w:p>
        </w:tc>
      </w:tr>
      <w:tr w:rsidR="004566B0" w:rsidRPr="004566B0" w14:paraId="3AA7BA3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85C4672"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37077AED"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503A51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7E08E9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CCBE62B"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549BDE3"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1906852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2A2E30C3" w14:textId="77777777" w:rsidR="004566B0" w:rsidRPr="004566B0" w:rsidRDefault="004566B0" w:rsidP="004566B0">
            <w:pPr>
              <w:rPr>
                <w:color w:val="000000"/>
              </w:rPr>
            </w:pPr>
            <w:r w:rsidRPr="004566B0">
              <w:rPr>
                <w:color w:val="000000"/>
              </w:rPr>
              <w:t>KS6</w:t>
            </w:r>
          </w:p>
        </w:tc>
        <w:tc>
          <w:tcPr>
            <w:tcW w:w="146" w:type="dxa"/>
            <w:vAlign w:val="center"/>
            <w:hideMark/>
          </w:tcPr>
          <w:p w14:paraId="49116049" w14:textId="77777777" w:rsidR="004566B0" w:rsidRPr="004566B0" w:rsidRDefault="004566B0" w:rsidP="004566B0">
            <w:pPr>
              <w:rPr>
                <w:sz w:val="20"/>
                <w:szCs w:val="20"/>
              </w:rPr>
            </w:pPr>
          </w:p>
        </w:tc>
      </w:tr>
      <w:tr w:rsidR="004566B0" w:rsidRPr="004566B0" w14:paraId="3BA976C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FA0C1AD"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6532EBED"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D91DA6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F73C20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6E7A46A"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F9B6BD8"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6885288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577125A0" w14:textId="77777777" w:rsidR="004566B0" w:rsidRPr="004566B0" w:rsidRDefault="004566B0" w:rsidP="004566B0">
            <w:pPr>
              <w:rPr>
                <w:color w:val="000000"/>
              </w:rPr>
            </w:pPr>
            <w:r w:rsidRPr="004566B0">
              <w:rPr>
                <w:color w:val="000000"/>
              </w:rPr>
              <w:t>KS6</w:t>
            </w:r>
          </w:p>
        </w:tc>
        <w:tc>
          <w:tcPr>
            <w:tcW w:w="146" w:type="dxa"/>
            <w:vAlign w:val="center"/>
            <w:hideMark/>
          </w:tcPr>
          <w:p w14:paraId="2ABD4FC1" w14:textId="77777777" w:rsidR="004566B0" w:rsidRPr="004566B0" w:rsidRDefault="004566B0" w:rsidP="004566B0">
            <w:pPr>
              <w:rPr>
                <w:sz w:val="20"/>
                <w:szCs w:val="20"/>
              </w:rPr>
            </w:pPr>
          </w:p>
        </w:tc>
      </w:tr>
      <w:tr w:rsidR="004566B0" w:rsidRPr="004566B0" w14:paraId="7F046DB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F3E9E0F"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042A99F"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872227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DA1D43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4568A9D"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7105399"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1863CEA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7FBADBD" w14:textId="77777777" w:rsidR="004566B0" w:rsidRPr="004566B0" w:rsidRDefault="004566B0" w:rsidP="004566B0">
            <w:pPr>
              <w:rPr>
                <w:color w:val="000000"/>
              </w:rPr>
            </w:pPr>
            <w:r w:rsidRPr="004566B0">
              <w:rPr>
                <w:color w:val="000000"/>
              </w:rPr>
              <w:t>KS6</w:t>
            </w:r>
          </w:p>
        </w:tc>
        <w:tc>
          <w:tcPr>
            <w:tcW w:w="146" w:type="dxa"/>
            <w:vAlign w:val="center"/>
            <w:hideMark/>
          </w:tcPr>
          <w:p w14:paraId="1D451A08" w14:textId="77777777" w:rsidR="004566B0" w:rsidRPr="004566B0" w:rsidRDefault="004566B0" w:rsidP="004566B0">
            <w:pPr>
              <w:rPr>
                <w:sz w:val="20"/>
                <w:szCs w:val="20"/>
              </w:rPr>
            </w:pPr>
          </w:p>
        </w:tc>
      </w:tr>
      <w:tr w:rsidR="004566B0" w:rsidRPr="004566B0" w14:paraId="5A078D9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7F2B46A"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65002EBB"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30DAF2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F0612C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70A8C45"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AB40D35"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86B716F"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2CEB9E98" w14:textId="77777777" w:rsidR="004566B0" w:rsidRPr="004566B0" w:rsidRDefault="004566B0" w:rsidP="004566B0">
            <w:pPr>
              <w:rPr>
                <w:color w:val="000000"/>
              </w:rPr>
            </w:pPr>
            <w:r w:rsidRPr="004566B0">
              <w:rPr>
                <w:color w:val="000000"/>
              </w:rPr>
              <w:t>KS6</w:t>
            </w:r>
          </w:p>
        </w:tc>
        <w:tc>
          <w:tcPr>
            <w:tcW w:w="146" w:type="dxa"/>
            <w:vAlign w:val="center"/>
            <w:hideMark/>
          </w:tcPr>
          <w:p w14:paraId="662FFCF1" w14:textId="77777777" w:rsidR="004566B0" w:rsidRPr="004566B0" w:rsidRDefault="004566B0" w:rsidP="004566B0">
            <w:pPr>
              <w:rPr>
                <w:sz w:val="20"/>
                <w:szCs w:val="20"/>
              </w:rPr>
            </w:pPr>
          </w:p>
        </w:tc>
      </w:tr>
      <w:tr w:rsidR="004566B0" w:rsidRPr="004566B0" w14:paraId="0927109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ECF5369" w14:textId="77777777" w:rsidR="004566B0" w:rsidRPr="004566B0" w:rsidRDefault="004566B0" w:rsidP="004566B0">
            <w:pPr>
              <w:jc w:val="right"/>
              <w:rPr>
                <w:color w:val="212529"/>
              </w:rPr>
            </w:pPr>
            <w:r w:rsidRPr="004566B0">
              <w:rPr>
                <w:color w:val="212529"/>
              </w:rPr>
              <w:lastRenderedPageBreak/>
              <w:t>9</w:t>
            </w:r>
          </w:p>
        </w:tc>
        <w:tc>
          <w:tcPr>
            <w:tcW w:w="1872" w:type="dxa"/>
            <w:tcBorders>
              <w:top w:val="nil"/>
              <w:left w:val="nil"/>
              <w:bottom w:val="single" w:sz="4" w:space="0" w:color="auto"/>
              <w:right w:val="single" w:sz="4" w:space="0" w:color="auto"/>
            </w:tcBorders>
            <w:shd w:val="clear" w:color="000000" w:fill="FFFFFF"/>
            <w:noWrap/>
            <w:vAlign w:val="bottom"/>
            <w:hideMark/>
          </w:tcPr>
          <w:p w14:paraId="22BFCB86"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2EF8835"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A49196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15FFDC0"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A968238"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2B0E858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67251DB9" w14:textId="77777777" w:rsidR="004566B0" w:rsidRPr="004566B0" w:rsidRDefault="004566B0" w:rsidP="004566B0">
            <w:pPr>
              <w:rPr>
                <w:color w:val="000000"/>
              </w:rPr>
            </w:pPr>
            <w:r w:rsidRPr="004566B0">
              <w:rPr>
                <w:color w:val="000000"/>
              </w:rPr>
              <w:t>KS6</w:t>
            </w:r>
          </w:p>
        </w:tc>
        <w:tc>
          <w:tcPr>
            <w:tcW w:w="146" w:type="dxa"/>
            <w:vAlign w:val="center"/>
            <w:hideMark/>
          </w:tcPr>
          <w:p w14:paraId="15F23D51" w14:textId="77777777" w:rsidR="004566B0" w:rsidRPr="004566B0" w:rsidRDefault="004566B0" w:rsidP="004566B0">
            <w:pPr>
              <w:rPr>
                <w:sz w:val="20"/>
                <w:szCs w:val="20"/>
              </w:rPr>
            </w:pPr>
          </w:p>
        </w:tc>
      </w:tr>
      <w:tr w:rsidR="004566B0" w:rsidRPr="004566B0" w14:paraId="48B657B7"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3AB515C0"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8" w:space="0" w:color="auto"/>
              <w:right w:val="single" w:sz="4" w:space="0" w:color="auto"/>
            </w:tcBorders>
            <w:shd w:val="clear" w:color="000000" w:fill="FFFFFF"/>
            <w:noWrap/>
            <w:vAlign w:val="bottom"/>
            <w:hideMark/>
          </w:tcPr>
          <w:p w14:paraId="501041DD" w14:textId="77777777" w:rsidR="004566B0" w:rsidRPr="004566B0" w:rsidRDefault="004566B0" w:rsidP="004566B0">
            <w:pPr>
              <w:rPr>
                <w:color w:val="212529"/>
              </w:rPr>
            </w:pPr>
            <w:r w:rsidRPr="004566B0">
              <w:rPr>
                <w:color w:val="212529"/>
              </w:rPr>
              <w:t xml:space="preserve">OS 4. </w:t>
            </w:r>
            <w:proofErr w:type="gramStart"/>
            <w:r w:rsidRPr="004566B0">
              <w:rPr>
                <w:color w:val="212529"/>
              </w:rPr>
              <w:t>třídy - ZL</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1ABB9055"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289CC69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217ACA00"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7EA4183F"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7843163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40B7C9B1" w14:textId="77777777" w:rsidR="004566B0" w:rsidRPr="004566B0" w:rsidRDefault="004566B0" w:rsidP="004566B0">
            <w:pPr>
              <w:rPr>
                <w:color w:val="000000"/>
              </w:rPr>
            </w:pPr>
            <w:r w:rsidRPr="004566B0">
              <w:rPr>
                <w:color w:val="000000"/>
              </w:rPr>
              <w:t>KS6</w:t>
            </w:r>
          </w:p>
        </w:tc>
        <w:tc>
          <w:tcPr>
            <w:tcW w:w="146" w:type="dxa"/>
            <w:vAlign w:val="center"/>
            <w:hideMark/>
          </w:tcPr>
          <w:p w14:paraId="65C16E6E" w14:textId="77777777" w:rsidR="004566B0" w:rsidRPr="004566B0" w:rsidRDefault="004566B0" w:rsidP="004566B0">
            <w:pPr>
              <w:rPr>
                <w:sz w:val="20"/>
                <w:szCs w:val="20"/>
              </w:rPr>
            </w:pPr>
          </w:p>
        </w:tc>
      </w:tr>
      <w:tr w:rsidR="004566B0" w:rsidRPr="004566B0" w14:paraId="1EFE00A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64FD496"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0F9B2E73"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F51AED8"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BAD6FBC"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7A43BEB"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129B57D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6C850EFE"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479D2234" w14:textId="77777777" w:rsidR="004566B0" w:rsidRPr="004566B0" w:rsidRDefault="004566B0" w:rsidP="004566B0">
            <w:pPr>
              <w:rPr>
                <w:color w:val="000000"/>
              </w:rPr>
            </w:pPr>
            <w:r w:rsidRPr="004566B0">
              <w:rPr>
                <w:color w:val="000000"/>
              </w:rPr>
              <w:t>KS2</w:t>
            </w:r>
          </w:p>
        </w:tc>
        <w:tc>
          <w:tcPr>
            <w:tcW w:w="146" w:type="dxa"/>
            <w:vAlign w:val="center"/>
            <w:hideMark/>
          </w:tcPr>
          <w:p w14:paraId="72360F83" w14:textId="77777777" w:rsidR="004566B0" w:rsidRPr="004566B0" w:rsidRDefault="004566B0" w:rsidP="004566B0">
            <w:pPr>
              <w:rPr>
                <w:sz w:val="20"/>
                <w:szCs w:val="20"/>
              </w:rPr>
            </w:pPr>
          </w:p>
        </w:tc>
      </w:tr>
      <w:tr w:rsidR="004566B0" w:rsidRPr="004566B0" w14:paraId="3B27FF4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16B445C"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5B2A3A6A"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E0FC8C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E974793"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CA1A9D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0FD9C5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C63530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19760266" w14:textId="77777777" w:rsidR="004566B0" w:rsidRPr="004566B0" w:rsidRDefault="004566B0" w:rsidP="004566B0">
            <w:pPr>
              <w:rPr>
                <w:color w:val="000000"/>
              </w:rPr>
            </w:pPr>
            <w:r w:rsidRPr="004566B0">
              <w:rPr>
                <w:color w:val="000000"/>
              </w:rPr>
              <w:t>KS3</w:t>
            </w:r>
          </w:p>
        </w:tc>
        <w:tc>
          <w:tcPr>
            <w:tcW w:w="146" w:type="dxa"/>
            <w:vAlign w:val="center"/>
            <w:hideMark/>
          </w:tcPr>
          <w:p w14:paraId="5F46D360" w14:textId="77777777" w:rsidR="004566B0" w:rsidRPr="004566B0" w:rsidRDefault="004566B0" w:rsidP="004566B0">
            <w:pPr>
              <w:rPr>
                <w:sz w:val="20"/>
                <w:szCs w:val="20"/>
              </w:rPr>
            </w:pPr>
          </w:p>
        </w:tc>
      </w:tr>
      <w:tr w:rsidR="004566B0" w:rsidRPr="004566B0" w14:paraId="466CDAD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8798590"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3905AA52"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963F0C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A196FE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CE656F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BA42E1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489A7DD"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FF98C0B" w14:textId="77777777" w:rsidR="004566B0" w:rsidRPr="004566B0" w:rsidRDefault="004566B0" w:rsidP="004566B0">
            <w:pPr>
              <w:rPr>
                <w:color w:val="000000"/>
              </w:rPr>
            </w:pPr>
            <w:r w:rsidRPr="004566B0">
              <w:rPr>
                <w:color w:val="000000"/>
              </w:rPr>
              <w:t>KS4</w:t>
            </w:r>
          </w:p>
        </w:tc>
        <w:tc>
          <w:tcPr>
            <w:tcW w:w="146" w:type="dxa"/>
            <w:vAlign w:val="center"/>
            <w:hideMark/>
          </w:tcPr>
          <w:p w14:paraId="237E7C22" w14:textId="77777777" w:rsidR="004566B0" w:rsidRPr="004566B0" w:rsidRDefault="004566B0" w:rsidP="004566B0">
            <w:pPr>
              <w:rPr>
                <w:sz w:val="20"/>
                <w:szCs w:val="20"/>
              </w:rPr>
            </w:pPr>
          </w:p>
        </w:tc>
      </w:tr>
      <w:tr w:rsidR="004566B0" w:rsidRPr="004566B0" w14:paraId="620BF50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913AC83"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62CE11F4"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6939AD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7A8758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4B1E88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832622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FEB52B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11D148AB" w14:textId="77777777" w:rsidR="004566B0" w:rsidRPr="004566B0" w:rsidRDefault="004566B0" w:rsidP="004566B0">
            <w:pPr>
              <w:rPr>
                <w:color w:val="000000"/>
              </w:rPr>
            </w:pPr>
            <w:r w:rsidRPr="004566B0">
              <w:rPr>
                <w:color w:val="000000"/>
              </w:rPr>
              <w:t>KS5</w:t>
            </w:r>
          </w:p>
        </w:tc>
        <w:tc>
          <w:tcPr>
            <w:tcW w:w="146" w:type="dxa"/>
            <w:vAlign w:val="center"/>
            <w:hideMark/>
          </w:tcPr>
          <w:p w14:paraId="24DD8A36" w14:textId="77777777" w:rsidR="004566B0" w:rsidRPr="004566B0" w:rsidRDefault="004566B0" w:rsidP="004566B0">
            <w:pPr>
              <w:rPr>
                <w:sz w:val="20"/>
                <w:szCs w:val="20"/>
              </w:rPr>
            </w:pPr>
          </w:p>
        </w:tc>
      </w:tr>
      <w:tr w:rsidR="004566B0" w:rsidRPr="004566B0" w14:paraId="6AF45F1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FC435AE"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254C4521"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A04D2A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6119447"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B72325A"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7024FE8"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EC04D5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2652A66" w14:textId="77777777" w:rsidR="004566B0" w:rsidRPr="004566B0" w:rsidRDefault="004566B0" w:rsidP="004566B0">
            <w:pPr>
              <w:rPr>
                <w:color w:val="000000"/>
              </w:rPr>
            </w:pPr>
            <w:r w:rsidRPr="004566B0">
              <w:rPr>
                <w:color w:val="000000"/>
              </w:rPr>
              <w:t>KS5</w:t>
            </w:r>
          </w:p>
        </w:tc>
        <w:tc>
          <w:tcPr>
            <w:tcW w:w="146" w:type="dxa"/>
            <w:vAlign w:val="center"/>
            <w:hideMark/>
          </w:tcPr>
          <w:p w14:paraId="5E1872AE" w14:textId="77777777" w:rsidR="004566B0" w:rsidRPr="004566B0" w:rsidRDefault="004566B0" w:rsidP="004566B0">
            <w:pPr>
              <w:rPr>
                <w:sz w:val="20"/>
                <w:szCs w:val="20"/>
              </w:rPr>
            </w:pPr>
          </w:p>
        </w:tc>
      </w:tr>
      <w:tr w:rsidR="004566B0" w:rsidRPr="004566B0" w14:paraId="1F076FA0"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3BEFF18F"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8" w:space="0" w:color="auto"/>
              <w:right w:val="single" w:sz="4" w:space="0" w:color="auto"/>
            </w:tcBorders>
            <w:shd w:val="clear" w:color="000000" w:fill="FFFFFF"/>
            <w:noWrap/>
            <w:vAlign w:val="bottom"/>
            <w:hideMark/>
          </w:tcPr>
          <w:p w14:paraId="7F12C174" w14:textId="77777777" w:rsidR="004566B0" w:rsidRPr="004566B0" w:rsidRDefault="004566B0" w:rsidP="004566B0">
            <w:pPr>
              <w:rPr>
                <w:color w:val="212529"/>
              </w:rPr>
            </w:pPr>
            <w:proofErr w:type="gramStart"/>
            <w:r w:rsidRPr="004566B0">
              <w:rPr>
                <w:color w:val="212529"/>
              </w:rPr>
              <w:t>RP - VS</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0D947C6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147609B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0F5E5F3C"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3278406A"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4A4BDE2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5B96481F" w14:textId="77777777" w:rsidR="004566B0" w:rsidRPr="004566B0" w:rsidRDefault="004566B0" w:rsidP="004566B0">
            <w:pPr>
              <w:rPr>
                <w:color w:val="000000"/>
              </w:rPr>
            </w:pPr>
            <w:r w:rsidRPr="004566B0">
              <w:rPr>
                <w:color w:val="000000"/>
              </w:rPr>
              <w:t>KS6</w:t>
            </w:r>
          </w:p>
        </w:tc>
        <w:tc>
          <w:tcPr>
            <w:tcW w:w="146" w:type="dxa"/>
            <w:vAlign w:val="center"/>
            <w:hideMark/>
          </w:tcPr>
          <w:p w14:paraId="2F59B1D1" w14:textId="77777777" w:rsidR="004566B0" w:rsidRPr="004566B0" w:rsidRDefault="004566B0" w:rsidP="004566B0">
            <w:pPr>
              <w:rPr>
                <w:sz w:val="20"/>
                <w:szCs w:val="20"/>
              </w:rPr>
            </w:pPr>
          </w:p>
        </w:tc>
      </w:tr>
      <w:tr w:rsidR="004566B0" w:rsidRPr="004566B0" w14:paraId="2C19A737"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B5218A6"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17889C1B"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ED97EC3"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28E0FF92"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5AB939E9"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4" w:space="0" w:color="auto"/>
            </w:tcBorders>
            <w:shd w:val="clear" w:color="000000" w:fill="FFFFFF"/>
            <w:noWrap/>
            <w:vAlign w:val="bottom"/>
            <w:hideMark/>
          </w:tcPr>
          <w:p w14:paraId="0EEF907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786D405" w14:textId="77777777" w:rsidR="004566B0" w:rsidRPr="004566B0" w:rsidRDefault="004566B0" w:rsidP="004566B0">
            <w:pPr>
              <w:rPr>
                <w:color w:val="000000"/>
              </w:rPr>
            </w:pPr>
            <w:r w:rsidRPr="004566B0">
              <w:rPr>
                <w:color w:val="000000"/>
              </w:rPr>
              <w:t>KS2</w:t>
            </w:r>
          </w:p>
        </w:tc>
        <w:tc>
          <w:tcPr>
            <w:tcW w:w="1245" w:type="dxa"/>
            <w:tcBorders>
              <w:top w:val="nil"/>
              <w:left w:val="nil"/>
              <w:bottom w:val="single" w:sz="4" w:space="0" w:color="auto"/>
              <w:right w:val="single" w:sz="8" w:space="0" w:color="auto"/>
            </w:tcBorders>
            <w:shd w:val="clear" w:color="000000" w:fill="FFFFFF"/>
            <w:noWrap/>
            <w:vAlign w:val="bottom"/>
            <w:hideMark/>
          </w:tcPr>
          <w:p w14:paraId="2A8077AB" w14:textId="77777777" w:rsidR="004566B0" w:rsidRPr="004566B0" w:rsidRDefault="004566B0" w:rsidP="004566B0">
            <w:pPr>
              <w:rPr>
                <w:color w:val="000000"/>
              </w:rPr>
            </w:pPr>
            <w:r w:rsidRPr="004566B0">
              <w:rPr>
                <w:color w:val="000000"/>
              </w:rPr>
              <w:t>KS2</w:t>
            </w:r>
          </w:p>
        </w:tc>
        <w:tc>
          <w:tcPr>
            <w:tcW w:w="146" w:type="dxa"/>
            <w:vAlign w:val="center"/>
            <w:hideMark/>
          </w:tcPr>
          <w:p w14:paraId="1D7BA946" w14:textId="77777777" w:rsidR="004566B0" w:rsidRPr="004566B0" w:rsidRDefault="004566B0" w:rsidP="004566B0">
            <w:pPr>
              <w:rPr>
                <w:sz w:val="20"/>
                <w:szCs w:val="20"/>
              </w:rPr>
            </w:pPr>
          </w:p>
        </w:tc>
      </w:tr>
      <w:tr w:rsidR="004566B0" w:rsidRPr="004566B0" w14:paraId="75824F7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F30B914"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3B3914C6"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7DEC7F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8AA5F5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B187C2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5608F9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4711AA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721926A0" w14:textId="77777777" w:rsidR="004566B0" w:rsidRPr="004566B0" w:rsidRDefault="004566B0" w:rsidP="004566B0">
            <w:pPr>
              <w:rPr>
                <w:color w:val="000000"/>
              </w:rPr>
            </w:pPr>
            <w:r w:rsidRPr="004566B0">
              <w:rPr>
                <w:color w:val="000000"/>
              </w:rPr>
              <w:t>KS3</w:t>
            </w:r>
          </w:p>
        </w:tc>
        <w:tc>
          <w:tcPr>
            <w:tcW w:w="146" w:type="dxa"/>
            <w:vAlign w:val="center"/>
            <w:hideMark/>
          </w:tcPr>
          <w:p w14:paraId="49EBC8C7" w14:textId="77777777" w:rsidR="004566B0" w:rsidRPr="004566B0" w:rsidRDefault="004566B0" w:rsidP="004566B0">
            <w:pPr>
              <w:rPr>
                <w:sz w:val="20"/>
                <w:szCs w:val="20"/>
              </w:rPr>
            </w:pPr>
          </w:p>
        </w:tc>
      </w:tr>
      <w:tr w:rsidR="004566B0" w:rsidRPr="004566B0" w14:paraId="08B4846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330360B"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0B96105A"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6FE03B2"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9E0839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5249C4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88C55F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ACBB0F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4350B658" w14:textId="77777777" w:rsidR="004566B0" w:rsidRPr="004566B0" w:rsidRDefault="004566B0" w:rsidP="004566B0">
            <w:pPr>
              <w:rPr>
                <w:color w:val="000000"/>
              </w:rPr>
            </w:pPr>
            <w:r w:rsidRPr="004566B0">
              <w:rPr>
                <w:color w:val="000000"/>
              </w:rPr>
              <w:t>KS3</w:t>
            </w:r>
          </w:p>
        </w:tc>
        <w:tc>
          <w:tcPr>
            <w:tcW w:w="146" w:type="dxa"/>
            <w:vAlign w:val="center"/>
            <w:hideMark/>
          </w:tcPr>
          <w:p w14:paraId="0A7013CE" w14:textId="77777777" w:rsidR="004566B0" w:rsidRPr="004566B0" w:rsidRDefault="004566B0" w:rsidP="004566B0">
            <w:pPr>
              <w:rPr>
                <w:sz w:val="20"/>
                <w:szCs w:val="20"/>
              </w:rPr>
            </w:pPr>
          </w:p>
        </w:tc>
      </w:tr>
      <w:tr w:rsidR="004566B0" w:rsidRPr="004566B0" w14:paraId="2C41204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0483099"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3C7D1481"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588782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F770B9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505B23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1692F81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F43895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7CF83D98" w14:textId="77777777" w:rsidR="004566B0" w:rsidRPr="004566B0" w:rsidRDefault="004566B0" w:rsidP="004566B0">
            <w:pPr>
              <w:rPr>
                <w:color w:val="000000"/>
              </w:rPr>
            </w:pPr>
            <w:r w:rsidRPr="004566B0">
              <w:rPr>
                <w:color w:val="000000"/>
              </w:rPr>
              <w:t>KS3</w:t>
            </w:r>
          </w:p>
        </w:tc>
        <w:tc>
          <w:tcPr>
            <w:tcW w:w="146" w:type="dxa"/>
            <w:vAlign w:val="center"/>
            <w:hideMark/>
          </w:tcPr>
          <w:p w14:paraId="5A5FE781" w14:textId="77777777" w:rsidR="004566B0" w:rsidRPr="004566B0" w:rsidRDefault="004566B0" w:rsidP="004566B0">
            <w:pPr>
              <w:rPr>
                <w:sz w:val="20"/>
                <w:szCs w:val="20"/>
              </w:rPr>
            </w:pPr>
          </w:p>
        </w:tc>
      </w:tr>
      <w:tr w:rsidR="004566B0" w:rsidRPr="004566B0" w14:paraId="37434A3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980D4AE"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3E6C0595"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11EEDF5"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A9BBF2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3FFF06A"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CB6D86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D99466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4C2ECCD6" w14:textId="77777777" w:rsidR="004566B0" w:rsidRPr="004566B0" w:rsidRDefault="004566B0" w:rsidP="004566B0">
            <w:pPr>
              <w:rPr>
                <w:color w:val="000000"/>
              </w:rPr>
            </w:pPr>
            <w:r w:rsidRPr="004566B0">
              <w:rPr>
                <w:color w:val="000000"/>
              </w:rPr>
              <w:t>KS3</w:t>
            </w:r>
          </w:p>
        </w:tc>
        <w:tc>
          <w:tcPr>
            <w:tcW w:w="146" w:type="dxa"/>
            <w:vAlign w:val="center"/>
            <w:hideMark/>
          </w:tcPr>
          <w:p w14:paraId="3A750B67" w14:textId="77777777" w:rsidR="004566B0" w:rsidRPr="004566B0" w:rsidRDefault="004566B0" w:rsidP="004566B0">
            <w:pPr>
              <w:rPr>
                <w:sz w:val="20"/>
                <w:szCs w:val="20"/>
              </w:rPr>
            </w:pPr>
          </w:p>
        </w:tc>
      </w:tr>
      <w:tr w:rsidR="004566B0" w:rsidRPr="004566B0" w14:paraId="3D9FE0F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B829A4A"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4C65C3DA"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7175A28"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5EABA2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8F51DC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E831A9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69F72B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0E008CE2" w14:textId="77777777" w:rsidR="004566B0" w:rsidRPr="004566B0" w:rsidRDefault="004566B0" w:rsidP="004566B0">
            <w:pPr>
              <w:rPr>
                <w:color w:val="000000"/>
              </w:rPr>
            </w:pPr>
            <w:r w:rsidRPr="004566B0">
              <w:rPr>
                <w:color w:val="000000"/>
              </w:rPr>
              <w:t>KS3</w:t>
            </w:r>
          </w:p>
        </w:tc>
        <w:tc>
          <w:tcPr>
            <w:tcW w:w="146" w:type="dxa"/>
            <w:vAlign w:val="center"/>
            <w:hideMark/>
          </w:tcPr>
          <w:p w14:paraId="462968A2" w14:textId="77777777" w:rsidR="004566B0" w:rsidRPr="004566B0" w:rsidRDefault="004566B0" w:rsidP="004566B0">
            <w:pPr>
              <w:rPr>
                <w:sz w:val="20"/>
                <w:szCs w:val="20"/>
              </w:rPr>
            </w:pPr>
          </w:p>
        </w:tc>
      </w:tr>
      <w:tr w:rsidR="004566B0" w:rsidRPr="004566B0" w14:paraId="2F2A82B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9868D4B"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79E7521B"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A45CA2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269D74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1745160"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662AB8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25AA00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29BAD616" w14:textId="77777777" w:rsidR="004566B0" w:rsidRPr="004566B0" w:rsidRDefault="004566B0" w:rsidP="004566B0">
            <w:pPr>
              <w:rPr>
                <w:color w:val="000000"/>
              </w:rPr>
            </w:pPr>
            <w:r w:rsidRPr="004566B0">
              <w:rPr>
                <w:color w:val="000000"/>
              </w:rPr>
              <w:t>KS3</w:t>
            </w:r>
          </w:p>
        </w:tc>
        <w:tc>
          <w:tcPr>
            <w:tcW w:w="146" w:type="dxa"/>
            <w:vAlign w:val="center"/>
            <w:hideMark/>
          </w:tcPr>
          <w:p w14:paraId="7FB3C8C7" w14:textId="77777777" w:rsidR="004566B0" w:rsidRPr="004566B0" w:rsidRDefault="004566B0" w:rsidP="004566B0">
            <w:pPr>
              <w:rPr>
                <w:sz w:val="20"/>
                <w:szCs w:val="20"/>
              </w:rPr>
            </w:pPr>
          </w:p>
        </w:tc>
      </w:tr>
      <w:tr w:rsidR="004566B0" w:rsidRPr="004566B0" w14:paraId="02BEE13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CE65DA9"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7CA3DD6E"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572B84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D14444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D8B178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3C126C70"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9D6C8B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2FDF385A" w14:textId="77777777" w:rsidR="004566B0" w:rsidRPr="004566B0" w:rsidRDefault="004566B0" w:rsidP="004566B0">
            <w:pPr>
              <w:rPr>
                <w:color w:val="000000"/>
              </w:rPr>
            </w:pPr>
            <w:r w:rsidRPr="004566B0">
              <w:rPr>
                <w:color w:val="000000"/>
              </w:rPr>
              <w:t>KS4</w:t>
            </w:r>
          </w:p>
        </w:tc>
        <w:tc>
          <w:tcPr>
            <w:tcW w:w="146" w:type="dxa"/>
            <w:vAlign w:val="center"/>
            <w:hideMark/>
          </w:tcPr>
          <w:p w14:paraId="218191B0" w14:textId="77777777" w:rsidR="004566B0" w:rsidRPr="004566B0" w:rsidRDefault="004566B0" w:rsidP="004566B0">
            <w:pPr>
              <w:rPr>
                <w:sz w:val="20"/>
                <w:szCs w:val="20"/>
              </w:rPr>
            </w:pPr>
          </w:p>
        </w:tc>
      </w:tr>
      <w:tr w:rsidR="004566B0" w:rsidRPr="004566B0" w14:paraId="281B7C66"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FD37B88"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1F370E37"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E291D7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2A5CFF2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CB56497"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5E0E47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FAACEB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56C89ED0" w14:textId="77777777" w:rsidR="004566B0" w:rsidRPr="004566B0" w:rsidRDefault="004566B0" w:rsidP="004566B0">
            <w:pPr>
              <w:rPr>
                <w:color w:val="000000"/>
              </w:rPr>
            </w:pPr>
            <w:r w:rsidRPr="004566B0">
              <w:rPr>
                <w:color w:val="000000"/>
              </w:rPr>
              <w:t>KS4</w:t>
            </w:r>
          </w:p>
        </w:tc>
        <w:tc>
          <w:tcPr>
            <w:tcW w:w="146" w:type="dxa"/>
            <w:vAlign w:val="center"/>
            <w:hideMark/>
          </w:tcPr>
          <w:p w14:paraId="69818014" w14:textId="77777777" w:rsidR="004566B0" w:rsidRPr="004566B0" w:rsidRDefault="004566B0" w:rsidP="004566B0">
            <w:pPr>
              <w:rPr>
                <w:sz w:val="20"/>
                <w:szCs w:val="20"/>
              </w:rPr>
            </w:pPr>
          </w:p>
        </w:tc>
      </w:tr>
      <w:tr w:rsidR="004566B0" w:rsidRPr="004566B0" w14:paraId="19F039C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801591"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69C84493"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2FBA0A1"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A4E298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39C5FE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11934A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F04F86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4CBA612E" w14:textId="77777777" w:rsidR="004566B0" w:rsidRPr="004566B0" w:rsidRDefault="004566B0" w:rsidP="004566B0">
            <w:pPr>
              <w:rPr>
                <w:color w:val="000000"/>
              </w:rPr>
            </w:pPr>
            <w:r w:rsidRPr="004566B0">
              <w:rPr>
                <w:color w:val="000000"/>
              </w:rPr>
              <w:t>KS4</w:t>
            </w:r>
          </w:p>
        </w:tc>
        <w:tc>
          <w:tcPr>
            <w:tcW w:w="146" w:type="dxa"/>
            <w:vAlign w:val="center"/>
            <w:hideMark/>
          </w:tcPr>
          <w:p w14:paraId="252F12C8" w14:textId="77777777" w:rsidR="004566B0" w:rsidRPr="004566B0" w:rsidRDefault="004566B0" w:rsidP="004566B0">
            <w:pPr>
              <w:rPr>
                <w:sz w:val="20"/>
                <w:szCs w:val="20"/>
              </w:rPr>
            </w:pPr>
          </w:p>
        </w:tc>
      </w:tr>
      <w:tr w:rsidR="004566B0" w:rsidRPr="004566B0" w14:paraId="768FCE1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FE661B0"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343E6C36"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9CA343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D41678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12DD8E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26E6B92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C59356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8" w:space="0" w:color="auto"/>
            </w:tcBorders>
            <w:shd w:val="clear" w:color="000000" w:fill="FFFFFF"/>
            <w:noWrap/>
            <w:vAlign w:val="bottom"/>
            <w:hideMark/>
          </w:tcPr>
          <w:p w14:paraId="05637BE8" w14:textId="77777777" w:rsidR="004566B0" w:rsidRPr="004566B0" w:rsidRDefault="004566B0" w:rsidP="004566B0">
            <w:pPr>
              <w:rPr>
                <w:color w:val="000000"/>
              </w:rPr>
            </w:pPr>
            <w:r w:rsidRPr="004566B0">
              <w:rPr>
                <w:color w:val="000000"/>
              </w:rPr>
              <w:t>KS4</w:t>
            </w:r>
          </w:p>
        </w:tc>
        <w:tc>
          <w:tcPr>
            <w:tcW w:w="146" w:type="dxa"/>
            <w:vAlign w:val="center"/>
            <w:hideMark/>
          </w:tcPr>
          <w:p w14:paraId="54951692" w14:textId="77777777" w:rsidR="004566B0" w:rsidRPr="004566B0" w:rsidRDefault="004566B0" w:rsidP="004566B0">
            <w:pPr>
              <w:rPr>
                <w:sz w:val="20"/>
                <w:szCs w:val="20"/>
              </w:rPr>
            </w:pPr>
          </w:p>
        </w:tc>
      </w:tr>
      <w:tr w:rsidR="004566B0" w:rsidRPr="004566B0" w14:paraId="261F3F60"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05E1DCD1"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44E0E1AB" w14:textId="77777777" w:rsidR="004566B0" w:rsidRPr="004566B0" w:rsidRDefault="004566B0" w:rsidP="004566B0">
            <w:pPr>
              <w:rPr>
                <w:color w:val="212529"/>
              </w:rPr>
            </w:pPr>
            <w:r w:rsidRPr="004566B0">
              <w:rPr>
                <w:color w:val="212529"/>
              </w:rPr>
              <w:t>RP 1.</w:t>
            </w:r>
            <w:proofErr w:type="gramStart"/>
            <w:r w:rsidRPr="004566B0">
              <w:rPr>
                <w:color w:val="212529"/>
              </w:rPr>
              <w:t>třídy - UH</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023E294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25C144B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0275A00A"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7589404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2D74AB4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8" w:space="0" w:color="auto"/>
            </w:tcBorders>
            <w:shd w:val="clear" w:color="000000" w:fill="FFFFFF"/>
            <w:noWrap/>
            <w:vAlign w:val="bottom"/>
            <w:hideMark/>
          </w:tcPr>
          <w:p w14:paraId="6FDCBE4D" w14:textId="77777777" w:rsidR="004566B0" w:rsidRPr="004566B0" w:rsidRDefault="004566B0" w:rsidP="004566B0">
            <w:pPr>
              <w:rPr>
                <w:color w:val="000000"/>
              </w:rPr>
            </w:pPr>
            <w:r w:rsidRPr="004566B0">
              <w:rPr>
                <w:color w:val="000000"/>
              </w:rPr>
              <w:t>KS4</w:t>
            </w:r>
          </w:p>
        </w:tc>
        <w:tc>
          <w:tcPr>
            <w:tcW w:w="146" w:type="dxa"/>
            <w:vAlign w:val="center"/>
            <w:hideMark/>
          </w:tcPr>
          <w:p w14:paraId="027D908E" w14:textId="77777777" w:rsidR="004566B0" w:rsidRPr="004566B0" w:rsidRDefault="004566B0" w:rsidP="004566B0">
            <w:pPr>
              <w:rPr>
                <w:sz w:val="20"/>
                <w:szCs w:val="20"/>
              </w:rPr>
            </w:pPr>
          </w:p>
        </w:tc>
      </w:tr>
      <w:tr w:rsidR="004566B0" w:rsidRPr="004566B0" w14:paraId="6E39DE3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7CF0AAA"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7CD8DC7E"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268FCB9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581C5B4"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E8A7B89"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71B1F50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31231EF"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8" w:space="0" w:color="auto"/>
            </w:tcBorders>
            <w:shd w:val="clear" w:color="000000" w:fill="FFFFFF"/>
            <w:noWrap/>
            <w:vAlign w:val="bottom"/>
            <w:hideMark/>
          </w:tcPr>
          <w:p w14:paraId="7C128BBE" w14:textId="77777777" w:rsidR="004566B0" w:rsidRPr="004566B0" w:rsidRDefault="004566B0" w:rsidP="004566B0">
            <w:pPr>
              <w:rPr>
                <w:color w:val="000000"/>
              </w:rPr>
            </w:pPr>
            <w:r w:rsidRPr="004566B0">
              <w:rPr>
                <w:color w:val="000000"/>
              </w:rPr>
              <w:t>KS3</w:t>
            </w:r>
          </w:p>
        </w:tc>
        <w:tc>
          <w:tcPr>
            <w:tcW w:w="146" w:type="dxa"/>
            <w:vAlign w:val="center"/>
            <w:hideMark/>
          </w:tcPr>
          <w:p w14:paraId="6E87E3C5" w14:textId="77777777" w:rsidR="004566B0" w:rsidRPr="004566B0" w:rsidRDefault="004566B0" w:rsidP="004566B0">
            <w:pPr>
              <w:rPr>
                <w:sz w:val="20"/>
                <w:szCs w:val="20"/>
              </w:rPr>
            </w:pPr>
          </w:p>
        </w:tc>
      </w:tr>
      <w:tr w:rsidR="004566B0" w:rsidRPr="004566B0" w14:paraId="4CB9EAD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D0E1814"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60BE911A"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09D18A7C"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46BA6A1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884292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12AA2B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BB21F1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5B5F03C1" w14:textId="77777777" w:rsidR="004566B0" w:rsidRPr="004566B0" w:rsidRDefault="004566B0" w:rsidP="004566B0">
            <w:pPr>
              <w:rPr>
                <w:color w:val="000000"/>
              </w:rPr>
            </w:pPr>
            <w:r w:rsidRPr="004566B0">
              <w:rPr>
                <w:color w:val="000000"/>
              </w:rPr>
              <w:t>KS4</w:t>
            </w:r>
          </w:p>
        </w:tc>
        <w:tc>
          <w:tcPr>
            <w:tcW w:w="146" w:type="dxa"/>
            <w:vAlign w:val="center"/>
            <w:hideMark/>
          </w:tcPr>
          <w:p w14:paraId="671FDEF9" w14:textId="77777777" w:rsidR="004566B0" w:rsidRPr="004566B0" w:rsidRDefault="004566B0" w:rsidP="004566B0">
            <w:pPr>
              <w:rPr>
                <w:sz w:val="20"/>
                <w:szCs w:val="20"/>
              </w:rPr>
            </w:pPr>
          </w:p>
        </w:tc>
      </w:tr>
      <w:tr w:rsidR="004566B0" w:rsidRPr="004566B0" w14:paraId="644EE13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3725781"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2493A1D8"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EB494DD"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00BFC16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76A203E"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D63D65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A22E1E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74074DE" w14:textId="77777777" w:rsidR="004566B0" w:rsidRPr="004566B0" w:rsidRDefault="004566B0" w:rsidP="004566B0">
            <w:pPr>
              <w:rPr>
                <w:color w:val="000000"/>
              </w:rPr>
            </w:pPr>
            <w:r w:rsidRPr="004566B0">
              <w:rPr>
                <w:color w:val="000000"/>
              </w:rPr>
              <w:t>KS4</w:t>
            </w:r>
          </w:p>
        </w:tc>
        <w:tc>
          <w:tcPr>
            <w:tcW w:w="146" w:type="dxa"/>
            <w:vAlign w:val="center"/>
            <w:hideMark/>
          </w:tcPr>
          <w:p w14:paraId="0ED0335B" w14:textId="77777777" w:rsidR="004566B0" w:rsidRPr="004566B0" w:rsidRDefault="004566B0" w:rsidP="004566B0">
            <w:pPr>
              <w:rPr>
                <w:sz w:val="20"/>
                <w:szCs w:val="20"/>
              </w:rPr>
            </w:pPr>
          </w:p>
        </w:tc>
      </w:tr>
      <w:tr w:rsidR="004566B0" w:rsidRPr="004566B0" w14:paraId="56713C5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227C1B"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62FFE715"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0E50F137" w14:textId="77777777" w:rsidR="004566B0" w:rsidRPr="004566B0" w:rsidRDefault="004566B0" w:rsidP="004566B0">
            <w:pPr>
              <w:rPr>
                <w:color w:val="000000"/>
              </w:rPr>
            </w:pPr>
            <w:r w:rsidRPr="004566B0">
              <w:rPr>
                <w:color w:val="000000"/>
              </w:rPr>
              <w:t>KS3</w:t>
            </w:r>
          </w:p>
        </w:tc>
        <w:tc>
          <w:tcPr>
            <w:tcW w:w="1245" w:type="dxa"/>
            <w:tcBorders>
              <w:top w:val="nil"/>
              <w:left w:val="nil"/>
              <w:bottom w:val="single" w:sz="4" w:space="0" w:color="auto"/>
              <w:right w:val="single" w:sz="4" w:space="0" w:color="auto"/>
            </w:tcBorders>
            <w:shd w:val="clear" w:color="000000" w:fill="FFFFFF"/>
            <w:noWrap/>
            <w:vAlign w:val="bottom"/>
            <w:hideMark/>
          </w:tcPr>
          <w:p w14:paraId="524283A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CC0774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EABC23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E45B9D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53F8ABAD" w14:textId="77777777" w:rsidR="004566B0" w:rsidRPr="004566B0" w:rsidRDefault="004566B0" w:rsidP="004566B0">
            <w:pPr>
              <w:rPr>
                <w:color w:val="000000"/>
              </w:rPr>
            </w:pPr>
            <w:r w:rsidRPr="004566B0">
              <w:rPr>
                <w:color w:val="000000"/>
              </w:rPr>
              <w:t>KS4</w:t>
            </w:r>
          </w:p>
        </w:tc>
        <w:tc>
          <w:tcPr>
            <w:tcW w:w="146" w:type="dxa"/>
            <w:vAlign w:val="center"/>
            <w:hideMark/>
          </w:tcPr>
          <w:p w14:paraId="05DEFBDF" w14:textId="77777777" w:rsidR="004566B0" w:rsidRPr="004566B0" w:rsidRDefault="004566B0" w:rsidP="004566B0">
            <w:pPr>
              <w:rPr>
                <w:sz w:val="20"/>
                <w:szCs w:val="20"/>
              </w:rPr>
            </w:pPr>
          </w:p>
        </w:tc>
      </w:tr>
      <w:tr w:rsidR="004566B0" w:rsidRPr="004566B0" w14:paraId="1DA3CAE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12443B2"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7745F40E"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1B0A89B"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1413554"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DA7840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E80AFF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9EBC7F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35620BEB" w14:textId="77777777" w:rsidR="004566B0" w:rsidRPr="004566B0" w:rsidRDefault="004566B0" w:rsidP="004566B0">
            <w:pPr>
              <w:rPr>
                <w:color w:val="000000"/>
              </w:rPr>
            </w:pPr>
            <w:r w:rsidRPr="004566B0">
              <w:rPr>
                <w:color w:val="000000"/>
              </w:rPr>
              <w:t>KS4</w:t>
            </w:r>
          </w:p>
        </w:tc>
        <w:tc>
          <w:tcPr>
            <w:tcW w:w="146" w:type="dxa"/>
            <w:vAlign w:val="center"/>
            <w:hideMark/>
          </w:tcPr>
          <w:p w14:paraId="0D700606" w14:textId="77777777" w:rsidR="004566B0" w:rsidRPr="004566B0" w:rsidRDefault="004566B0" w:rsidP="004566B0">
            <w:pPr>
              <w:rPr>
                <w:sz w:val="20"/>
                <w:szCs w:val="20"/>
              </w:rPr>
            </w:pPr>
          </w:p>
        </w:tc>
      </w:tr>
      <w:tr w:rsidR="004566B0" w:rsidRPr="004566B0" w14:paraId="34B49A0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FAAE425"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49FF2114"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BA4DA9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E6313B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9F86884"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9CE4E4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A9E71E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1B83AE64" w14:textId="77777777" w:rsidR="004566B0" w:rsidRPr="004566B0" w:rsidRDefault="004566B0" w:rsidP="004566B0">
            <w:pPr>
              <w:rPr>
                <w:color w:val="000000"/>
              </w:rPr>
            </w:pPr>
            <w:r w:rsidRPr="004566B0">
              <w:rPr>
                <w:color w:val="000000"/>
              </w:rPr>
              <w:t>KS5</w:t>
            </w:r>
          </w:p>
        </w:tc>
        <w:tc>
          <w:tcPr>
            <w:tcW w:w="146" w:type="dxa"/>
            <w:vAlign w:val="center"/>
            <w:hideMark/>
          </w:tcPr>
          <w:p w14:paraId="25C5EA27" w14:textId="77777777" w:rsidR="004566B0" w:rsidRPr="004566B0" w:rsidRDefault="004566B0" w:rsidP="004566B0">
            <w:pPr>
              <w:rPr>
                <w:sz w:val="20"/>
                <w:szCs w:val="20"/>
              </w:rPr>
            </w:pPr>
          </w:p>
        </w:tc>
      </w:tr>
      <w:tr w:rsidR="004566B0" w:rsidRPr="004566B0" w14:paraId="294A20A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F850F47"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7EA7D461"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078B994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184255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59A423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9EA30B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85C7B7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5EF90534" w14:textId="77777777" w:rsidR="004566B0" w:rsidRPr="004566B0" w:rsidRDefault="004566B0" w:rsidP="004566B0">
            <w:pPr>
              <w:rPr>
                <w:color w:val="000000"/>
              </w:rPr>
            </w:pPr>
            <w:r w:rsidRPr="004566B0">
              <w:rPr>
                <w:color w:val="000000"/>
              </w:rPr>
              <w:t>KS5</w:t>
            </w:r>
          </w:p>
        </w:tc>
        <w:tc>
          <w:tcPr>
            <w:tcW w:w="146" w:type="dxa"/>
            <w:vAlign w:val="center"/>
            <w:hideMark/>
          </w:tcPr>
          <w:p w14:paraId="12498398" w14:textId="77777777" w:rsidR="004566B0" w:rsidRPr="004566B0" w:rsidRDefault="004566B0" w:rsidP="004566B0">
            <w:pPr>
              <w:rPr>
                <w:sz w:val="20"/>
                <w:szCs w:val="20"/>
              </w:rPr>
            </w:pPr>
          </w:p>
        </w:tc>
      </w:tr>
      <w:tr w:rsidR="004566B0" w:rsidRPr="004566B0" w14:paraId="7A9E0C1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BD49179"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44DD95C4"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03C74CA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FD3A0D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4CD5415"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41F818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7B8A7A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22039CF0" w14:textId="77777777" w:rsidR="004566B0" w:rsidRPr="004566B0" w:rsidRDefault="004566B0" w:rsidP="004566B0">
            <w:pPr>
              <w:rPr>
                <w:color w:val="000000"/>
              </w:rPr>
            </w:pPr>
            <w:r w:rsidRPr="004566B0">
              <w:rPr>
                <w:color w:val="000000"/>
              </w:rPr>
              <w:t>KS5</w:t>
            </w:r>
          </w:p>
        </w:tc>
        <w:tc>
          <w:tcPr>
            <w:tcW w:w="146" w:type="dxa"/>
            <w:vAlign w:val="center"/>
            <w:hideMark/>
          </w:tcPr>
          <w:p w14:paraId="7FA867AB" w14:textId="77777777" w:rsidR="004566B0" w:rsidRPr="004566B0" w:rsidRDefault="004566B0" w:rsidP="004566B0">
            <w:pPr>
              <w:rPr>
                <w:sz w:val="20"/>
                <w:szCs w:val="20"/>
              </w:rPr>
            </w:pPr>
          </w:p>
        </w:tc>
      </w:tr>
      <w:tr w:rsidR="004566B0" w:rsidRPr="004566B0" w14:paraId="471E281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C41FF9C"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2AF7BAE5"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CC9B80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1A5163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553298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326E0F0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4343E66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1EEAA2E2" w14:textId="77777777" w:rsidR="004566B0" w:rsidRPr="004566B0" w:rsidRDefault="004566B0" w:rsidP="004566B0">
            <w:pPr>
              <w:rPr>
                <w:color w:val="000000"/>
              </w:rPr>
            </w:pPr>
            <w:r w:rsidRPr="004566B0">
              <w:rPr>
                <w:color w:val="000000"/>
              </w:rPr>
              <w:t>KS5</w:t>
            </w:r>
          </w:p>
        </w:tc>
        <w:tc>
          <w:tcPr>
            <w:tcW w:w="146" w:type="dxa"/>
            <w:vAlign w:val="center"/>
            <w:hideMark/>
          </w:tcPr>
          <w:p w14:paraId="2A778B0C" w14:textId="77777777" w:rsidR="004566B0" w:rsidRPr="004566B0" w:rsidRDefault="004566B0" w:rsidP="004566B0">
            <w:pPr>
              <w:rPr>
                <w:sz w:val="20"/>
                <w:szCs w:val="20"/>
              </w:rPr>
            </w:pPr>
          </w:p>
        </w:tc>
      </w:tr>
      <w:tr w:rsidR="004566B0" w:rsidRPr="004566B0" w14:paraId="247F454D"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AF60227"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7ABD8AA6"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47D058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B4901C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AD6EA7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41ECCA2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4139FC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FE60AFB" w14:textId="77777777" w:rsidR="004566B0" w:rsidRPr="004566B0" w:rsidRDefault="004566B0" w:rsidP="004566B0">
            <w:pPr>
              <w:rPr>
                <w:color w:val="000000"/>
              </w:rPr>
            </w:pPr>
            <w:r w:rsidRPr="004566B0">
              <w:rPr>
                <w:color w:val="000000"/>
              </w:rPr>
              <w:t>KS5</w:t>
            </w:r>
          </w:p>
        </w:tc>
        <w:tc>
          <w:tcPr>
            <w:tcW w:w="146" w:type="dxa"/>
            <w:vAlign w:val="center"/>
            <w:hideMark/>
          </w:tcPr>
          <w:p w14:paraId="67403006" w14:textId="77777777" w:rsidR="004566B0" w:rsidRPr="004566B0" w:rsidRDefault="004566B0" w:rsidP="004566B0">
            <w:pPr>
              <w:rPr>
                <w:sz w:val="20"/>
                <w:szCs w:val="20"/>
              </w:rPr>
            </w:pPr>
          </w:p>
        </w:tc>
      </w:tr>
      <w:tr w:rsidR="004566B0" w:rsidRPr="004566B0" w14:paraId="2F93285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1925CC3"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26FD6AC0"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2F50D4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E0B729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8374F10"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CE0F4C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2D1A3EB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62E4F1EF" w14:textId="77777777" w:rsidR="004566B0" w:rsidRPr="004566B0" w:rsidRDefault="004566B0" w:rsidP="004566B0">
            <w:pPr>
              <w:rPr>
                <w:color w:val="000000"/>
              </w:rPr>
            </w:pPr>
            <w:r w:rsidRPr="004566B0">
              <w:rPr>
                <w:color w:val="000000"/>
              </w:rPr>
              <w:t>KS5</w:t>
            </w:r>
          </w:p>
        </w:tc>
        <w:tc>
          <w:tcPr>
            <w:tcW w:w="146" w:type="dxa"/>
            <w:vAlign w:val="center"/>
            <w:hideMark/>
          </w:tcPr>
          <w:p w14:paraId="0422368B" w14:textId="77777777" w:rsidR="004566B0" w:rsidRPr="004566B0" w:rsidRDefault="004566B0" w:rsidP="004566B0">
            <w:pPr>
              <w:rPr>
                <w:sz w:val="20"/>
                <w:szCs w:val="20"/>
              </w:rPr>
            </w:pPr>
          </w:p>
        </w:tc>
      </w:tr>
      <w:tr w:rsidR="004566B0" w:rsidRPr="004566B0" w14:paraId="7E4C5929"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3B808EFE"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4DFA6EE1" w14:textId="77777777" w:rsidR="004566B0" w:rsidRPr="004566B0" w:rsidRDefault="004566B0" w:rsidP="004566B0">
            <w:pPr>
              <w:rPr>
                <w:color w:val="212529"/>
              </w:rPr>
            </w:pPr>
            <w:r w:rsidRPr="004566B0">
              <w:rPr>
                <w:color w:val="212529"/>
              </w:rPr>
              <w:t>RP 2.</w:t>
            </w:r>
            <w:proofErr w:type="gramStart"/>
            <w:r w:rsidRPr="004566B0">
              <w:rPr>
                <w:color w:val="212529"/>
              </w:rPr>
              <w:t>třídy - UH</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1B7C87F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137869C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0D7F558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8" w:space="0" w:color="auto"/>
              <w:right w:val="single" w:sz="4" w:space="0" w:color="auto"/>
            </w:tcBorders>
            <w:shd w:val="clear" w:color="000000" w:fill="FFFFFF"/>
            <w:noWrap/>
            <w:vAlign w:val="bottom"/>
            <w:hideMark/>
          </w:tcPr>
          <w:p w14:paraId="6901128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692FBF5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67CD778D" w14:textId="77777777" w:rsidR="004566B0" w:rsidRPr="004566B0" w:rsidRDefault="004566B0" w:rsidP="004566B0">
            <w:pPr>
              <w:rPr>
                <w:color w:val="000000"/>
              </w:rPr>
            </w:pPr>
            <w:r w:rsidRPr="004566B0">
              <w:rPr>
                <w:color w:val="000000"/>
              </w:rPr>
              <w:t>KS5</w:t>
            </w:r>
          </w:p>
        </w:tc>
        <w:tc>
          <w:tcPr>
            <w:tcW w:w="146" w:type="dxa"/>
            <w:vAlign w:val="center"/>
            <w:hideMark/>
          </w:tcPr>
          <w:p w14:paraId="50704678" w14:textId="77777777" w:rsidR="004566B0" w:rsidRPr="004566B0" w:rsidRDefault="004566B0" w:rsidP="004566B0">
            <w:pPr>
              <w:rPr>
                <w:sz w:val="20"/>
                <w:szCs w:val="20"/>
              </w:rPr>
            </w:pPr>
          </w:p>
        </w:tc>
      </w:tr>
      <w:tr w:rsidR="004566B0" w:rsidRPr="004566B0" w14:paraId="59002425"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205657E"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34136652"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7491F91"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B4CFE5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53C5B1A2"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23C7AE0"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542DA3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30BA269B" w14:textId="77777777" w:rsidR="004566B0" w:rsidRPr="004566B0" w:rsidRDefault="004566B0" w:rsidP="004566B0">
            <w:pPr>
              <w:rPr>
                <w:color w:val="000000"/>
              </w:rPr>
            </w:pPr>
            <w:r w:rsidRPr="004566B0">
              <w:rPr>
                <w:color w:val="000000"/>
              </w:rPr>
              <w:t>KS4</w:t>
            </w:r>
          </w:p>
        </w:tc>
        <w:tc>
          <w:tcPr>
            <w:tcW w:w="146" w:type="dxa"/>
            <w:vAlign w:val="center"/>
            <w:hideMark/>
          </w:tcPr>
          <w:p w14:paraId="7067CBBE" w14:textId="77777777" w:rsidR="004566B0" w:rsidRPr="004566B0" w:rsidRDefault="004566B0" w:rsidP="004566B0">
            <w:pPr>
              <w:rPr>
                <w:sz w:val="20"/>
                <w:szCs w:val="20"/>
              </w:rPr>
            </w:pPr>
          </w:p>
        </w:tc>
      </w:tr>
      <w:tr w:rsidR="004566B0" w:rsidRPr="004566B0" w14:paraId="0A09CB3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5777D79"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04158997"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94C186F"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752251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5663AE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6DEF5FD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33C17A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0364B1E6" w14:textId="77777777" w:rsidR="004566B0" w:rsidRPr="004566B0" w:rsidRDefault="004566B0" w:rsidP="004566B0">
            <w:pPr>
              <w:rPr>
                <w:color w:val="000000"/>
              </w:rPr>
            </w:pPr>
            <w:r w:rsidRPr="004566B0">
              <w:rPr>
                <w:color w:val="000000"/>
              </w:rPr>
              <w:t>KS5</w:t>
            </w:r>
          </w:p>
        </w:tc>
        <w:tc>
          <w:tcPr>
            <w:tcW w:w="146" w:type="dxa"/>
            <w:vAlign w:val="center"/>
            <w:hideMark/>
          </w:tcPr>
          <w:p w14:paraId="49096F90" w14:textId="77777777" w:rsidR="004566B0" w:rsidRPr="004566B0" w:rsidRDefault="004566B0" w:rsidP="004566B0">
            <w:pPr>
              <w:rPr>
                <w:sz w:val="20"/>
                <w:szCs w:val="20"/>
              </w:rPr>
            </w:pPr>
          </w:p>
        </w:tc>
      </w:tr>
      <w:tr w:rsidR="004566B0" w:rsidRPr="004566B0" w14:paraId="12ECC5D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34C4F583"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030B6CD9"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85B7488"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7926BF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7458693"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7148A20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A7D8EB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0DD99D30" w14:textId="77777777" w:rsidR="004566B0" w:rsidRPr="004566B0" w:rsidRDefault="004566B0" w:rsidP="004566B0">
            <w:pPr>
              <w:rPr>
                <w:color w:val="000000"/>
              </w:rPr>
            </w:pPr>
            <w:r w:rsidRPr="004566B0">
              <w:rPr>
                <w:color w:val="000000"/>
              </w:rPr>
              <w:t>KS5</w:t>
            </w:r>
          </w:p>
        </w:tc>
        <w:tc>
          <w:tcPr>
            <w:tcW w:w="146" w:type="dxa"/>
            <w:vAlign w:val="center"/>
            <w:hideMark/>
          </w:tcPr>
          <w:p w14:paraId="706FFA93" w14:textId="77777777" w:rsidR="004566B0" w:rsidRPr="004566B0" w:rsidRDefault="004566B0" w:rsidP="004566B0">
            <w:pPr>
              <w:rPr>
                <w:sz w:val="20"/>
                <w:szCs w:val="20"/>
              </w:rPr>
            </w:pPr>
          </w:p>
        </w:tc>
      </w:tr>
      <w:tr w:rsidR="004566B0" w:rsidRPr="004566B0" w14:paraId="30DF4FA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06E0333"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377D834F"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52347FC"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58D8A08"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1F51591"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249528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1EF48B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43C5D8F1" w14:textId="77777777" w:rsidR="004566B0" w:rsidRPr="004566B0" w:rsidRDefault="004566B0" w:rsidP="004566B0">
            <w:pPr>
              <w:rPr>
                <w:color w:val="000000"/>
              </w:rPr>
            </w:pPr>
            <w:r w:rsidRPr="004566B0">
              <w:rPr>
                <w:color w:val="000000"/>
              </w:rPr>
              <w:t>KS5</w:t>
            </w:r>
          </w:p>
        </w:tc>
        <w:tc>
          <w:tcPr>
            <w:tcW w:w="146" w:type="dxa"/>
            <w:vAlign w:val="center"/>
            <w:hideMark/>
          </w:tcPr>
          <w:p w14:paraId="1820796F" w14:textId="77777777" w:rsidR="004566B0" w:rsidRPr="004566B0" w:rsidRDefault="004566B0" w:rsidP="004566B0">
            <w:pPr>
              <w:rPr>
                <w:sz w:val="20"/>
                <w:szCs w:val="20"/>
              </w:rPr>
            </w:pPr>
          </w:p>
        </w:tc>
      </w:tr>
      <w:tr w:rsidR="004566B0" w:rsidRPr="004566B0" w14:paraId="5EDD98B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20043BE"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5F3383B9"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65136C9"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4AFA10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0C23601"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59EACB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355A97A"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853667F" w14:textId="77777777" w:rsidR="004566B0" w:rsidRPr="004566B0" w:rsidRDefault="004566B0" w:rsidP="004566B0">
            <w:pPr>
              <w:rPr>
                <w:color w:val="000000"/>
              </w:rPr>
            </w:pPr>
            <w:r w:rsidRPr="004566B0">
              <w:rPr>
                <w:color w:val="000000"/>
              </w:rPr>
              <w:t>KS5</w:t>
            </w:r>
          </w:p>
        </w:tc>
        <w:tc>
          <w:tcPr>
            <w:tcW w:w="146" w:type="dxa"/>
            <w:vAlign w:val="center"/>
            <w:hideMark/>
          </w:tcPr>
          <w:p w14:paraId="028FB9F5" w14:textId="77777777" w:rsidR="004566B0" w:rsidRPr="004566B0" w:rsidRDefault="004566B0" w:rsidP="004566B0">
            <w:pPr>
              <w:rPr>
                <w:sz w:val="20"/>
                <w:szCs w:val="20"/>
              </w:rPr>
            </w:pPr>
          </w:p>
        </w:tc>
      </w:tr>
      <w:tr w:rsidR="004566B0" w:rsidRPr="004566B0" w14:paraId="4772D84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6394EFE" w14:textId="77777777" w:rsidR="004566B0" w:rsidRPr="004566B0" w:rsidRDefault="004566B0" w:rsidP="004566B0">
            <w:pPr>
              <w:jc w:val="right"/>
              <w:rPr>
                <w:color w:val="212529"/>
              </w:rPr>
            </w:pPr>
            <w:r w:rsidRPr="004566B0">
              <w:rPr>
                <w:color w:val="212529"/>
              </w:rPr>
              <w:lastRenderedPageBreak/>
              <w:t>6</w:t>
            </w:r>
          </w:p>
        </w:tc>
        <w:tc>
          <w:tcPr>
            <w:tcW w:w="1872" w:type="dxa"/>
            <w:tcBorders>
              <w:top w:val="nil"/>
              <w:left w:val="nil"/>
              <w:bottom w:val="single" w:sz="4" w:space="0" w:color="auto"/>
              <w:right w:val="single" w:sz="4" w:space="0" w:color="auto"/>
            </w:tcBorders>
            <w:shd w:val="clear" w:color="000000" w:fill="FFFFFF"/>
            <w:noWrap/>
            <w:vAlign w:val="bottom"/>
            <w:hideMark/>
          </w:tcPr>
          <w:p w14:paraId="0F98704B"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618B73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D39041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F5E6A53"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421E40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336576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6C50436" w14:textId="77777777" w:rsidR="004566B0" w:rsidRPr="004566B0" w:rsidRDefault="004566B0" w:rsidP="004566B0">
            <w:pPr>
              <w:rPr>
                <w:color w:val="000000"/>
              </w:rPr>
            </w:pPr>
            <w:r w:rsidRPr="004566B0">
              <w:rPr>
                <w:color w:val="000000"/>
              </w:rPr>
              <w:t>KS5</w:t>
            </w:r>
          </w:p>
        </w:tc>
        <w:tc>
          <w:tcPr>
            <w:tcW w:w="146" w:type="dxa"/>
            <w:vAlign w:val="center"/>
            <w:hideMark/>
          </w:tcPr>
          <w:p w14:paraId="4F3F38CC" w14:textId="77777777" w:rsidR="004566B0" w:rsidRPr="004566B0" w:rsidRDefault="004566B0" w:rsidP="004566B0">
            <w:pPr>
              <w:rPr>
                <w:sz w:val="20"/>
                <w:szCs w:val="20"/>
              </w:rPr>
            </w:pPr>
          </w:p>
        </w:tc>
      </w:tr>
      <w:tr w:rsidR="004566B0" w:rsidRPr="004566B0" w14:paraId="275E4AE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BDF0FE8"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5771E609"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792CE4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6010A15"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0ECA49D"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17404D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AEA4B7F"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95F4B77" w14:textId="77777777" w:rsidR="004566B0" w:rsidRPr="004566B0" w:rsidRDefault="004566B0" w:rsidP="004566B0">
            <w:pPr>
              <w:rPr>
                <w:color w:val="000000"/>
              </w:rPr>
            </w:pPr>
            <w:r w:rsidRPr="004566B0">
              <w:rPr>
                <w:color w:val="000000"/>
              </w:rPr>
              <w:t>KS5</w:t>
            </w:r>
          </w:p>
        </w:tc>
        <w:tc>
          <w:tcPr>
            <w:tcW w:w="146" w:type="dxa"/>
            <w:vAlign w:val="center"/>
            <w:hideMark/>
          </w:tcPr>
          <w:p w14:paraId="27DEBF51" w14:textId="77777777" w:rsidR="004566B0" w:rsidRPr="004566B0" w:rsidRDefault="004566B0" w:rsidP="004566B0">
            <w:pPr>
              <w:rPr>
                <w:sz w:val="20"/>
                <w:szCs w:val="20"/>
              </w:rPr>
            </w:pPr>
          </w:p>
        </w:tc>
      </w:tr>
      <w:tr w:rsidR="004566B0" w:rsidRPr="004566B0" w14:paraId="37EF3BF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76CA73B"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4E58736D"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250F32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68C7E0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6CC879F"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F7BC2DD"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29EF8BE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65D6DACF" w14:textId="77777777" w:rsidR="004566B0" w:rsidRPr="004566B0" w:rsidRDefault="004566B0" w:rsidP="004566B0">
            <w:pPr>
              <w:rPr>
                <w:color w:val="000000"/>
              </w:rPr>
            </w:pPr>
            <w:r w:rsidRPr="004566B0">
              <w:rPr>
                <w:color w:val="000000"/>
              </w:rPr>
              <w:t>KS6</w:t>
            </w:r>
          </w:p>
        </w:tc>
        <w:tc>
          <w:tcPr>
            <w:tcW w:w="146" w:type="dxa"/>
            <w:vAlign w:val="center"/>
            <w:hideMark/>
          </w:tcPr>
          <w:p w14:paraId="7E951262" w14:textId="77777777" w:rsidR="004566B0" w:rsidRPr="004566B0" w:rsidRDefault="004566B0" w:rsidP="004566B0">
            <w:pPr>
              <w:rPr>
                <w:sz w:val="20"/>
                <w:szCs w:val="20"/>
              </w:rPr>
            </w:pPr>
          </w:p>
        </w:tc>
      </w:tr>
      <w:tr w:rsidR="004566B0" w:rsidRPr="004566B0" w14:paraId="17E9788A"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FDCC1C1"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03020473"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F7162A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BE2875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C6E3FDC"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C94CA6B"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6326292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A04FB61" w14:textId="77777777" w:rsidR="004566B0" w:rsidRPr="004566B0" w:rsidRDefault="004566B0" w:rsidP="004566B0">
            <w:pPr>
              <w:rPr>
                <w:color w:val="000000"/>
              </w:rPr>
            </w:pPr>
            <w:r w:rsidRPr="004566B0">
              <w:rPr>
                <w:color w:val="000000"/>
              </w:rPr>
              <w:t>KS6</w:t>
            </w:r>
          </w:p>
        </w:tc>
        <w:tc>
          <w:tcPr>
            <w:tcW w:w="146" w:type="dxa"/>
            <w:vAlign w:val="center"/>
            <w:hideMark/>
          </w:tcPr>
          <w:p w14:paraId="3C2CA602" w14:textId="77777777" w:rsidR="004566B0" w:rsidRPr="004566B0" w:rsidRDefault="004566B0" w:rsidP="004566B0">
            <w:pPr>
              <w:rPr>
                <w:sz w:val="20"/>
                <w:szCs w:val="20"/>
              </w:rPr>
            </w:pPr>
          </w:p>
        </w:tc>
      </w:tr>
      <w:tr w:rsidR="004566B0" w:rsidRPr="004566B0" w14:paraId="55E8443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2C2097E"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18F30BEE"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F1D655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5C5265F"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75E0911"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D8EA2FF"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740FF7F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23A884B7" w14:textId="77777777" w:rsidR="004566B0" w:rsidRPr="004566B0" w:rsidRDefault="004566B0" w:rsidP="004566B0">
            <w:pPr>
              <w:rPr>
                <w:color w:val="000000"/>
              </w:rPr>
            </w:pPr>
            <w:r w:rsidRPr="004566B0">
              <w:rPr>
                <w:color w:val="000000"/>
              </w:rPr>
              <w:t>KS6</w:t>
            </w:r>
          </w:p>
        </w:tc>
        <w:tc>
          <w:tcPr>
            <w:tcW w:w="146" w:type="dxa"/>
            <w:vAlign w:val="center"/>
            <w:hideMark/>
          </w:tcPr>
          <w:p w14:paraId="12F82D23" w14:textId="77777777" w:rsidR="004566B0" w:rsidRPr="004566B0" w:rsidRDefault="004566B0" w:rsidP="004566B0">
            <w:pPr>
              <w:rPr>
                <w:sz w:val="20"/>
                <w:szCs w:val="20"/>
              </w:rPr>
            </w:pPr>
          </w:p>
        </w:tc>
      </w:tr>
      <w:tr w:rsidR="004566B0" w:rsidRPr="004566B0" w14:paraId="06BA4F5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A8E1480"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47B54B84"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11ED8B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76C2B62"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BC93F12"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28561AB"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4200A59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2DDCEB0B" w14:textId="77777777" w:rsidR="004566B0" w:rsidRPr="004566B0" w:rsidRDefault="004566B0" w:rsidP="004566B0">
            <w:pPr>
              <w:rPr>
                <w:color w:val="000000"/>
              </w:rPr>
            </w:pPr>
            <w:r w:rsidRPr="004566B0">
              <w:rPr>
                <w:color w:val="000000"/>
              </w:rPr>
              <w:t>KS6</w:t>
            </w:r>
          </w:p>
        </w:tc>
        <w:tc>
          <w:tcPr>
            <w:tcW w:w="146" w:type="dxa"/>
            <w:vAlign w:val="center"/>
            <w:hideMark/>
          </w:tcPr>
          <w:p w14:paraId="0F31DB64" w14:textId="77777777" w:rsidR="004566B0" w:rsidRPr="004566B0" w:rsidRDefault="004566B0" w:rsidP="004566B0">
            <w:pPr>
              <w:rPr>
                <w:sz w:val="20"/>
                <w:szCs w:val="20"/>
              </w:rPr>
            </w:pPr>
          </w:p>
        </w:tc>
      </w:tr>
      <w:tr w:rsidR="004566B0" w:rsidRPr="004566B0" w14:paraId="4C486DB0"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348379EE"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8" w:space="0" w:color="auto"/>
              <w:right w:val="single" w:sz="4" w:space="0" w:color="auto"/>
            </w:tcBorders>
            <w:shd w:val="clear" w:color="000000" w:fill="FFFFFF"/>
            <w:noWrap/>
            <w:vAlign w:val="bottom"/>
            <w:hideMark/>
          </w:tcPr>
          <w:p w14:paraId="32E95C74" w14:textId="77777777" w:rsidR="004566B0" w:rsidRPr="004566B0" w:rsidRDefault="004566B0" w:rsidP="004566B0">
            <w:pPr>
              <w:rPr>
                <w:color w:val="212529"/>
              </w:rPr>
            </w:pPr>
            <w:r w:rsidRPr="004566B0">
              <w:rPr>
                <w:color w:val="212529"/>
              </w:rPr>
              <w:t>RP 3.</w:t>
            </w:r>
            <w:proofErr w:type="gramStart"/>
            <w:r w:rsidRPr="004566B0">
              <w:rPr>
                <w:color w:val="212529"/>
              </w:rPr>
              <w:t>třídy - UH</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3D8CA26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5740636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5C33240A"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30FA6C80"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12212E5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1DFA754D" w14:textId="77777777" w:rsidR="004566B0" w:rsidRPr="004566B0" w:rsidRDefault="004566B0" w:rsidP="004566B0">
            <w:pPr>
              <w:rPr>
                <w:color w:val="000000"/>
              </w:rPr>
            </w:pPr>
            <w:r w:rsidRPr="004566B0">
              <w:rPr>
                <w:color w:val="000000"/>
              </w:rPr>
              <w:t>KS6</w:t>
            </w:r>
          </w:p>
        </w:tc>
        <w:tc>
          <w:tcPr>
            <w:tcW w:w="146" w:type="dxa"/>
            <w:vAlign w:val="center"/>
            <w:hideMark/>
          </w:tcPr>
          <w:p w14:paraId="2C72D454" w14:textId="77777777" w:rsidR="004566B0" w:rsidRPr="004566B0" w:rsidRDefault="004566B0" w:rsidP="004566B0">
            <w:pPr>
              <w:rPr>
                <w:sz w:val="20"/>
                <w:szCs w:val="20"/>
              </w:rPr>
            </w:pPr>
          </w:p>
        </w:tc>
      </w:tr>
      <w:tr w:rsidR="004566B0" w:rsidRPr="004566B0" w14:paraId="2B1265B3"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11A4C43E" w14:textId="77777777" w:rsidR="004566B0" w:rsidRPr="004566B0" w:rsidRDefault="004566B0" w:rsidP="004566B0">
            <w:pPr>
              <w:jc w:val="right"/>
              <w:rPr>
                <w:color w:val="212529"/>
              </w:rPr>
            </w:pPr>
            <w:r w:rsidRPr="004566B0">
              <w:rPr>
                <w:color w:val="212529"/>
              </w:rPr>
              <w:t>1</w:t>
            </w:r>
          </w:p>
        </w:tc>
        <w:tc>
          <w:tcPr>
            <w:tcW w:w="1872" w:type="dxa"/>
            <w:tcBorders>
              <w:top w:val="nil"/>
              <w:left w:val="nil"/>
              <w:bottom w:val="single" w:sz="4" w:space="0" w:color="auto"/>
              <w:right w:val="single" w:sz="4" w:space="0" w:color="auto"/>
            </w:tcBorders>
            <w:shd w:val="clear" w:color="000000" w:fill="FFFFFF"/>
            <w:noWrap/>
            <w:vAlign w:val="bottom"/>
            <w:hideMark/>
          </w:tcPr>
          <w:p w14:paraId="7909470D"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73F7B754"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01410A3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7321E86" w14:textId="77777777" w:rsidR="004566B0" w:rsidRPr="004566B0" w:rsidRDefault="004566B0" w:rsidP="004566B0">
            <w:pPr>
              <w:rPr>
                <w:color w:val="000000"/>
              </w:rPr>
            </w:pPr>
            <w:r w:rsidRPr="004566B0">
              <w:rPr>
                <w:color w:val="000000"/>
              </w:rPr>
              <w:t>KS4</w:t>
            </w:r>
          </w:p>
        </w:tc>
        <w:tc>
          <w:tcPr>
            <w:tcW w:w="1245" w:type="dxa"/>
            <w:tcBorders>
              <w:top w:val="nil"/>
              <w:left w:val="nil"/>
              <w:bottom w:val="single" w:sz="4" w:space="0" w:color="auto"/>
              <w:right w:val="single" w:sz="4" w:space="0" w:color="auto"/>
            </w:tcBorders>
            <w:shd w:val="clear" w:color="000000" w:fill="FFFFFF"/>
            <w:noWrap/>
            <w:vAlign w:val="bottom"/>
            <w:hideMark/>
          </w:tcPr>
          <w:p w14:paraId="18C9D12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169754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8" w:space="0" w:color="auto"/>
            </w:tcBorders>
            <w:shd w:val="clear" w:color="000000" w:fill="FFFFFF"/>
            <w:noWrap/>
            <w:vAlign w:val="bottom"/>
            <w:hideMark/>
          </w:tcPr>
          <w:p w14:paraId="15C4C970" w14:textId="77777777" w:rsidR="004566B0" w:rsidRPr="004566B0" w:rsidRDefault="004566B0" w:rsidP="004566B0">
            <w:pPr>
              <w:rPr>
                <w:color w:val="000000"/>
              </w:rPr>
            </w:pPr>
            <w:r w:rsidRPr="004566B0">
              <w:rPr>
                <w:color w:val="000000"/>
              </w:rPr>
              <w:t>KS5</w:t>
            </w:r>
          </w:p>
        </w:tc>
        <w:tc>
          <w:tcPr>
            <w:tcW w:w="146" w:type="dxa"/>
            <w:vAlign w:val="center"/>
            <w:hideMark/>
          </w:tcPr>
          <w:p w14:paraId="39707A58" w14:textId="77777777" w:rsidR="004566B0" w:rsidRPr="004566B0" w:rsidRDefault="004566B0" w:rsidP="004566B0">
            <w:pPr>
              <w:rPr>
                <w:sz w:val="20"/>
                <w:szCs w:val="20"/>
              </w:rPr>
            </w:pPr>
          </w:p>
        </w:tc>
      </w:tr>
      <w:tr w:rsidR="004566B0" w:rsidRPr="004566B0" w14:paraId="66A10BC4"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7BD454CC" w14:textId="77777777" w:rsidR="004566B0" w:rsidRPr="004566B0" w:rsidRDefault="004566B0" w:rsidP="004566B0">
            <w:pPr>
              <w:jc w:val="right"/>
              <w:rPr>
                <w:color w:val="212529"/>
              </w:rPr>
            </w:pPr>
            <w:r w:rsidRPr="004566B0">
              <w:rPr>
                <w:color w:val="212529"/>
              </w:rPr>
              <w:t>2</w:t>
            </w:r>
          </w:p>
        </w:tc>
        <w:tc>
          <w:tcPr>
            <w:tcW w:w="1872" w:type="dxa"/>
            <w:tcBorders>
              <w:top w:val="nil"/>
              <w:left w:val="nil"/>
              <w:bottom w:val="single" w:sz="4" w:space="0" w:color="auto"/>
              <w:right w:val="single" w:sz="4" w:space="0" w:color="auto"/>
            </w:tcBorders>
            <w:shd w:val="clear" w:color="000000" w:fill="FFFFFF"/>
            <w:noWrap/>
            <w:vAlign w:val="bottom"/>
            <w:hideMark/>
          </w:tcPr>
          <w:p w14:paraId="1BC60EF9"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839197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193784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179E12E"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6BC0940D"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5FC97C1"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5656A9A5" w14:textId="77777777" w:rsidR="004566B0" w:rsidRPr="004566B0" w:rsidRDefault="004566B0" w:rsidP="004566B0">
            <w:pPr>
              <w:rPr>
                <w:color w:val="000000"/>
              </w:rPr>
            </w:pPr>
            <w:r w:rsidRPr="004566B0">
              <w:rPr>
                <w:color w:val="000000"/>
              </w:rPr>
              <w:t>KS6</w:t>
            </w:r>
          </w:p>
        </w:tc>
        <w:tc>
          <w:tcPr>
            <w:tcW w:w="146" w:type="dxa"/>
            <w:vAlign w:val="center"/>
            <w:hideMark/>
          </w:tcPr>
          <w:p w14:paraId="55B6F34F" w14:textId="77777777" w:rsidR="004566B0" w:rsidRPr="004566B0" w:rsidRDefault="004566B0" w:rsidP="004566B0">
            <w:pPr>
              <w:rPr>
                <w:sz w:val="20"/>
                <w:szCs w:val="20"/>
              </w:rPr>
            </w:pPr>
          </w:p>
        </w:tc>
      </w:tr>
      <w:tr w:rsidR="004566B0" w:rsidRPr="004566B0" w14:paraId="2DE23BD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4B4D57E3" w14:textId="77777777" w:rsidR="004566B0" w:rsidRPr="004566B0" w:rsidRDefault="004566B0" w:rsidP="004566B0">
            <w:pPr>
              <w:jc w:val="right"/>
              <w:rPr>
                <w:color w:val="212529"/>
              </w:rPr>
            </w:pPr>
            <w:r w:rsidRPr="004566B0">
              <w:rPr>
                <w:color w:val="212529"/>
              </w:rPr>
              <w:t>3</w:t>
            </w:r>
          </w:p>
        </w:tc>
        <w:tc>
          <w:tcPr>
            <w:tcW w:w="1872" w:type="dxa"/>
            <w:tcBorders>
              <w:top w:val="nil"/>
              <w:left w:val="nil"/>
              <w:bottom w:val="single" w:sz="4" w:space="0" w:color="auto"/>
              <w:right w:val="single" w:sz="4" w:space="0" w:color="auto"/>
            </w:tcBorders>
            <w:shd w:val="clear" w:color="000000" w:fill="FFFFFF"/>
            <w:noWrap/>
            <w:vAlign w:val="bottom"/>
            <w:hideMark/>
          </w:tcPr>
          <w:p w14:paraId="713178B4"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1F0780C"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13A1224"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BD6C83E" w14:textId="77777777" w:rsidR="004566B0" w:rsidRPr="004566B0" w:rsidRDefault="004566B0" w:rsidP="004566B0">
            <w:pPr>
              <w:rPr>
                <w:color w:val="212529"/>
              </w:rPr>
            </w:pPr>
            <w:r w:rsidRPr="004566B0">
              <w:rPr>
                <w:color w:val="212529"/>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9CCD235"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01A9136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E58EE5D" w14:textId="77777777" w:rsidR="004566B0" w:rsidRPr="004566B0" w:rsidRDefault="004566B0" w:rsidP="004566B0">
            <w:pPr>
              <w:rPr>
                <w:color w:val="000000"/>
              </w:rPr>
            </w:pPr>
            <w:r w:rsidRPr="004566B0">
              <w:rPr>
                <w:color w:val="000000"/>
              </w:rPr>
              <w:t>KS6</w:t>
            </w:r>
          </w:p>
        </w:tc>
        <w:tc>
          <w:tcPr>
            <w:tcW w:w="146" w:type="dxa"/>
            <w:vAlign w:val="center"/>
            <w:hideMark/>
          </w:tcPr>
          <w:p w14:paraId="44BD513C" w14:textId="77777777" w:rsidR="004566B0" w:rsidRPr="004566B0" w:rsidRDefault="004566B0" w:rsidP="004566B0">
            <w:pPr>
              <w:rPr>
                <w:sz w:val="20"/>
                <w:szCs w:val="20"/>
              </w:rPr>
            </w:pPr>
          </w:p>
        </w:tc>
      </w:tr>
      <w:tr w:rsidR="004566B0" w:rsidRPr="004566B0" w14:paraId="50E87CF9"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B1FA204" w14:textId="77777777" w:rsidR="004566B0" w:rsidRPr="004566B0" w:rsidRDefault="004566B0" w:rsidP="004566B0">
            <w:pPr>
              <w:jc w:val="right"/>
              <w:rPr>
                <w:color w:val="212529"/>
              </w:rPr>
            </w:pPr>
            <w:r w:rsidRPr="004566B0">
              <w:rPr>
                <w:color w:val="212529"/>
              </w:rPr>
              <w:t>4</w:t>
            </w:r>
          </w:p>
        </w:tc>
        <w:tc>
          <w:tcPr>
            <w:tcW w:w="1872" w:type="dxa"/>
            <w:tcBorders>
              <w:top w:val="nil"/>
              <w:left w:val="nil"/>
              <w:bottom w:val="single" w:sz="4" w:space="0" w:color="auto"/>
              <w:right w:val="single" w:sz="4" w:space="0" w:color="auto"/>
            </w:tcBorders>
            <w:shd w:val="clear" w:color="000000" w:fill="FFFFFF"/>
            <w:noWrap/>
            <w:vAlign w:val="bottom"/>
            <w:hideMark/>
          </w:tcPr>
          <w:p w14:paraId="679762A5"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5B04310"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6097E99"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54A9FDA"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AE35A17"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0F0413C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2A777097" w14:textId="77777777" w:rsidR="004566B0" w:rsidRPr="004566B0" w:rsidRDefault="004566B0" w:rsidP="004566B0">
            <w:pPr>
              <w:rPr>
                <w:color w:val="000000"/>
              </w:rPr>
            </w:pPr>
            <w:r w:rsidRPr="004566B0">
              <w:rPr>
                <w:color w:val="000000"/>
              </w:rPr>
              <w:t>KS6</w:t>
            </w:r>
          </w:p>
        </w:tc>
        <w:tc>
          <w:tcPr>
            <w:tcW w:w="146" w:type="dxa"/>
            <w:vAlign w:val="center"/>
            <w:hideMark/>
          </w:tcPr>
          <w:p w14:paraId="43272CA5" w14:textId="77777777" w:rsidR="004566B0" w:rsidRPr="004566B0" w:rsidRDefault="004566B0" w:rsidP="004566B0">
            <w:pPr>
              <w:rPr>
                <w:sz w:val="20"/>
                <w:szCs w:val="20"/>
              </w:rPr>
            </w:pPr>
          </w:p>
        </w:tc>
      </w:tr>
      <w:tr w:rsidR="004566B0" w:rsidRPr="004566B0" w14:paraId="4DCB46B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20F3DCB" w14:textId="77777777" w:rsidR="004566B0" w:rsidRPr="004566B0" w:rsidRDefault="004566B0" w:rsidP="004566B0">
            <w:pPr>
              <w:jc w:val="right"/>
              <w:rPr>
                <w:color w:val="212529"/>
              </w:rPr>
            </w:pPr>
            <w:r w:rsidRPr="004566B0">
              <w:rPr>
                <w:color w:val="212529"/>
              </w:rPr>
              <w:t>5</w:t>
            </w:r>
          </w:p>
        </w:tc>
        <w:tc>
          <w:tcPr>
            <w:tcW w:w="1872" w:type="dxa"/>
            <w:tcBorders>
              <w:top w:val="nil"/>
              <w:left w:val="nil"/>
              <w:bottom w:val="single" w:sz="4" w:space="0" w:color="auto"/>
              <w:right w:val="single" w:sz="4" w:space="0" w:color="auto"/>
            </w:tcBorders>
            <w:shd w:val="clear" w:color="000000" w:fill="FFFFFF"/>
            <w:noWrap/>
            <w:vAlign w:val="bottom"/>
            <w:hideMark/>
          </w:tcPr>
          <w:p w14:paraId="1DC2465A"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111A79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D58165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175ECFF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B5C2871"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0988535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DF2E83B" w14:textId="77777777" w:rsidR="004566B0" w:rsidRPr="004566B0" w:rsidRDefault="004566B0" w:rsidP="004566B0">
            <w:pPr>
              <w:rPr>
                <w:color w:val="000000"/>
              </w:rPr>
            </w:pPr>
            <w:r w:rsidRPr="004566B0">
              <w:rPr>
                <w:color w:val="000000"/>
              </w:rPr>
              <w:t>KS6</w:t>
            </w:r>
          </w:p>
        </w:tc>
        <w:tc>
          <w:tcPr>
            <w:tcW w:w="146" w:type="dxa"/>
            <w:vAlign w:val="center"/>
            <w:hideMark/>
          </w:tcPr>
          <w:p w14:paraId="7AC40A47" w14:textId="77777777" w:rsidR="004566B0" w:rsidRPr="004566B0" w:rsidRDefault="004566B0" w:rsidP="004566B0">
            <w:pPr>
              <w:rPr>
                <w:sz w:val="20"/>
                <w:szCs w:val="20"/>
              </w:rPr>
            </w:pPr>
          </w:p>
        </w:tc>
      </w:tr>
      <w:tr w:rsidR="004566B0" w:rsidRPr="004566B0" w14:paraId="097141BF"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A65D818" w14:textId="77777777" w:rsidR="004566B0" w:rsidRPr="004566B0" w:rsidRDefault="004566B0" w:rsidP="004566B0">
            <w:pPr>
              <w:jc w:val="right"/>
              <w:rPr>
                <w:color w:val="212529"/>
              </w:rPr>
            </w:pPr>
            <w:r w:rsidRPr="004566B0">
              <w:rPr>
                <w:color w:val="212529"/>
              </w:rPr>
              <w:t>6</w:t>
            </w:r>
          </w:p>
        </w:tc>
        <w:tc>
          <w:tcPr>
            <w:tcW w:w="1872" w:type="dxa"/>
            <w:tcBorders>
              <w:top w:val="nil"/>
              <w:left w:val="nil"/>
              <w:bottom w:val="single" w:sz="4" w:space="0" w:color="auto"/>
              <w:right w:val="single" w:sz="4" w:space="0" w:color="auto"/>
            </w:tcBorders>
            <w:shd w:val="clear" w:color="000000" w:fill="FFFFFF"/>
            <w:noWrap/>
            <w:vAlign w:val="bottom"/>
            <w:hideMark/>
          </w:tcPr>
          <w:p w14:paraId="001FC7DF"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E435D7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966C6C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6E488E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864B9C5"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6B3788B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C84BFA1" w14:textId="77777777" w:rsidR="004566B0" w:rsidRPr="004566B0" w:rsidRDefault="004566B0" w:rsidP="004566B0">
            <w:pPr>
              <w:rPr>
                <w:color w:val="000000"/>
              </w:rPr>
            </w:pPr>
            <w:r w:rsidRPr="004566B0">
              <w:rPr>
                <w:color w:val="000000"/>
              </w:rPr>
              <w:t>KS6</w:t>
            </w:r>
          </w:p>
        </w:tc>
        <w:tc>
          <w:tcPr>
            <w:tcW w:w="146" w:type="dxa"/>
            <w:vAlign w:val="center"/>
            <w:hideMark/>
          </w:tcPr>
          <w:p w14:paraId="1BB853BD" w14:textId="77777777" w:rsidR="004566B0" w:rsidRPr="004566B0" w:rsidRDefault="004566B0" w:rsidP="004566B0">
            <w:pPr>
              <w:rPr>
                <w:sz w:val="20"/>
                <w:szCs w:val="20"/>
              </w:rPr>
            </w:pPr>
          </w:p>
        </w:tc>
      </w:tr>
      <w:tr w:rsidR="004566B0" w:rsidRPr="004566B0" w14:paraId="1E787B41"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8F3E5D2" w14:textId="77777777" w:rsidR="004566B0" w:rsidRPr="004566B0" w:rsidRDefault="004566B0" w:rsidP="004566B0">
            <w:pPr>
              <w:jc w:val="right"/>
              <w:rPr>
                <w:color w:val="212529"/>
              </w:rPr>
            </w:pPr>
            <w:r w:rsidRPr="004566B0">
              <w:rPr>
                <w:color w:val="212529"/>
              </w:rPr>
              <w:t>7</w:t>
            </w:r>
          </w:p>
        </w:tc>
        <w:tc>
          <w:tcPr>
            <w:tcW w:w="1872" w:type="dxa"/>
            <w:tcBorders>
              <w:top w:val="nil"/>
              <w:left w:val="nil"/>
              <w:bottom w:val="single" w:sz="4" w:space="0" w:color="auto"/>
              <w:right w:val="single" w:sz="4" w:space="0" w:color="auto"/>
            </w:tcBorders>
            <w:shd w:val="clear" w:color="000000" w:fill="FFFFFF"/>
            <w:noWrap/>
            <w:vAlign w:val="bottom"/>
            <w:hideMark/>
          </w:tcPr>
          <w:p w14:paraId="1FC4944A"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3799D0B"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B8A97B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0EEC51A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1B064B37"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B80500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6489F3BA" w14:textId="77777777" w:rsidR="004566B0" w:rsidRPr="004566B0" w:rsidRDefault="004566B0" w:rsidP="004566B0">
            <w:pPr>
              <w:rPr>
                <w:color w:val="000000"/>
              </w:rPr>
            </w:pPr>
            <w:r w:rsidRPr="004566B0">
              <w:rPr>
                <w:color w:val="000000"/>
              </w:rPr>
              <w:t>KS6</w:t>
            </w:r>
          </w:p>
        </w:tc>
        <w:tc>
          <w:tcPr>
            <w:tcW w:w="146" w:type="dxa"/>
            <w:vAlign w:val="center"/>
            <w:hideMark/>
          </w:tcPr>
          <w:p w14:paraId="1B581DB5" w14:textId="77777777" w:rsidR="004566B0" w:rsidRPr="004566B0" w:rsidRDefault="004566B0" w:rsidP="004566B0">
            <w:pPr>
              <w:rPr>
                <w:sz w:val="20"/>
                <w:szCs w:val="20"/>
              </w:rPr>
            </w:pPr>
          </w:p>
        </w:tc>
      </w:tr>
      <w:tr w:rsidR="004566B0" w:rsidRPr="004566B0" w14:paraId="66CB70C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0F1D1F91" w14:textId="77777777" w:rsidR="004566B0" w:rsidRPr="004566B0" w:rsidRDefault="004566B0" w:rsidP="004566B0">
            <w:pPr>
              <w:jc w:val="right"/>
              <w:rPr>
                <w:color w:val="212529"/>
              </w:rPr>
            </w:pPr>
            <w:r w:rsidRPr="004566B0">
              <w:rPr>
                <w:color w:val="212529"/>
              </w:rPr>
              <w:t>8</w:t>
            </w:r>
          </w:p>
        </w:tc>
        <w:tc>
          <w:tcPr>
            <w:tcW w:w="1872" w:type="dxa"/>
            <w:tcBorders>
              <w:top w:val="nil"/>
              <w:left w:val="nil"/>
              <w:bottom w:val="single" w:sz="4" w:space="0" w:color="auto"/>
              <w:right w:val="single" w:sz="4" w:space="0" w:color="auto"/>
            </w:tcBorders>
            <w:shd w:val="clear" w:color="000000" w:fill="FFFFFF"/>
            <w:noWrap/>
            <w:vAlign w:val="bottom"/>
            <w:hideMark/>
          </w:tcPr>
          <w:p w14:paraId="6B50C4EE"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149FD4B3"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2AFA2C7"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7049EA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7468DBC"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78B839D0"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4E8EDC91" w14:textId="77777777" w:rsidR="004566B0" w:rsidRPr="004566B0" w:rsidRDefault="004566B0" w:rsidP="004566B0">
            <w:pPr>
              <w:rPr>
                <w:color w:val="000000"/>
              </w:rPr>
            </w:pPr>
            <w:r w:rsidRPr="004566B0">
              <w:rPr>
                <w:color w:val="000000"/>
              </w:rPr>
              <w:t>KS6</w:t>
            </w:r>
          </w:p>
        </w:tc>
        <w:tc>
          <w:tcPr>
            <w:tcW w:w="146" w:type="dxa"/>
            <w:vAlign w:val="center"/>
            <w:hideMark/>
          </w:tcPr>
          <w:p w14:paraId="59B09831" w14:textId="77777777" w:rsidR="004566B0" w:rsidRPr="004566B0" w:rsidRDefault="004566B0" w:rsidP="004566B0">
            <w:pPr>
              <w:rPr>
                <w:sz w:val="20"/>
                <w:szCs w:val="20"/>
              </w:rPr>
            </w:pPr>
          </w:p>
        </w:tc>
      </w:tr>
      <w:tr w:rsidR="004566B0" w:rsidRPr="004566B0" w14:paraId="1CCC126E"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25B19DF7" w14:textId="77777777" w:rsidR="004566B0" w:rsidRPr="004566B0" w:rsidRDefault="004566B0" w:rsidP="004566B0">
            <w:pPr>
              <w:jc w:val="right"/>
              <w:rPr>
                <w:color w:val="212529"/>
              </w:rPr>
            </w:pPr>
            <w:r w:rsidRPr="004566B0">
              <w:rPr>
                <w:color w:val="212529"/>
              </w:rPr>
              <w:t>9</w:t>
            </w:r>
          </w:p>
        </w:tc>
        <w:tc>
          <w:tcPr>
            <w:tcW w:w="1872" w:type="dxa"/>
            <w:tcBorders>
              <w:top w:val="nil"/>
              <w:left w:val="nil"/>
              <w:bottom w:val="single" w:sz="4" w:space="0" w:color="auto"/>
              <w:right w:val="single" w:sz="4" w:space="0" w:color="auto"/>
            </w:tcBorders>
            <w:shd w:val="clear" w:color="000000" w:fill="FFFFFF"/>
            <w:noWrap/>
            <w:vAlign w:val="bottom"/>
            <w:hideMark/>
          </w:tcPr>
          <w:p w14:paraId="2A05DE41"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3E2C2F11"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01675A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38AC05F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3A6CE7EF"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7F0A9F8D"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5597DB5C" w14:textId="77777777" w:rsidR="004566B0" w:rsidRPr="004566B0" w:rsidRDefault="004566B0" w:rsidP="004566B0">
            <w:pPr>
              <w:rPr>
                <w:color w:val="000000"/>
              </w:rPr>
            </w:pPr>
            <w:r w:rsidRPr="004566B0">
              <w:rPr>
                <w:color w:val="000000"/>
              </w:rPr>
              <w:t>KS6</w:t>
            </w:r>
          </w:p>
        </w:tc>
        <w:tc>
          <w:tcPr>
            <w:tcW w:w="146" w:type="dxa"/>
            <w:vAlign w:val="center"/>
            <w:hideMark/>
          </w:tcPr>
          <w:p w14:paraId="3DC72B11" w14:textId="77777777" w:rsidR="004566B0" w:rsidRPr="004566B0" w:rsidRDefault="004566B0" w:rsidP="004566B0">
            <w:pPr>
              <w:rPr>
                <w:sz w:val="20"/>
                <w:szCs w:val="20"/>
              </w:rPr>
            </w:pPr>
          </w:p>
        </w:tc>
      </w:tr>
      <w:tr w:rsidR="004566B0" w:rsidRPr="004566B0" w14:paraId="0F7021E2"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BEBC4F9" w14:textId="77777777" w:rsidR="004566B0" w:rsidRPr="004566B0" w:rsidRDefault="004566B0" w:rsidP="004566B0">
            <w:pPr>
              <w:jc w:val="right"/>
              <w:rPr>
                <w:color w:val="212529"/>
              </w:rPr>
            </w:pPr>
            <w:r w:rsidRPr="004566B0">
              <w:rPr>
                <w:color w:val="212529"/>
              </w:rPr>
              <w:t>10</w:t>
            </w:r>
          </w:p>
        </w:tc>
        <w:tc>
          <w:tcPr>
            <w:tcW w:w="1872" w:type="dxa"/>
            <w:tcBorders>
              <w:top w:val="nil"/>
              <w:left w:val="nil"/>
              <w:bottom w:val="single" w:sz="4" w:space="0" w:color="auto"/>
              <w:right w:val="single" w:sz="4" w:space="0" w:color="auto"/>
            </w:tcBorders>
            <w:shd w:val="clear" w:color="000000" w:fill="FFFFFF"/>
            <w:noWrap/>
            <w:vAlign w:val="bottom"/>
            <w:hideMark/>
          </w:tcPr>
          <w:p w14:paraId="7EF07B71"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6ABC88F9"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5DDF9A16"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662731D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08AF8B2E"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517B0C2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788ED11E" w14:textId="77777777" w:rsidR="004566B0" w:rsidRPr="004566B0" w:rsidRDefault="004566B0" w:rsidP="004566B0">
            <w:pPr>
              <w:rPr>
                <w:color w:val="000000"/>
              </w:rPr>
            </w:pPr>
            <w:r w:rsidRPr="004566B0">
              <w:rPr>
                <w:color w:val="000000"/>
              </w:rPr>
              <w:t>KS6</w:t>
            </w:r>
          </w:p>
        </w:tc>
        <w:tc>
          <w:tcPr>
            <w:tcW w:w="146" w:type="dxa"/>
            <w:vAlign w:val="center"/>
            <w:hideMark/>
          </w:tcPr>
          <w:p w14:paraId="19F963A3" w14:textId="77777777" w:rsidR="004566B0" w:rsidRPr="004566B0" w:rsidRDefault="004566B0" w:rsidP="004566B0">
            <w:pPr>
              <w:rPr>
                <w:sz w:val="20"/>
                <w:szCs w:val="20"/>
              </w:rPr>
            </w:pPr>
          </w:p>
        </w:tc>
      </w:tr>
      <w:tr w:rsidR="004566B0" w:rsidRPr="004566B0" w14:paraId="750C085C"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5BD0A162" w14:textId="77777777" w:rsidR="004566B0" w:rsidRPr="004566B0" w:rsidRDefault="004566B0" w:rsidP="004566B0">
            <w:pPr>
              <w:jc w:val="right"/>
              <w:rPr>
                <w:color w:val="212529"/>
              </w:rPr>
            </w:pPr>
            <w:r w:rsidRPr="004566B0">
              <w:rPr>
                <w:color w:val="212529"/>
              </w:rPr>
              <w:t>11</w:t>
            </w:r>
          </w:p>
        </w:tc>
        <w:tc>
          <w:tcPr>
            <w:tcW w:w="1872" w:type="dxa"/>
            <w:tcBorders>
              <w:top w:val="nil"/>
              <w:left w:val="nil"/>
              <w:bottom w:val="single" w:sz="4" w:space="0" w:color="auto"/>
              <w:right w:val="single" w:sz="4" w:space="0" w:color="auto"/>
            </w:tcBorders>
            <w:shd w:val="clear" w:color="000000" w:fill="FFFFFF"/>
            <w:noWrap/>
            <w:vAlign w:val="bottom"/>
            <w:hideMark/>
          </w:tcPr>
          <w:p w14:paraId="6DCC14F9"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494D95A2"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4072476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7B296B24"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F003D89"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47459B8B"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546CF731" w14:textId="77777777" w:rsidR="004566B0" w:rsidRPr="004566B0" w:rsidRDefault="004566B0" w:rsidP="004566B0">
            <w:pPr>
              <w:rPr>
                <w:color w:val="000000"/>
              </w:rPr>
            </w:pPr>
            <w:r w:rsidRPr="004566B0">
              <w:rPr>
                <w:color w:val="000000"/>
              </w:rPr>
              <w:t>KS6</w:t>
            </w:r>
          </w:p>
        </w:tc>
        <w:tc>
          <w:tcPr>
            <w:tcW w:w="146" w:type="dxa"/>
            <w:vAlign w:val="center"/>
            <w:hideMark/>
          </w:tcPr>
          <w:p w14:paraId="7353E884" w14:textId="77777777" w:rsidR="004566B0" w:rsidRPr="004566B0" w:rsidRDefault="004566B0" w:rsidP="004566B0">
            <w:pPr>
              <w:rPr>
                <w:sz w:val="20"/>
                <w:szCs w:val="20"/>
              </w:rPr>
            </w:pPr>
          </w:p>
        </w:tc>
      </w:tr>
      <w:tr w:rsidR="004566B0" w:rsidRPr="004566B0" w14:paraId="2D982088" w14:textId="77777777" w:rsidTr="004566B0">
        <w:trPr>
          <w:trHeight w:val="360"/>
        </w:trPr>
        <w:tc>
          <w:tcPr>
            <w:tcW w:w="992" w:type="dxa"/>
            <w:tcBorders>
              <w:top w:val="nil"/>
              <w:left w:val="single" w:sz="8" w:space="0" w:color="auto"/>
              <w:bottom w:val="single" w:sz="4" w:space="0" w:color="auto"/>
              <w:right w:val="single" w:sz="4" w:space="0" w:color="auto"/>
            </w:tcBorders>
            <w:shd w:val="clear" w:color="000000" w:fill="FFFFFF"/>
            <w:noWrap/>
            <w:vAlign w:val="bottom"/>
            <w:hideMark/>
          </w:tcPr>
          <w:p w14:paraId="69A9ADBA" w14:textId="77777777" w:rsidR="004566B0" w:rsidRPr="004566B0" w:rsidRDefault="004566B0" w:rsidP="004566B0">
            <w:pPr>
              <w:jc w:val="right"/>
              <w:rPr>
                <w:color w:val="212529"/>
              </w:rPr>
            </w:pPr>
            <w:r w:rsidRPr="004566B0">
              <w:rPr>
                <w:color w:val="212529"/>
              </w:rPr>
              <w:t>12</w:t>
            </w:r>
          </w:p>
        </w:tc>
        <w:tc>
          <w:tcPr>
            <w:tcW w:w="1872" w:type="dxa"/>
            <w:tcBorders>
              <w:top w:val="nil"/>
              <w:left w:val="nil"/>
              <w:bottom w:val="single" w:sz="4" w:space="0" w:color="auto"/>
              <w:right w:val="single" w:sz="4" w:space="0" w:color="auto"/>
            </w:tcBorders>
            <w:shd w:val="clear" w:color="000000" w:fill="FFFFFF"/>
            <w:noWrap/>
            <w:vAlign w:val="bottom"/>
            <w:hideMark/>
          </w:tcPr>
          <w:p w14:paraId="2D7A9F99"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4" w:space="0" w:color="auto"/>
              <w:right w:val="single" w:sz="4" w:space="0" w:color="auto"/>
            </w:tcBorders>
            <w:shd w:val="clear" w:color="000000" w:fill="FFFFFF"/>
            <w:noWrap/>
            <w:vAlign w:val="bottom"/>
            <w:hideMark/>
          </w:tcPr>
          <w:p w14:paraId="5449810E"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22E8D313"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4" w:space="0" w:color="auto"/>
            </w:tcBorders>
            <w:shd w:val="clear" w:color="000000" w:fill="FFFFFF"/>
            <w:noWrap/>
            <w:vAlign w:val="bottom"/>
            <w:hideMark/>
          </w:tcPr>
          <w:p w14:paraId="58F64356"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4" w:space="0" w:color="auto"/>
              <w:right w:val="single" w:sz="4" w:space="0" w:color="auto"/>
            </w:tcBorders>
            <w:shd w:val="clear" w:color="000000" w:fill="FFFFFF"/>
            <w:noWrap/>
            <w:vAlign w:val="bottom"/>
            <w:hideMark/>
          </w:tcPr>
          <w:p w14:paraId="7A82265C"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4" w:space="0" w:color="auto"/>
              <w:right w:val="single" w:sz="4" w:space="0" w:color="auto"/>
            </w:tcBorders>
            <w:shd w:val="clear" w:color="000000" w:fill="FFFFFF"/>
            <w:noWrap/>
            <w:vAlign w:val="bottom"/>
            <w:hideMark/>
          </w:tcPr>
          <w:p w14:paraId="6E069BBE"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4" w:space="0" w:color="auto"/>
              <w:right w:val="single" w:sz="8" w:space="0" w:color="auto"/>
            </w:tcBorders>
            <w:shd w:val="clear" w:color="000000" w:fill="FFFFFF"/>
            <w:noWrap/>
            <w:vAlign w:val="bottom"/>
            <w:hideMark/>
          </w:tcPr>
          <w:p w14:paraId="0E91BFD6" w14:textId="77777777" w:rsidR="004566B0" w:rsidRPr="004566B0" w:rsidRDefault="004566B0" w:rsidP="004566B0">
            <w:pPr>
              <w:rPr>
                <w:color w:val="000000"/>
              </w:rPr>
            </w:pPr>
            <w:r w:rsidRPr="004566B0">
              <w:rPr>
                <w:color w:val="000000"/>
              </w:rPr>
              <w:t>KS6</w:t>
            </w:r>
          </w:p>
        </w:tc>
        <w:tc>
          <w:tcPr>
            <w:tcW w:w="146" w:type="dxa"/>
            <w:vAlign w:val="center"/>
            <w:hideMark/>
          </w:tcPr>
          <w:p w14:paraId="0879394E" w14:textId="77777777" w:rsidR="004566B0" w:rsidRPr="004566B0" w:rsidRDefault="004566B0" w:rsidP="004566B0">
            <w:pPr>
              <w:rPr>
                <w:sz w:val="20"/>
                <w:szCs w:val="20"/>
              </w:rPr>
            </w:pPr>
          </w:p>
        </w:tc>
      </w:tr>
      <w:tr w:rsidR="004566B0" w:rsidRPr="004566B0" w14:paraId="20C17786" w14:textId="77777777" w:rsidTr="004566B0">
        <w:trPr>
          <w:trHeight w:val="380"/>
        </w:trPr>
        <w:tc>
          <w:tcPr>
            <w:tcW w:w="992" w:type="dxa"/>
            <w:tcBorders>
              <w:top w:val="nil"/>
              <w:left w:val="single" w:sz="8" w:space="0" w:color="auto"/>
              <w:bottom w:val="single" w:sz="8" w:space="0" w:color="auto"/>
              <w:right w:val="single" w:sz="4" w:space="0" w:color="auto"/>
            </w:tcBorders>
            <w:shd w:val="clear" w:color="000000" w:fill="FFFFFF"/>
            <w:noWrap/>
            <w:vAlign w:val="bottom"/>
            <w:hideMark/>
          </w:tcPr>
          <w:p w14:paraId="4024C7EA" w14:textId="77777777" w:rsidR="004566B0" w:rsidRPr="004566B0" w:rsidRDefault="004566B0" w:rsidP="004566B0">
            <w:pPr>
              <w:jc w:val="right"/>
              <w:rPr>
                <w:color w:val="212529"/>
              </w:rPr>
            </w:pPr>
            <w:r w:rsidRPr="004566B0">
              <w:rPr>
                <w:color w:val="212529"/>
              </w:rPr>
              <w:t>13</w:t>
            </w:r>
          </w:p>
        </w:tc>
        <w:tc>
          <w:tcPr>
            <w:tcW w:w="1872" w:type="dxa"/>
            <w:tcBorders>
              <w:top w:val="nil"/>
              <w:left w:val="nil"/>
              <w:bottom w:val="single" w:sz="8" w:space="0" w:color="auto"/>
              <w:right w:val="single" w:sz="4" w:space="0" w:color="auto"/>
            </w:tcBorders>
            <w:shd w:val="clear" w:color="000000" w:fill="FFFFFF"/>
            <w:noWrap/>
            <w:vAlign w:val="bottom"/>
            <w:hideMark/>
          </w:tcPr>
          <w:p w14:paraId="5E1632EC" w14:textId="77777777" w:rsidR="004566B0" w:rsidRPr="004566B0" w:rsidRDefault="004566B0" w:rsidP="004566B0">
            <w:pPr>
              <w:rPr>
                <w:color w:val="212529"/>
              </w:rPr>
            </w:pPr>
            <w:r w:rsidRPr="004566B0">
              <w:rPr>
                <w:color w:val="212529"/>
              </w:rPr>
              <w:t>RP 4.</w:t>
            </w:r>
            <w:proofErr w:type="gramStart"/>
            <w:r w:rsidRPr="004566B0">
              <w:rPr>
                <w:color w:val="212529"/>
              </w:rPr>
              <w:t>třídy - UH</w:t>
            </w:r>
            <w:proofErr w:type="gramEnd"/>
          </w:p>
        </w:tc>
        <w:tc>
          <w:tcPr>
            <w:tcW w:w="1245" w:type="dxa"/>
            <w:tcBorders>
              <w:top w:val="nil"/>
              <w:left w:val="nil"/>
              <w:bottom w:val="single" w:sz="8" w:space="0" w:color="auto"/>
              <w:right w:val="single" w:sz="4" w:space="0" w:color="auto"/>
            </w:tcBorders>
            <w:shd w:val="clear" w:color="000000" w:fill="FFFFFF"/>
            <w:noWrap/>
            <w:vAlign w:val="bottom"/>
            <w:hideMark/>
          </w:tcPr>
          <w:p w14:paraId="14AC7C8D"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3832E785"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4" w:space="0" w:color="auto"/>
            </w:tcBorders>
            <w:shd w:val="clear" w:color="000000" w:fill="FFFFFF"/>
            <w:noWrap/>
            <w:vAlign w:val="bottom"/>
            <w:hideMark/>
          </w:tcPr>
          <w:p w14:paraId="13E898EF" w14:textId="77777777" w:rsidR="004566B0" w:rsidRPr="004566B0" w:rsidRDefault="004566B0" w:rsidP="004566B0">
            <w:pPr>
              <w:rPr>
                <w:color w:val="000000"/>
              </w:rPr>
            </w:pPr>
            <w:r w:rsidRPr="004566B0">
              <w:rPr>
                <w:color w:val="000000"/>
              </w:rPr>
              <w:t>KS5</w:t>
            </w:r>
          </w:p>
        </w:tc>
        <w:tc>
          <w:tcPr>
            <w:tcW w:w="1245" w:type="dxa"/>
            <w:tcBorders>
              <w:top w:val="nil"/>
              <w:left w:val="nil"/>
              <w:bottom w:val="single" w:sz="8" w:space="0" w:color="auto"/>
              <w:right w:val="single" w:sz="4" w:space="0" w:color="auto"/>
            </w:tcBorders>
            <w:shd w:val="clear" w:color="000000" w:fill="FFFFFF"/>
            <w:noWrap/>
            <w:vAlign w:val="bottom"/>
            <w:hideMark/>
          </w:tcPr>
          <w:p w14:paraId="5D3FC477" w14:textId="77777777" w:rsidR="004566B0" w:rsidRPr="004566B0" w:rsidRDefault="004566B0" w:rsidP="004566B0">
            <w:pPr>
              <w:rPr>
                <w:color w:val="000000"/>
              </w:rPr>
            </w:pPr>
            <w:r w:rsidRPr="004566B0">
              <w:rPr>
                <w:color w:val="000000"/>
              </w:rPr>
              <w:t>KS7</w:t>
            </w:r>
          </w:p>
        </w:tc>
        <w:tc>
          <w:tcPr>
            <w:tcW w:w="1245" w:type="dxa"/>
            <w:tcBorders>
              <w:top w:val="nil"/>
              <w:left w:val="nil"/>
              <w:bottom w:val="single" w:sz="8" w:space="0" w:color="auto"/>
              <w:right w:val="single" w:sz="4" w:space="0" w:color="auto"/>
            </w:tcBorders>
            <w:shd w:val="clear" w:color="000000" w:fill="FFFFFF"/>
            <w:noWrap/>
            <w:vAlign w:val="bottom"/>
            <w:hideMark/>
          </w:tcPr>
          <w:p w14:paraId="7260F98C" w14:textId="77777777" w:rsidR="004566B0" w:rsidRPr="004566B0" w:rsidRDefault="004566B0" w:rsidP="004566B0">
            <w:pPr>
              <w:rPr>
                <w:color w:val="000000"/>
              </w:rPr>
            </w:pPr>
            <w:r w:rsidRPr="004566B0">
              <w:rPr>
                <w:color w:val="000000"/>
              </w:rPr>
              <w:t>KS6</w:t>
            </w:r>
          </w:p>
        </w:tc>
        <w:tc>
          <w:tcPr>
            <w:tcW w:w="1245" w:type="dxa"/>
            <w:tcBorders>
              <w:top w:val="nil"/>
              <w:left w:val="nil"/>
              <w:bottom w:val="single" w:sz="8" w:space="0" w:color="auto"/>
              <w:right w:val="single" w:sz="8" w:space="0" w:color="auto"/>
            </w:tcBorders>
            <w:shd w:val="clear" w:color="000000" w:fill="FFFFFF"/>
            <w:noWrap/>
            <w:vAlign w:val="bottom"/>
            <w:hideMark/>
          </w:tcPr>
          <w:p w14:paraId="0D52546B" w14:textId="77777777" w:rsidR="004566B0" w:rsidRPr="004566B0" w:rsidRDefault="004566B0" w:rsidP="004566B0">
            <w:pPr>
              <w:rPr>
                <w:color w:val="000000"/>
              </w:rPr>
            </w:pPr>
            <w:r w:rsidRPr="004566B0">
              <w:rPr>
                <w:color w:val="000000"/>
              </w:rPr>
              <w:t>KS6</w:t>
            </w:r>
          </w:p>
        </w:tc>
        <w:tc>
          <w:tcPr>
            <w:tcW w:w="146" w:type="dxa"/>
            <w:vAlign w:val="center"/>
            <w:hideMark/>
          </w:tcPr>
          <w:p w14:paraId="2A7D375B" w14:textId="77777777" w:rsidR="004566B0" w:rsidRPr="004566B0" w:rsidRDefault="004566B0" w:rsidP="004566B0">
            <w:pPr>
              <w:rPr>
                <w:sz w:val="20"/>
                <w:szCs w:val="20"/>
              </w:rPr>
            </w:pPr>
          </w:p>
        </w:tc>
      </w:tr>
    </w:tbl>
    <w:p w14:paraId="6754E1D9" w14:textId="280BEACB" w:rsidR="004566B0" w:rsidRPr="004566B0" w:rsidRDefault="004566B0" w:rsidP="004566B0">
      <w:pPr>
        <w:pStyle w:val="Textpoznpodarou"/>
        <w:spacing w:line="276" w:lineRule="auto"/>
        <w:rPr>
          <w:sz w:val="24"/>
          <w:szCs w:val="24"/>
        </w:rPr>
      </w:pPr>
    </w:p>
    <w:p w14:paraId="5CA395F9" w14:textId="77777777" w:rsidR="004566B0" w:rsidRPr="004566B0" w:rsidRDefault="004566B0" w:rsidP="004566B0">
      <w:pPr>
        <w:pStyle w:val="Textpoznpodarou"/>
        <w:spacing w:line="276" w:lineRule="auto"/>
        <w:rPr>
          <w:sz w:val="24"/>
          <w:szCs w:val="24"/>
        </w:rPr>
      </w:pPr>
      <w:r w:rsidRPr="004566B0">
        <w:rPr>
          <w:b/>
          <w:bCs/>
          <w:sz w:val="24"/>
          <w:szCs w:val="24"/>
        </w:rPr>
        <w:t xml:space="preserve">Příloha č. 13 </w:t>
      </w:r>
    </w:p>
    <w:p w14:paraId="5CF58BDD" w14:textId="1D48D9E7" w:rsidR="004566B0" w:rsidRPr="004566B0" w:rsidRDefault="004566B0" w:rsidP="004566B0">
      <w:pPr>
        <w:pStyle w:val="Textpoznpodarou"/>
        <w:spacing w:line="276" w:lineRule="auto"/>
        <w:rPr>
          <w:sz w:val="24"/>
          <w:szCs w:val="24"/>
        </w:rPr>
      </w:pPr>
      <w:r w:rsidRPr="004566B0">
        <w:rPr>
          <w:sz w:val="24"/>
          <w:szCs w:val="24"/>
        </w:rPr>
        <w:t>Rozpis nemistrovské dlouhodobé soutěže mládeže ZKSST</w:t>
      </w:r>
    </w:p>
    <w:p w14:paraId="2F26FD73" w14:textId="77777777" w:rsidR="004566B0" w:rsidRPr="004566B0" w:rsidRDefault="004566B0" w:rsidP="004566B0">
      <w:pPr>
        <w:pStyle w:val="Textpoznpodarou"/>
        <w:spacing w:line="276" w:lineRule="auto"/>
        <w:rPr>
          <w:sz w:val="24"/>
          <w:szCs w:val="24"/>
        </w:rPr>
      </w:pPr>
    </w:p>
    <w:p w14:paraId="7D0BCB46" w14:textId="444ACB07" w:rsidR="004566B0" w:rsidRPr="004566B0" w:rsidRDefault="004566B0" w:rsidP="004566B0">
      <w:pPr>
        <w:pStyle w:val="Textpoznpodarou"/>
        <w:spacing w:line="276" w:lineRule="auto"/>
        <w:jc w:val="center"/>
        <w:rPr>
          <w:b/>
          <w:bCs/>
          <w:sz w:val="24"/>
          <w:szCs w:val="24"/>
        </w:rPr>
      </w:pPr>
      <w:r w:rsidRPr="004566B0">
        <w:rPr>
          <w:b/>
          <w:bCs/>
          <w:sz w:val="24"/>
          <w:szCs w:val="24"/>
        </w:rPr>
        <w:t>Rozpis nemistrovské dlouhodobé soutěže mládeže ZKSST 2028/2029</w:t>
      </w:r>
    </w:p>
    <w:p w14:paraId="35C79D32" w14:textId="77777777" w:rsidR="004566B0" w:rsidRPr="004566B0" w:rsidRDefault="004566B0" w:rsidP="004566B0">
      <w:pPr>
        <w:pStyle w:val="Textpoznpodarou"/>
        <w:spacing w:line="276" w:lineRule="auto"/>
        <w:jc w:val="center"/>
        <w:rPr>
          <w:b/>
          <w:bCs/>
          <w:sz w:val="24"/>
          <w:szCs w:val="24"/>
        </w:rPr>
      </w:pPr>
    </w:p>
    <w:p w14:paraId="2ECB9B93" w14:textId="0399F027" w:rsidR="004566B0" w:rsidRPr="004566B0" w:rsidRDefault="004566B0" w:rsidP="004566B0">
      <w:pPr>
        <w:pStyle w:val="Textpoznpodarou"/>
        <w:numPr>
          <w:ilvl w:val="0"/>
          <w:numId w:val="49"/>
        </w:numPr>
        <w:spacing w:line="276" w:lineRule="auto"/>
        <w:rPr>
          <w:sz w:val="24"/>
          <w:szCs w:val="24"/>
        </w:rPr>
      </w:pPr>
      <w:r w:rsidRPr="004566B0">
        <w:rPr>
          <w:sz w:val="24"/>
          <w:szCs w:val="24"/>
        </w:rPr>
        <w:t>Řízení soutěže:</w:t>
      </w:r>
      <w:r w:rsidRPr="004566B0">
        <w:rPr>
          <w:sz w:val="24"/>
          <w:szCs w:val="24"/>
        </w:rPr>
        <w:br/>
      </w:r>
      <w:proofErr w:type="spellStart"/>
      <w:r w:rsidRPr="004566B0">
        <w:rPr>
          <w:sz w:val="24"/>
          <w:szCs w:val="24"/>
        </w:rPr>
        <w:t>Krajske</w:t>
      </w:r>
      <w:proofErr w:type="spellEnd"/>
      <w:r w:rsidRPr="004566B0">
        <w:rPr>
          <w:sz w:val="24"/>
          <w:szCs w:val="24"/>
        </w:rPr>
        <w:t xml:space="preserve">́ </w:t>
      </w:r>
      <w:proofErr w:type="spellStart"/>
      <w:r w:rsidRPr="004566B0">
        <w:rPr>
          <w:sz w:val="24"/>
          <w:szCs w:val="24"/>
        </w:rPr>
        <w:t>dlouhodobe</w:t>
      </w:r>
      <w:proofErr w:type="spellEnd"/>
      <w:r w:rsidRPr="004566B0">
        <w:rPr>
          <w:sz w:val="24"/>
          <w:szCs w:val="24"/>
        </w:rPr>
        <w:t xml:space="preserve">́ </w:t>
      </w:r>
      <w:proofErr w:type="spellStart"/>
      <w:r w:rsidRPr="004566B0">
        <w:rPr>
          <w:sz w:val="24"/>
          <w:szCs w:val="24"/>
        </w:rPr>
        <w:t>soutěže</w:t>
      </w:r>
      <w:proofErr w:type="spellEnd"/>
      <w:r w:rsidRPr="004566B0">
        <w:rPr>
          <w:sz w:val="24"/>
          <w:szCs w:val="24"/>
        </w:rPr>
        <w:t xml:space="preserve"> </w:t>
      </w:r>
      <w:proofErr w:type="spellStart"/>
      <w:r w:rsidRPr="004566B0">
        <w:rPr>
          <w:sz w:val="24"/>
          <w:szCs w:val="24"/>
        </w:rPr>
        <w:t>družstev</w:t>
      </w:r>
      <w:proofErr w:type="spellEnd"/>
      <w:r w:rsidRPr="004566B0">
        <w:rPr>
          <w:sz w:val="24"/>
          <w:szCs w:val="24"/>
        </w:rPr>
        <w:t xml:space="preserve"> </w:t>
      </w:r>
      <w:proofErr w:type="spellStart"/>
      <w:r w:rsidRPr="004566B0">
        <w:rPr>
          <w:sz w:val="24"/>
          <w:szCs w:val="24"/>
        </w:rPr>
        <w:t>řídi</w:t>
      </w:r>
      <w:proofErr w:type="spellEnd"/>
      <w:r w:rsidRPr="004566B0">
        <w:rPr>
          <w:sz w:val="24"/>
          <w:szCs w:val="24"/>
        </w:rPr>
        <w:t xml:space="preserve">́ VV ZKSST </w:t>
      </w:r>
      <w:proofErr w:type="spellStart"/>
      <w:r w:rsidRPr="004566B0">
        <w:rPr>
          <w:sz w:val="24"/>
          <w:szCs w:val="24"/>
        </w:rPr>
        <w:t>prostřednictvím</w:t>
      </w:r>
      <w:proofErr w:type="spellEnd"/>
      <w:r w:rsidRPr="004566B0">
        <w:rPr>
          <w:sz w:val="24"/>
          <w:szCs w:val="24"/>
        </w:rPr>
        <w:t xml:space="preserve"> </w:t>
      </w:r>
      <w:proofErr w:type="spellStart"/>
      <w:r w:rsidRPr="004566B0">
        <w:rPr>
          <w:sz w:val="24"/>
          <w:szCs w:val="24"/>
        </w:rPr>
        <w:t>sve</w:t>
      </w:r>
      <w:proofErr w:type="spellEnd"/>
      <w:r w:rsidRPr="004566B0">
        <w:rPr>
          <w:sz w:val="24"/>
          <w:szCs w:val="24"/>
        </w:rPr>
        <w:t xml:space="preserve">́ </w:t>
      </w:r>
      <w:proofErr w:type="spellStart"/>
      <w:r w:rsidRPr="004566B0">
        <w:rPr>
          <w:sz w:val="24"/>
          <w:szCs w:val="24"/>
        </w:rPr>
        <w:t>sportovne</w:t>
      </w:r>
      <w:proofErr w:type="spellEnd"/>
      <w:r w:rsidRPr="004566B0">
        <w:rPr>
          <w:sz w:val="24"/>
          <w:szCs w:val="24"/>
        </w:rPr>
        <w:t xml:space="preserve">̌ </w:t>
      </w:r>
      <w:proofErr w:type="spellStart"/>
      <w:r w:rsidRPr="004566B0">
        <w:rPr>
          <w:sz w:val="24"/>
          <w:szCs w:val="24"/>
        </w:rPr>
        <w:t>technicke</w:t>
      </w:r>
      <w:proofErr w:type="spellEnd"/>
      <w:r w:rsidRPr="004566B0">
        <w:rPr>
          <w:sz w:val="24"/>
          <w:szCs w:val="24"/>
        </w:rPr>
        <w:t>́ komise (</w:t>
      </w:r>
      <w:proofErr w:type="spellStart"/>
      <w:r w:rsidRPr="004566B0">
        <w:rPr>
          <w:sz w:val="24"/>
          <w:szCs w:val="24"/>
        </w:rPr>
        <w:t>dále</w:t>
      </w:r>
      <w:proofErr w:type="spellEnd"/>
      <w:r w:rsidRPr="004566B0">
        <w:rPr>
          <w:sz w:val="24"/>
          <w:szCs w:val="24"/>
        </w:rPr>
        <w:t xml:space="preserve"> jen STK)</w:t>
      </w:r>
      <w:r w:rsidRPr="004566B0">
        <w:rPr>
          <w:sz w:val="24"/>
          <w:szCs w:val="24"/>
        </w:rPr>
        <w:t xml:space="preserve"> a komise mládeže (dále jen KM)</w:t>
      </w:r>
      <w:r w:rsidRPr="004566B0">
        <w:rPr>
          <w:sz w:val="24"/>
          <w:szCs w:val="24"/>
        </w:rPr>
        <w:t>.</w:t>
      </w:r>
    </w:p>
    <w:p w14:paraId="378C4A61" w14:textId="22C98E4D" w:rsidR="004566B0" w:rsidRPr="004566B0" w:rsidRDefault="004566B0" w:rsidP="004566B0">
      <w:pPr>
        <w:pStyle w:val="Textpoznpodarou"/>
        <w:numPr>
          <w:ilvl w:val="0"/>
          <w:numId w:val="49"/>
        </w:numPr>
        <w:spacing w:line="276" w:lineRule="auto"/>
        <w:rPr>
          <w:sz w:val="24"/>
          <w:szCs w:val="24"/>
        </w:rPr>
      </w:pPr>
      <w:r w:rsidRPr="004566B0">
        <w:rPr>
          <w:sz w:val="24"/>
          <w:szCs w:val="24"/>
        </w:rPr>
        <w:t xml:space="preserve">Pořadatel utkání: </w:t>
      </w:r>
      <w:r w:rsidRPr="004566B0">
        <w:rPr>
          <w:sz w:val="24"/>
          <w:szCs w:val="24"/>
        </w:rPr>
        <w:br/>
      </w:r>
      <w:proofErr w:type="spellStart"/>
      <w:r w:rsidRPr="004566B0">
        <w:rPr>
          <w:sz w:val="24"/>
          <w:szCs w:val="24"/>
        </w:rPr>
        <w:t>Pořadatelem</w:t>
      </w:r>
      <w:proofErr w:type="spellEnd"/>
      <w:r w:rsidRPr="004566B0">
        <w:rPr>
          <w:sz w:val="24"/>
          <w:szCs w:val="24"/>
        </w:rPr>
        <w:t xml:space="preserve"> </w:t>
      </w:r>
      <w:proofErr w:type="spellStart"/>
      <w:r w:rsidRPr="004566B0">
        <w:rPr>
          <w:sz w:val="24"/>
          <w:szCs w:val="24"/>
        </w:rPr>
        <w:t>utkáni</w:t>
      </w:r>
      <w:proofErr w:type="spellEnd"/>
      <w:r w:rsidRPr="004566B0">
        <w:rPr>
          <w:sz w:val="24"/>
          <w:szCs w:val="24"/>
        </w:rPr>
        <w:t xml:space="preserve">́ budou </w:t>
      </w:r>
      <w:proofErr w:type="spellStart"/>
      <w:r w:rsidRPr="004566B0">
        <w:rPr>
          <w:sz w:val="24"/>
          <w:szCs w:val="24"/>
        </w:rPr>
        <w:t>oddíly</w:t>
      </w:r>
      <w:proofErr w:type="spellEnd"/>
      <w:r w:rsidRPr="004566B0">
        <w:rPr>
          <w:sz w:val="24"/>
          <w:szCs w:val="24"/>
        </w:rPr>
        <w:t xml:space="preserve"> (kluby), </w:t>
      </w:r>
      <w:proofErr w:type="spellStart"/>
      <w:r w:rsidRPr="004566B0">
        <w:rPr>
          <w:sz w:val="24"/>
          <w:szCs w:val="24"/>
        </w:rPr>
        <w:t>jejichz</w:t>
      </w:r>
      <w:proofErr w:type="spellEnd"/>
      <w:r w:rsidRPr="004566B0">
        <w:rPr>
          <w:sz w:val="24"/>
          <w:szCs w:val="24"/>
        </w:rPr>
        <w:t xml:space="preserve">̌ </w:t>
      </w:r>
      <w:proofErr w:type="spellStart"/>
      <w:r w:rsidRPr="004566B0">
        <w:rPr>
          <w:sz w:val="24"/>
          <w:szCs w:val="24"/>
        </w:rPr>
        <w:t>družstva</w:t>
      </w:r>
      <w:proofErr w:type="spellEnd"/>
      <w:r w:rsidRPr="004566B0">
        <w:rPr>
          <w:sz w:val="24"/>
          <w:szCs w:val="24"/>
        </w:rPr>
        <w:t xml:space="preserve"> budou ve </w:t>
      </w:r>
      <w:proofErr w:type="spellStart"/>
      <w:r w:rsidRPr="004566B0">
        <w:rPr>
          <w:sz w:val="24"/>
          <w:szCs w:val="24"/>
        </w:rPr>
        <w:t>vylosováni</w:t>
      </w:r>
      <w:proofErr w:type="spellEnd"/>
      <w:r w:rsidRPr="004566B0">
        <w:rPr>
          <w:sz w:val="24"/>
          <w:szCs w:val="24"/>
        </w:rPr>
        <w:t xml:space="preserve">́ uvedena na </w:t>
      </w:r>
      <w:proofErr w:type="spellStart"/>
      <w:r w:rsidRPr="004566B0">
        <w:rPr>
          <w:sz w:val="24"/>
          <w:szCs w:val="24"/>
        </w:rPr>
        <w:t>prvním</w:t>
      </w:r>
      <w:proofErr w:type="spellEnd"/>
      <w:r w:rsidRPr="004566B0">
        <w:rPr>
          <w:sz w:val="24"/>
          <w:szCs w:val="24"/>
        </w:rPr>
        <w:t xml:space="preserve"> </w:t>
      </w:r>
      <w:proofErr w:type="spellStart"/>
      <w:r w:rsidRPr="004566B0">
        <w:rPr>
          <w:sz w:val="24"/>
          <w:szCs w:val="24"/>
        </w:rPr>
        <w:t>míste</w:t>
      </w:r>
      <w:proofErr w:type="spellEnd"/>
      <w:r w:rsidRPr="004566B0">
        <w:rPr>
          <w:sz w:val="24"/>
          <w:szCs w:val="24"/>
        </w:rPr>
        <w:t>̌</w:t>
      </w:r>
      <w:r w:rsidRPr="004566B0">
        <w:rPr>
          <w:sz w:val="24"/>
          <w:szCs w:val="24"/>
        </w:rPr>
        <w:t xml:space="preserve">. Pořadatele finálového turnaje </w:t>
      </w:r>
      <w:proofErr w:type="gramStart"/>
      <w:r w:rsidRPr="004566B0">
        <w:rPr>
          <w:sz w:val="24"/>
          <w:szCs w:val="24"/>
        </w:rPr>
        <w:t>určí</w:t>
      </w:r>
      <w:proofErr w:type="gramEnd"/>
      <w:r w:rsidRPr="004566B0">
        <w:rPr>
          <w:sz w:val="24"/>
          <w:szCs w:val="24"/>
        </w:rPr>
        <w:t xml:space="preserve"> KM.</w:t>
      </w:r>
    </w:p>
    <w:p w14:paraId="1BDA16E9" w14:textId="6081D2E1" w:rsidR="004566B0" w:rsidRPr="004566B0" w:rsidRDefault="004566B0" w:rsidP="004566B0">
      <w:pPr>
        <w:pStyle w:val="Textpoznpodarou"/>
        <w:numPr>
          <w:ilvl w:val="0"/>
          <w:numId w:val="49"/>
        </w:numPr>
        <w:spacing w:line="276" w:lineRule="auto"/>
        <w:rPr>
          <w:sz w:val="24"/>
          <w:szCs w:val="24"/>
        </w:rPr>
      </w:pPr>
      <w:r w:rsidRPr="004566B0">
        <w:rPr>
          <w:sz w:val="24"/>
          <w:szCs w:val="24"/>
        </w:rPr>
        <w:t>Termíny utkání:</w:t>
      </w:r>
      <w:r w:rsidRPr="004566B0">
        <w:rPr>
          <w:sz w:val="24"/>
          <w:szCs w:val="24"/>
        </w:rPr>
        <w:br/>
      </w:r>
      <w:proofErr w:type="spellStart"/>
      <w:r w:rsidRPr="004566B0">
        <w:rPr>
          <w:sz w:val="24"/>
          <w:szCs w:val="24"/>
        </w:rPr>
        <w:t>Termíny</w:t>
      </w:r>
      <w:proofErr w:type="spellEnd"/>
      <w:r w:rsidRPr="004566B0">
        <w:rPr>
          <w:sz w:val="24"/>
          <w:szCs w:val="24"/>
        </w:rPr>
        <w:t xml:space="preserve"> </w:t>
      </w:r>
      <w:proofErr w:type="spellStart"/>
      <w:r w:rsidRPr="004566B0">
        <w:rPr>
          <w:sz w:val="24"/>
          <w:szCs w:val="24"/>
        </w:rPr>
        <w:t>utkáni</w:t>
      </w:r>
      <w:proofErr w:type="spellEnd"/>
      <w:r w:rsidRPr="004566B0">
        <w:rPr>
          <w:sz w:val="24"/>
          <w:szCs w:val="24"/>
        </w:rPr>
        <w:t>́ budou uvedeny v</w:t>
      </w:r>
      <w:r w:rsidRPr="004566B0">
        <w:rPr>
          <w:sz w:val="24"/>
          <w:szCs w:val="24"/>
        </w:rPr>
        <w:t> </w:t>
      </w:r>
      <w:proofErr w:type="spellStart"/>
      <w:r w:rsidRPr="004566B0">
        <w:rPr>
          <w:sz w:val="24"/>
          <w:szCs w:val="24"/>
        </w:rPr>
        <w:t>rozlosováni</w:t>
      </w:r>
      <w:proofErr w:type="spellEnd"/>
      <w:r w:rsidRPr="004566B0">
        <w:rPr>
          <w:sz w:val="24"/>
          <w:szCs w:val="24"/>
        </w:rPr>
        <w:t>́</w:t>
      </w:r>
      <w:r w:rsidRPr="004566B0">
        <w:rPr>
          <w:sz w:val="24"/>
          <w:szCs w:val="24"/>
        </w:rPr>
        <w:t>.</w:t>
      </w:r>
    </w:p>
    <w:p w14:paraId="7B9B8093" w14:textId="77777777" w:rsidR="004566B0" w:rsidRPr="004566B0" w:rsidRDefault="004566B0" w:rsidP="004566B0">
      <w:pPr>
        <w:pStyle w:val="Textpoznpodarou"/>
        <w:numPr>
          <w:ilvl w:val="0"/>
          <w:numId w:val="49"/>
        </w:numPr>
        <w:spacing w:line="276" w:lineRule="auto"/>
        <w:rPr>
          <w:sz w:val="24"/>
          <w:szCs w:val="24"/>
        </w:rPr>
      </w:pPr>
      <w:r w:rsidRPr="004566B0">
        <w:rPr>
          <w:sz w:val="24"/>
          <w:szCs w:val="24"/>
        </w:rPr>
        <w:t>Účastnici:</w:t>
      </w:r>
      <w:r w:rsidRPr="004566B0">
        <w:rPr>
          <w:sz w:val="24"/>
          <w:szCs w:val="24"/>
        </w:rPr>
        <w:br/>
        <w:t>V prvním a druhém ročníku 2 týmy z každého okresu na základě nominace jednotlivých regionálních komisí pro okresy</w:t>
      </w:r>
      <w:r w:rsidRPr="004566B0">
        <w:rPr>
          <w:sz w:val="24"/>
          <w:szCs w:val="24"/>
        </w:rPr>
        <w:br/>
        <w:t xml:space="preserve">Od třetího ročníku: </w:t>
      </w:r>
    </w:p>
    <w:p w14:paraId="1D3FE0A2" w14:textId="77777777" w:rsidR="004566B0" w:rsidRPr="004566B0" w:rsidRDefault="004566B0" w:rsidP="004566B0">
      <w:pPr>
        <w:pStyle w:val="Textpoznpodarou"/>
        <w:numPr>
          <w:ilvl w:val="0"/>
          <w:numId w:val="52"/>
        </w:numPr>
        <w:spacing w:line="276" w:lineRule="auto"/>
        <w:rPr>
          <w:sz w:val="24"/>
          <w:szCs w:val="24"/>
        </w:rPr>
      </w:pPr>
      <w:r w:rsidRPr="004566B0">
        <w:rPr>
          <w:sz w:val="24"/>
          <w:szCs w:val="24"/>
        </w:rPr>
        <w:t xml:space="preserve">Vítěz loňského ročníku nemistrovské dlouhodobé soutěže mládeže ZKSST </w:t>
      </w:r>
    </w:p>
    <w:p w14:paraId="71958EE9" w14:textId="77777777" w:rsidR="004566B0" w:rsidRPr="004566B0" w:rsidRDefault="004566B0" w:rsidP="004566B0">
      <w:pPr>
        <w:pStyle w:val="Textpoznpodarou"/>
        <w:numPr>
          <w:ilvl w:val="0"/>
          <w:numId w:val="52"/>
        </w:numPr>
        <w:spacing w:line="276" w:lineRule="auto"/>
        <w:rPr>
          <w:sz w:val="24"/>
          <w:szCs w:val="24"/>
        </w:rPr>
      </w:pPr>
      <w:r w:rsidRPr="004566B0">
        <w:rPr>
          <w:sz w:val="24"/>
          <w:szCs w:val="24"/>
        </w:rPr>
        <w:lastRenderedPageBreak/>
        <w:t>3 družstva z okresu s nejvyšším koeficientem okresů podle nominace příslušné regionální komise pro okresy</w:t>
      </w:r>
    </w:p>
    <w:p w14:paraId="0575D3B1" w14:textId="77777777" w:rsidR="004566B0" w:rsidRPr="004566B0" w:rsidRDefault="004566B0" w:rsidP="004566B0">
      <w:pPr>
        <w:pStyle w:val="Textpoznpodarou"/>
        <w:numPr>
          <w:ilvl w:val="0"/>
          <w:numId w:val="52"/>
        </w:numPr>
        <w:spacing w:line="276" w:lineRule="auto"/>
        <w:rPr>
          <w:sz w:val="24"/>
          <w:szCs w:val="24"/>
        </w:rPr>
      </w:pPr>
      <w:r w:rsidRPr="004566B0">
        <w:rPr>
          <w:sz w:val="24"/>
          <w:szCs w:val="24"/>
        </w:rPr>
        <w:t>2 družstva z okresu s 2. nejvyšším koeficientem okresů podle nominace příslušné regionální komise pro okresy</w:t>
      </w:r>
    </w:p>
    <w:p w14:paraId="7189112C" w14:textId="63660590" w:rsidR="004566B0" w:rsidRPr="004566B0" w:rsidRDefault="004566B0" w:rsidP="004566B0">
      <w:pPr>
        <w:pStyle w:val="Textpoznpodarou"/>
        <w:numPr>
          <w:ilvl w:val="0"/>
          <w:numId w:val="52"/>
        </w:numPr>
        <w:spacing w:line="276" w:lineRule="auto"/>
        <w:rPr>
          <w:sz w:val="24"/>
          <w:szCs w:val="24"/>
        </w:rPr>
      </w:pPr>
      <w:r w:rsidRPr="004566B0">
        <w:rPr>
          <w:sz w:val="24"/>
          <w:szCs w:val="24"/>
        </w:rPr>
        <w:t>1</w:t>
      </w:r>
      <w:r w:rsidRPr="004566B0">
        <w:rPr>
          <w:sz w:val="24"/>
          <w:szCs w:val="24"/>
        </w:rPr>
        <w:t xml:space="preserve"> družstv</w:t>
      </w:r>
      <w:r w:rsidRPr="004566B0">
        <w:rPr>
          <w:sz w:val="24"/>
          <w:szCs w:val="24"/>
        </w:rPr>
        <w:t>o</w:t>
      </w:r>
      <w:r w:rsidRPr="004566B0">
        <w:rPr>
          <w:sz w:val="24"/>
          <w:szCs w:val="24"/>
        </w:rPr>
        <w:t xml:space="preserve"> z okresu s </w:t>
      </w:r>
      <w:r w:rsidRPr="004566B0">
        <w:rPr>
          <w:sz w:val="24"/>
          <w:szCs w:val="24"/>
        </w:rPr>
        <w:t>3</w:t>
      </w:r>
      <w:r w:rsidRPr="004566B0">
        <w:rPr>
          <w:sz w:val="24"/>
          <w:szCs w:val="24"/>
        </w:rPr>
        <w:t>. nejvyšším koeficientem okresů podle nominace příslušné regionální komise pro okresy</w:t>
      </w:r>
    </w:p>
    <w:p w14:paraId="7135307E" w14:textId="5A1194FD" w:rsidR="004566B0" w:rsidRPr="004566B0" w:rsidRDefault="004566B0" w:rsidP="004566B0">
      <w:pPr>
        <w:pStyle w:val="Textpoznpodarou"/>
        <w:numPr>
          <w:ilvl w:val="0"/>
          <w:numId w:val="52"/>
        </w:numPr>
        <w:spacing w:line="276" w:lineRule="auto"/>
        <w:rPr>
          <w:sz w:val="24"/>
          <w:szCs w:val="24"/>
        </w:rPr>
      </w:pPr>
      <w:r w:rsidRPr="004566B0">
        <w:rPr>
          <w:sz w:val="24"/>
          <w:szCs w:val="24"/>
        </w:rPr>
        <w:t>1</w:t>
      </w:r>
      <w:r w:rsidRPr="004566B0">
        <w:rPr>
          <w:sz w:val="24"/>
          <w:szCs w:val="24"/>
        </w:rPr>
        <w:t xml:space="preserve"> družstv</w:t>
      </w:r>
      <w:r w:rsidRPr="004566B0">
        <w:rPr>
          <w:sz w:val="24"/>
          <w:szCs w:val="24"/>
        </w:rPr>
        <w:t>o</w:t>
      </w:r>
      <w:r w:rsidRPr="004566B0">
        <w:rPr>
          <w:sz w:val="24"/>
          <w:szCs w:val="24"/>
        </w:rPr>
        <w:t xml:space="preserve"> z okresu s </w:t>
      </w:r>
      <w:r w:rsidRPr="004566B0">
        <w:rPr>
          <w:sz w:val="24"/>
          <w:szCs w:val="24"/>
        </w:rPr>
        <w:t>4</w:t>
      </w:r>
      <w:r w:rsidRPr="004566B0">
        <w:rPr>
          <w:sz w:val="24"/>
          <w:szCs w:val="24"/>
        </w:rPr>
        <w:t>. nejvyšším koeficientem okresů podle nominace příslušné regionální komise pro okresy</w:t>
      </w:r>
    </w:p>
    <w:p w14:paraId="30E38174" w14:textId="3FE283FC" w:rsidR="004566B0" w:rsidRPr="004566B0" w:rsidRDefault="004566B0" w:rsidP="004566B0">
      <w:pPr>
        <w:pStyle w:val="Textpoznpodarou"/>
        <w:numPr>
          <w:ilvl w:val="0"/>
          <w:numId w:val="49"/>
        </w:numPr>
        <w:spacing w:line="276" w:lineRule="auto"/>
        <w:rPr>
          <w:sz w:val="24"/>
          <w:szCs w:val="24"/>
        </w:rPr>
      </w:pPr>
      <w:r w:rsidRPr="004566B0">
        <w:rPr>
          <w:sz w:val="24"/>
          <w:szCs w:val="24"/>
        </w:rPr>
        <w:t>Přihlášky:</w:t>
      </w:r>
      <w:r w:rsidRPr="004566B0">
        <w:rPr>
          <w:sz w:val="24"/>
          <w:szCs w:val="24"/>
        </w:rPr>
        <w:br/>
      </w:r>
      <w:proofErr w:type="spellStart"/>
      <w:r w:rsidRPr="004566B0">
        <w:rPr>
          <w:sz w:val="24"/>
          <w:szCs w:val="24"/>
        </w:rPr>
        <w:t>Oddíly</w:t>
      </w:r>
      <w:proofErr w:type="spellEnd"/>
      <w:r w:rsidRPr="004566B0">
        <w:rPr>
          <w:sz w:val="24"/>
          <w:szCs w:val="24"/>
        </w:rPr>
        <w:t xml:space="preserve"> (kluby), </w:t>
      </w:r>
      <w:proofErr w:type="spellStart"/>
      <w:r w:rsidRPr="004566B0">
        <w:rPr>
          <w:sz w:val="24"/>
          <w:szCs w:val="24"/>
        </w:rPr>
        <w:t>jejichz</w:t>
      </w:r>
      <w:proofErr w:type="spellEnd"/>
      <w:r w:rsidRPr="004566B0">
        <w:rPr>
          <w:sz w:val="24"/>
          <w:szCs w:val="24"/>
        </w:rPr>
        <w:t xml:space="preserve">̌ </w:t>
      </w:r>
      <w:proofErr w:type="spellStart"/>
      <w:r w:rsidRPr="004566B0">
        <w:rPr>
          <w:sz w:val="24"/>
          <w:szCs w:val="24"/>
        </w:rPr>
        <w:t>družstva</w:t>
      </w:r>
      <w:proofErr w:type="spellEnd"/>
      <w:r w:rsidRPr="004566B0">
        <w:rPr>
          <w:sz w:val="24"/>
          <w:szCs w:val="24"/>
        </w:rPr>
        <w:t xml:space="preserve"> jsou </w:t>
      </w:r>
      <w:proofErr w:type="spellStart"/>
      <w:r w:rsidRPr="004566B0">
        <w:rPr>
          <w:sz w:val="24"/>
          <w:szCs w:val="24"/>
        </w:rPr>
        <w:t>oprávněna</w:t>
      </w:r>
      <w:proofErr w:type="spellEnd"/>
      <w:r w:rsidRPr="004566B0">
        <w:rPr>
          <w:sz w:val="24"/>
          <w:szCs w:val="24"/>
        </w:rPr>
        <w:t xml:space="preserve"> k </w:t>
      </w:r>
      <w:proofErr w:type="spellStart"/>
      <w:r w:rsidRPr="004566B0">
        <w:rPr>
          <w:sz w:val="24"/>
          <w:szCs w:val="24"/>
        </w:rPr>
        <w:t>účasti</w:t>
      </w:r>
      <w:proofErr w:type="spellEnd"/>
      <w:r w:rsidRPr="004566B0">
        <w:rPr>
          <w:sz w:val="24"/>
          <w:szCs w:val="24"/>
        </w:rPr>
        <w:t xml:space="preserve">, </w:t>
      </w:r>
      <w:proofErr w:type="spellStart"/>
      <w:r w:rsidRPr="004566B0">
        <w:rPr>
          <w:sz w:val="24"/>
          <w:szCs w:val="24"/>
        </w:rPr>
        <w:t>vyplni</w:t>
      </w:r>
      <w:proofErr w:type="spellEnd"/>
      <w:r w:rsidRPr="004566B0">
        <w:rPr>
          <w:sz w:val="24"/>
          <w:szCs w:val="24"/>
        </w:rPr>
        <w:t xml:space="preserve">́ </w:t>
      </w:r>
      <w:proofErr w:type="spellStart"/>
      <w:r w:rsidRPr="004566B0">
        <w:rPr>
          <w:sz w:val="24"/>
          <w:szCs w:val="24"/>
        </w:rPr>
        <w:t>přihlášku</w:t>
      </w:r>
      <w:proofErr w:type="spellEnd"/>
      <w:r w:rsidRPr="004566B0">
        <w:rPr>
          <w:sz w:val="24"/>
          <w:szCs w:val="24"/>
        </w:rPr>
        <w:t xml:space="preserve"> do 30.června </w:t>
      </w:r>
      <w:r w:rsidRPr="004566B0">
        <w:rPr>
          <w:sz w:val="24"/>
          <w:szCs w:val="24"/>
        </w:rPr>
        <w:t>2028</w:t>
      </w:r>
      <w:r w:rsidRPr="004566B0">
        <w:rPr>
          <w:sz w:val="24"/>
          <w:szCs w:val="24"/>
        </w:rPr>
        <w:t xml:space="preserve"> v registru ČAST v menu klub – </w:t>
      </w:r>
      <w:proofErr w:type="spellStart"/>
      <w:r w:rsidRPr="004566B0">
        <w:rPr>
          <w:sz w:val="24"/>
          <w:szCs w:val="24"/>
        </w:rPr>
        <w:t>družstva</w:t>
      </w:r>
      <w:proofErr w:type="spellEnd"/>
      <w:r w:rsidRPr="004566B0">
        <w:rPr>
          <w:sz w:val="24"/>
          <w:szCs w:val="24"/>
        </w:rPr>
        <w:t xml:space="preserve"> klubu – </w:t>
      </w:r>
      <w:proofErr w:type="spellStart"/>
      <w:r w:rsidRPr="004566B0">
        <w:rPr>
          <w:sz w:val="24"/>
          <w:szCs w:val="24"/>
        </w:rPr>
        <w:t>přihláška</w:t>
      </w:r>
      <w:proofErr w:type="spellEnd"/>
      <w:r w:rsidRPr="004566B0">
        <w:rPr>
          <w:sz w:val="24"/>
          <w:szCs w:val="24"/>
        </w:rPr>
        <w:t xml:space="preserve"> do </w:t>
      </w:r>
      <w:proofErr w:type="spellStart"/>
      <w:r w:rsidRPr="004566B0">
        <w:rPr>
          <w:sz w:val="24"/>
          <w:szCs w:val="24"/>
        </w:rPr>
        <w:t>soutěže</w:t>
      </w:r>
      <w:proofErr w:type="spellEnd"/>
      <w:r w:rsidRPr="004566B0">
        <w:rPr>
          <w:sz w:val="24"/>
          <w:szCs w:val="24"/>
        </w:rPr>
        <w:t>.</w:t>
      </w:r>
      <w:r w:rsidRPr="004566B0">
        <w:rPr>
          <w:sz w:val="24"/>
          <w:szCs w:val="24"/>
        </w:rPr>
        <w:br/>
        <w:t>Vklady se neplatí</w:t>
      </w:r>
    </w:p>
    <w:p w14:paraId="30383230" w14:textId="2613E6AA" w:rsidR="004566B0" w:rsidRPr="004566B0" w:rsidRDefault="004566B0" w:rsidP="004566B0">
      <w:pPr>
        <w:pStyle w:val="Textpoznpodarou"/>
        <w:numPr>
          <w:ilvl w:val="0"/>
          <w:numId w:val="49"/>
        </w:numPr>
        <w:spacing w:line="276" w:lineRule="auto"/>
        <w:rPr>
          <w:sz w:val="24"/>
          <w:szCs w:val="24"/>
        </w:rPr>
      </w:pPr>
      <w:r w:rsidRPr="004566B0">
        <w:rPr>
          <w:sz w:val="24"/>
          <w:szCs w:val="24"/>
        </w:rPr>
        <w:t>Úhrada nákladů:</w:t>
      </w:r>
      <w:r w:rsidRPr="004566B0">
        <w:rPr>
          <w:sz w:val="24"/>
          <w:szCs w:val="24"/>
        </w:rPr>
        <w:br/>
      </w:r>
      <w:proofErr w:type="spellStart"/>
      <w:r w:rsidRPr="004566B0">
        <w:rPr>
          <w:sz w:val="24"/>
          <w:szCs w:val="24"/>
        </w:rPr>
        <w:t>Družstva</w:t>
      </w:r>
      <w:proofErr w:type="spellEnd"/>
      <w:r w:rsidRPr="004566B0">
        <w:rPr>
          <w:sz w:val="24"/>
          <w:szCs w:val="24"/>
        </w:rPr>
        <w:t xml:space="preserve"> startují na </w:t>
      </w:r>
      <w:proofErr w:type="spellStart"/>
      <w:r w:rsidRPr="004566B0">
        <w:rPr>
          <w:sz w:val="24"/>
          <w:szCs w:val="24"/>
        </w:rPr>
        <w:t>náklady</w:t>
      </w:r>
      <w:proofErr w:type="spellEnd"/>
      <w:r w:rsidRPr="004566B0">
        <w:rPr>
          <w:sz w:val="24"/>
          <w:szCs w:val="24"/>
        </w:rPr>
        <w:t xml:space="preserve"> </w:t>
      </w:r>
      <w:proofErr w:type="spellStart"/>
      <w:r w:rsidRPr="004566B0">
        <w:rPr>
          <w:sz w:val="24"/>
          <w:szCs w:val="24"/>
        </w:rPr>
        <w:t>svých</w:t>
      </w:r>
      <w:proofErr w:type="spellEnd"/>
      <w:r w:rsidRPr="004566B0">
        <w:rPr>
          <w:sz w:val="24"/>
          <w:szCs w:val="24"/>
        </w:rPr>
        <w:t xml:space="preserve"> TJ (klubů).</w:t>
      </w:r>
    </w:p>
    <w:p w14:paraId="3E4837C6" w14:textId="77777777" w:rsidR="004566B0" w:rsidRPr="004566B0" w:rsidRDefault="004566B0" w:rsidP="004566B0">
      <w:pPr>
        <w:pStyle w:val="Textpoznpodarou"/>
        <w:numPr>
          <w:ilvl w:val="0"/>
          <w:numId w:val="49"/>
        </w:numPr>
        <w:spacing w:line="276" w:lineRule="auto"/>
        <w:rPr>
          <w:sz w:val="24"/>
          <w:szCs w:val="24"/>
        </w:rPr>
      </w:pPr>
      <w:r w:rsidRPr="004566B0">
        <w:rPr>
          <w:sz w:val="24"/>
          <w:szCs w:val="24"/>
        </w:rPr>
        <w:t>Dotace za účast</w:t>
      </w:r>
    </w:p>
    <w:p w14:paraId="6854B43E" w14:textId="77777777" w:rsidR="004566B0" w:rsidRPr="004566B0" w:rsidRDefault="004566B0" w:rsidP="004566B0">
      <w:pPr>
        <w:pStyle w:val="Textpoznpodarou"/>
        <w:numPr>
          <w:ilvl w:val="1"/>
          <w:numId w:val="49"/>
        </w:numPr>
        <w:spacing w:line="276" w:lineRule="auto"/>
        <w:rPr>
          <w:sz w:val="24"/>
          <w:szCs w:val="24"/>
        </w:rPr>
      </w:pPr>
      <w:r w:rsidRPr="004566B0">
        <w:rPr>
          <w:sz w:val="24"/>
          <w:szCs w:val="24"/>
        </w:rPr>
        <w:t>Dotace za 5.letý koeficient:</w:t>
      </w:r>
      <w:r w:rsidRPr="004566B0">
        <w:rPr>
          <w:sz w:val="24"/>
          <w:szCs w:val="24"/>
        </w:rPr>
        <w:br/>
        <w:t>¼ z částky stanovené KM bude vyplaceno oddílům za 5.letý koeficient. Dotace pro oddíl=</w:t>
      </w:r>
      <w:proofErr w:type="spellStart"/>
      <w:r w:rsidRPr="004566B0">
        <w:rPr>
          <w:sz w:val="24"/>
          <w:szCs w:val="24"/>
        </w:rPr>
        <w:t>PB</w:t>
      </w:r>
      <w:r w:rsidRPr="004566B0">
        <w:rPr>
          <w:sz w:val="24"/>
          <w:szCs w:val="24"/>
          <w:vertAlign w:val="subscript"/>
        </w:rPr>
        <w:t>oddílu</w:t>
      </w:r>
      <w:proofErr w:type="spellEnd"/>
      <w:r w:rsidRPr="004566B0">
        <w:rPr>
          <w:sz w:val="24"/>
          <w:szCs w:val="24"/>
        </w:rPr>
        <w:t xml:space="preserve"> / </w:t>
      </w:r>
      <w:proofErr w:type="spellStart"/>
      <w:r w:rsidRPr="004566B0">
        <w:rPr>
          <w:sz w:val="24"/>
          <w:szCs w:val="24"/>
        </w:rPr>
        <w:t>PB</w:t>
      </w:r>
      <w:r w:rsidRPr="004566B0">
        <w:rPr>
          <w:sz w:val="24"/>
          <w:szCs w:val="24"/>
          <w:vertAlign w:val="subscript"/>
        </w:rPr>
        <w:t>celkem</w:t>
      </w:r>
      <w:proofErr w:type="spellEnd"/>
      <w:r w:rsidRPr="004566B0">
        <w:rPr>
          <w:sz w:val="24"/>
          <w:szCs w:val="24"/>
        </w:rPr>
        <w:t xml:space="preserve">*KM, kde </w:t>
      </w:r>
      <w:proofErr w:type="spellStart"/>
      <w:r w:rsidRPr="004566B0">
        <w:rPr>
          <w:sz w:val="24"/>
          <w:szCs w:val="24"/>
        </w:rPr>
        <w:t>PB</w:t>
      </w:r>
      <w:r w:rsidRPr="004566B0">
        <w:rPr>
          <w:sz w:val="24"/>
          <w:szCs w:val="24"/>
          <w:vertAlign w:val="subscript"/>
        </w:rPr>
        <w:t>oddílu</w:t>
      </w:r>
      <w:proofErr w:type="spellEnd"/>
      <w:r w:rsidRPr="004566B0">
        <w:rPr>
          <w:sz w:val="24"/>
          <w:szCs w:val="24"/>
          <w:vertAlign w:val="subscript"/>
        </w:rPr>
        <w:t xml:space="preserve"> </w:t>
      </w:r>
      <w:r w:rsidRPr="004566B0">
        <w:rPr>
          <w:sz w:val="24"/>
          <w:szCs w:val="24"/>
        </w:rPr>
        <w:t xml:space="preserve">= počet získaných bodů daným klubem za 5 let, </w:t>
      </w:r>
      <w:proofErr w:type="spellStart"/>
      <w:r w:rsidRPr="004566B0">
        <w:rPr>
          <w:sz w:val="24"/>
          <w:szCs w:val="24"/>
        </w:rPr>
        <w:t>PB</w:t>
      </w:r>
      <w:r w:rsidRPr="004566B0">
        <w:rPr>
          <w:sz w:val="24"/>
          <w:szCs w:val="24"/>
          <w:vertAlign w:val="subscript"/>
        </w:rPr>
        <w:t>celkem</w:t>
      </w:r>
      <w:proofErr w:type="spellEnd"/>
      <w:r w:rsidRPr="004566B0">
        <w:rPr>
          <w:sz w:val="24"/>
          <w:szCs w:val="24"/>
        </w:rPr>
        <w:t xml:space="preserve"> = počet všech získaných bodů všemi oddíly za 5 let, KM = částka stanovená KM.</w:t>
      </w:r>
    </w:p>
    <w:p w14:paraId="678AEC39" w14:textId="270806FA" w:rsidR="004566B0" w:rsidRPr="004566B0" w:rsidRDefault="004566B0" w:rsidP="004566B0">
      <w:pPr>
        <w:pStyle w:val="Textpoznpodarou"/>
        <w:numPr>
          <w:ilvl w:val="1"/>
          <w:numId w:val="49"/>
        </w:numPr>
        <w:spacing w:line="276" w:lineRule="auto"/>
        <w:rPr>
          <w:sz w:val="24"/>
          <w:szCs w:val="24"/>
        </w:rPr>
      </w:pPr>
      <w:r w:rsidRPr="004566B0">
        <w:rPr>
          <w:sz w:val="24"/>
          <w:szCs w:val="24"/>
        </w:rPr>
        <w:t>Umístění v daném ročníku:</w:t>
      </w:r>
      <w:r w:rsidRPr="004566B0">
        <w:rPr>
          <w:sz w:val="24"/>
          <w:szCs w:val="24"/>
        </w:rPr>
        <w:br/>
        <w:t>¼ z částky stanovené KM</w:t>
      </w:r>
      <w:r w:rsidRPr="004566B0">
        <w:rPr>
          <w:sz w:val="24"/>
          <w:szCs w:val="24"/>
        </w:rPr>
        <w:br/>
        <w:t>1. místo – 3/10 ze stanovené částky;</w:t>
      </w:r>
      <w:r w:rsidRPr="004566B0">
        <w:rPr>
          <w:sz w:val="24"/>
          <w:szCs w:val="24"/>
        </w:rPr>
        <w:br/>
        <w:t>2. místo – 1/5 ze stanovené částky;</w:t>
      </w:r>
      <w:r w:rsidRPr="004566B0">
        <w:rPr>
          <w:sz w:val="24"/>
          <w:szCs w:val="24"/>
        </w:rPr>
        <w:br/>
        <w:t>3. místo – 4/25 ze stanovené částky;</w:t>
      </w:r>
      <w:r w:rsidRPr="004566B0">
        <w:rPr>
          <w:sz w:val="24"/>
          <w:szCs w:val="24"/>
        </w:rPr>
        <w:br/>
        <w:t>4</w:t>
      </w:r>
      <w:r w:rsidRPr="004566B0">
        <w:rPr>
          <w:sz w:val="24"/>
          <w:szCs w:val="24"/>
        </w:rPr>
        <w:t>. místo – 3/</w:t>
      </w:r>
      <w:r w:rsidRPr="004566B0">
        <w:rPr>
          <w:sz w:val="24"/>
          <w:szCs w:val="24"/>
        </w:rPr>
        <w:t>25</w:t>
      </w:r>
      <w:r w:rsidRPr="004566B0">
        <w:rPr>
          <w:sz w:val="24"/>
          <w:szCs w:val="24"/>
        </w:rPr>
        <w:t xml:space="preserve"> ze stanovené částky;</w:t>
      </w:r>
      <w:r w:rsidRPr="004566B0">
        <w:rPr>
          <w:sz w:val="24"/>
          <w:szCs w:val="24"/>
        </w:rPr>
        <w:br/>
      </w:r>
      <w:r w:rsidRPr="004566B0">
        <w:rPr>
          <w:sz w:val="24"/>
          <w:szCs w:val="24"/>
        </w:rPr>
        <w:t>5</w:t>
      </w:r>
      <w:r w:rsidRPr="004566B0">
        <w:rPr>
          <w:sz w:val="24"/>
          <w:szCs w:val="24"/>
        </w:rPr>
        <w:t xml:space="preserve">. místo – </w:t>
      </w:r>
      <w:r w:rsidRPr="004566B0">
        <w:rPr>
          <w:sz w:val="24"/>
          <w:szCs w:val="24"/>
        </w:rPr>
        <w:t>2</w:t>
      </w:r>
      <w:r w:rsidRPr="004566B0">
        <w:rPr>
          <w:sz w:val="24"/>
          <w:szCs w:val="24"/>
        </w:rPr>
        <w:t>/</w:t>
      </w:r>
      <w:r w:rsidRPr="004566B0">
        <w:rPr>
          <w:sz w:val="24"/>
          <w:szCs w:val="24"/>
        </w:rPr>
        <w:t>2</w:t>
      </w:r>
      <w:r w:rsidRPr="004566B0">
        <w:rPr>
          <w:sz w:val="24"/>
          <w:szCs w:val="24"/>
        </w:rPr>
        <w:t>5 ze stanovené částky;</w:t>
      </w:r>
      <w:r w:rsidRPr="004566B0">
        <w:rPr>
          <w:sz w:val="24"/>
          <w:szCs w:val="24"/>
        </w:rPr>
        <w:br/>
      </w:r>
      <w:r w:rsidRPr="004566B0">
        <w:rPr>
          <w:sz w:val="24"/>
          <w:szCs w:val="24"/>
        </w:rPr>
        <w:t>6</w:t>
      </w:r>
      <w:r w:rsidRPr="004566B0">
        <w:rPr>
          <w:sz w:val="24"/>
          <w:szCs w:val="24"/>
        </w:rPr>
        <w:t xml:space="preserve">. místo – </w:t>
      </w:r>
      <w:r w:rsidRPr="004566B0">
        <w:rPr>
          <w:sz w:val="24"/>
          <w:szCs w:val="24"/>
        </w:rPr>
        <w:t>3/50</w:t>
      </w:r>
      <w:r w:rsidRPr="004566B0">
        <w:rPr>
          <w:sz w:val="24"/>
          <w:szCs w:val="24"/>
        </w:rPr>
        <w:t xml:space="preserve"> ze stanovené částky;</w:t>
      </w:r>
      <w:r w:rsidRPr="004566B0">
        <w:rPr>
          <w:sz w:val="24"/>
          <w:szCs w:val="24"/>
        </w:rPr>
        <w:br/>
      </w:r>
      <w:r w:rsidRPr="004566B0">
        <w:rPr>
          <w:sz w:val="24"/>
          <w:szCs w:val="24"/>
        </w:rPr>
        <w:t>7</w:t>
      </w:r>
      <w:r w:rsidRPr="004566B0">
        <w:rPr>
          <w:sz w:val="24"/>
          <w:szCs w:val="24"/>
        </w:rPr>
        <w:t xml:space="preserve">. místo – </w:t>
      </w:r>
      <w:r w:rsidRPr="004566B0">
        <w:rPr>
          <w:sz w:val="24"/>
          <w:szCs w:val="24"/>
        </w:rPr>
        <w:t>1/25</w:t>
      </w:r>
      <w:r w:rsidRPr="004566B0">
        <w:rPr>
          <w:sz w:val="24"/>
          <w:szCs w:val="24"/>
        </w:rPr>
        <w:t xml:space="preserve"> ze stanovené částky;</w:t>
      </w:r>
      <w:r w:rsidRPr="004566B0">
        <w:rPr>
          <w:sz w:val="24"/>
          <w:szCs w:val="24"/>
        </w:rPr>
        <w:br/>
      </w:r>
      <w:r w:rsidRPr="004566B0">
        <w:rPr>
          <w:sz w:val="24"/>
          <w:szCs w:val="24"/>
        </w:rPr>
        <w:t>8</w:t>
      </w:r>
      <w:r w:rsidRPr="004566B0">
        <w:rPr>
          <w:sz w:val="24"/>
          <w:szCs w:val="24"/>
        </w:rPr>
        <w:t>. místo – 1/</w:t>
      </w:r>
      <w:r w:rsidRPr="004566B0">
        <w:rPr>
          <w:sz w:val="24"/>
          <w:szCs w:val="24"/>
        </w:rPr>
        <w:t>2</w:t>
      </w:r>
      <w:r w:rsidRPr="004566B0">
        <w:rPr>
          <w:sz w:val="24"/>
          <w:szCs w:val="24"/>
        </w:rPr>
        <w:t>5 ze stanovené částky</w:t>
      </w:r>
      <w:r w:rsidRPr="004566B0">
        <w:rPr>
          <w:sz w:val="24"/>
          <w:szCs w:val="24"/>
        </w:rPr>
        <w:t>.</w:t>
      </w:r>
    </w:p>
    <w:p w14:paraId="76E5BFDB" w14:textId="77777777" w:rsidR="004566B0" w:rsidRPr="004566B0" w:rsidRDefault="004566B0" w:rsidP="004566B0">
      <w:pPr>
        <w:pStyle w:val="Textpoznpodarou"/>
        <w:numPr>
          <w:ilvl w:val="1"/>
          <w:numId w:val="49"/>
        </w:numPr>
        <w:spacing w:line="276" w:lineRule="auto"/>
        <w:rPr>
          <w:sz w:val="24"/>
          <w:szCs w:val="24"/>
        </w:rPr>
      </w:pPr>
      <w:r w:rsidRPr="004566B0">
        <w:rPr>
          <w:sz w:val="24"/>
          <w:szCs w:val="24"/>
        </w:rPr>
        <w:t>Bonus za výhry, prohry, remízy, umístění ve skupině</w:t>
      </w:r>
      <w:r w:rsidRPr="004566B0">
        <w:rPr>
          <w:sz w:val="24"/>
          <w:szCs w:val="24"/>
        </w:rPr>
        <w:br/>
        <w:t>½ z částky stanovené KM</w:t>
      </w:r>
      <w:r w:rsidRPr="004566B0">
        <w:rPr>
          <w:sz w:val="24"/>
          <w:szCs w:val="24"/>
        </w:rPr>
        <w:br/>
        <w:t>Výhra ve skupině – 3/125 ze stanovené částky;</w:t>
      </w:r>
      <w:r w:rsidRPr="004566B0">
        <w:rPr>
          <w:sz w:val="24"/>
          <w:szCs w:val="24"/>
        </w:rPr>
        <w:br/>
      </w:r>
      <w:r w:rsidRPr="004566B0">
        <w:rPr>
          <w:sz w:val="24"/>
          <w:szCs w:val="24"/>
        </w:rPr>
        <w:t>Výhra v</w:t>
      </w:r>
      <w:r w:rsidRPr="004566B0">
        <w:rPr>
          <w:sz w:val="24"/>
          <w:szCs w:val="24"/>
        </w:rPr>
        <w:t> semifinále finálového turnaje B</w:t>
      </w:r>
      <w:r w:rsidRPr="004566B0">
        <w:rPr>
          <w:sz w:val="24"/>
          <w:szCs w:val="24"/>
        </w:rPr>
        <w:t xml:space="preserve">– </w:t>
      </w:r>
      <w:r w:rsidRPr="004566B0">
        <w:rPr>
          <w:sz w:val="24"/>
          <w:szCs w:val="24"/>
        </w:rPr>
        <w:t>9</w:t>
      </w:r>
      <w:r w:rsidRPr="004566B0">
        <w:rPr>
          <w:sz w:val="24"/>
          <w:szCs w:val="24"/>
        </w:rPr>
        <w:t>/</w:t>
      </w:r>
      <w:r w:rsidRPr="004566B0">
        <w:rPr>
          <w:sz w:val="24"/>
          <w:szCs w:val="24"/>
        </w:rPr>
        <w:t>250</w:t>
      </w:r>
      <w:r w:rsidRPr="004566B0">
        <w:rPr>
          <w:sz w:val="24"/>
          <w:szCs w:val="24"/>
        </w:rPr>
        <w:t xml:space="preserve"> ze stanovené částky;</w:t>
      </w:r>
      <w:r w:rsidRPr="004566B0">
        <w:rPr>
          <w:sz w:val="24"/>
          <w:szCs w:val="24"/>
        </w:rPr>
        <w:br/>
      </w:r>
      <w:r w:rsidRPr="004566B0">
        <w:rPr>
          <w:sz w:val="24"/>
          <w:szCs w:val="24"/>
        </w:rPr>
        <w:t xml:space="preserve">Výhra </w:t>
      </w:r>
      <w:r w:rsidRPr="004566B0">
        <w:rPr>
          <w:sz w:val="24"/>
          <w:szCs w:val="24"/>
        </w:rPr>
        <w:t>v zápase o 3.místo finálového turnaje B</w:t>
      </w:r>
      <w:r w:rsidRPr="004566B0">
        <w:rPr>
          <w:sz w:val="24"/>
          <w:szCs w:val="24"/>
        </w:rPr>
        <w:t xml:space="preserve"> – </w:t>
      </w:r>
      <w:r w:rsidRPr="004566B0">
        <w:rPr>
          <w:sz w:val="24"/>
          <w:szCs w:val="24"/>
        </w:rPr>
        <w:t>9/250</w:t>
      </w:r>
      <w:r w:rsidRPr="004566B0">
        <w:rPr>
          <w:sz w:val="24"/>
          <w:szCs w:val="24"/>
        </w:rPr>
        <w:t xml:space="preserve"> ze stanovené částky;</w:t>
      </w:r>
      <w:r w:rsidRPr="004566B0">
        <w:rPr>
          <w:sz w:val="24"/>
          <w:szCs w:val="24"/>
        </w:rPr>
        <w:br/>
      </w:r>
      <w:r w:rsidRPr="004566B0">
        <w:rPr>
          <w:sz w:val="24"/>
          <w:szCs w:val="24"/>
        </w:rPr>
        <w:t>Výhra v</w:t>
      </w:r>
      <w:r w:rsidRPr="004566B0">
        <w:rPr>
          <w:sz w:val="24"/>
          <w:szCs w:val="24"/>
        </w:rPr>
        <w:t>e finále finálového turnaje B</w:t>
      </w:r>
      <w:r w:rsidRPr="004566B0">
        <w:rPr>
          <w:sz w:val="24"/>
          <w:szCs w:val="24"/>
        </w:rPr>
        <w:t xml:space="preserve">– </w:t>
      </w:r>
      <w:r w:rsidRPr="004566B0">
        <w:rPr>
          <w:sz w:val="24"/>
          <w:szCs w:val="24"/>
        </w:rPr>
        <w:t>21/500</w:t>
      </w:r>
      <w:r w:rsidRPr="004566B0">
        <w:rPr>
          <w:sz w:val="24"/>
          <w:szCs w:val="24"/>
        </w:rPr>
        <w:t xml:space="preserve"> ze stanovené částky;</w:t>
      </w:r>
      <w:r w:rsidRPr="004566B0">
        <w:rPr>
          <w:sz w:val="24"/>
          <w:szCs w:val="24"/>
        </w:rPr>
        <w:br/>
        <w:t>Výhra v semifinále finálového turnaje A – 6/125 ze stanovené částky;</w:t>
      </w:r>
      <w:r w:rsidRPr="004566B0">
        <w:rPr>
          <w:sz w:val="24"/>
          <w:szCs w:val="24"/>
        </w:rPr>
        <w:br/>
      </w:r>
      <w:r w:rsidRPr="004566B0">
        <w:rPr>
          <w:sz w:val="24"/>
          <w:szCs w:val="24"/>
        </w:rPr>
        <w:t xml:space="preserve">Výhra v zápase o 3.místo finálového turnaje </w:t>
      </w:r>
      <w:r w:rsidRPr="004566B0">
        <w:rPr>
          <w:sz w:val="24"/>
          <w:szCs w:val="24"/>
        </w:rPr>
        <w:t>A</w:t>
      </w:r>
      <w:r w:rsidRPr="004566B0">
        <w:rPr>
          <w:sz w:val="24"/>
          <w:szCs w:val="24"/>
        </w:rPr>
        <w:t xml:space="preserve"> – </w:t>
      </w:r>
      <w:r w:rsidRPr="004566B0">
        <w:rPr>
          <w:sz w:val="24"/>
          <w:szCs w:val="24"/>
        </w:rPr>
        <w:t xml:space="preserve">27/500 </w:t>
      </w:r>
      <w:r w:rsidRPr="004566B0">
        <w:rPr>
          <w:sz w:val="24"/>
          <w:szCs w:val="24"/>
        </w:rPr>
        <w:t>ze stanovené částky;</w:t>
      </w:r>
      <w:r w:rsidRPr="004566B0">
        <w:rPr>
          <w:sz w:val="24"/>
          <w:szCs w:val="24"/>
        </w:rPr>
        <w:br/>
        <w:t xml:space="preserve">Výhra ve finále finálového turnaje </w:t>
      </w:r>
      <w:r w:rsidRPr="004566B0">
        <w:rPr>
          <w:sz w:val="24"/>
          <w:szCs w:val="24"/>
        </w:rPr>
        <w:t>A</w:t>
      </w:r>
      <w:r w:rsidRPr="004566B0">
        <w:rPr>
          <w:sz w:val="24"/>
          <w:szCs w:val="24"/>
        </w:rPr>
        <w:t xml:space="preserve">– </w:t>
      </w:r>
      <w:r w:rsidRPr="004566B0">
        <w:rPr>
          <w:sz w:val="24"/>
          <w:szCs w:val="24"/>
        </w:rPr>
        <w:t xml:space="preserve">3/50 </w:t>
      </w:r>
      <w:r w:rsidRPr="004566B0">
        <w:rPr>
          <w:sz w:val="24"/>
          <w:szCs w:val="24"/>
        </w:rPr>
        <w:t>ze stanovené částky;</w:t>
      </w:r>
      <w:r w:rsidRPr="004566B0">
        <w:rPr>
          <w:sz w:val="24"/>
          <w:szCs w:val="24"/>
        </w:rPr>
        <w:br/>
        <w:t>Remíza</w:t>
      </w:r>
      <w:r w:rsidRPr="004566B0">
        <w:rPr>
          <w:sz w:val="24"/>
          <w:szCs w:val="24"/>
        </w:rPr>
        <w:t xml:space="preserve"> ve skupině – </w:t>
      </w:r>
      <w:r w:rsidRPr="004566B0">
        <w:rPr>
          <w:sz w:val="24"/>
          <w:szCs w:val="24"/>
        </w:rPr>
        <w:t xml:space="preserve">2/125 </w:t>
      </w:r>
      <w:r w:rsidRPr="004566B0">
        <w:rPr>
          <w:sz w:val="24"/>
          <w:szCs w:val="24"/>
        </w:rPr>
        <w:t>ze stanovené částky;</w:t>
      </w:r>
      <w:r w:rsidRPr="004566B0">
        <w:rPr>
          <w:sz w:val="24"/>
          <w:szCs w:val="24"/>
        </w:rPr>
        <w:br/>
      </w:r>
      <w:r w:rsidRPr="004566B0">
        <w:rPr>
          <w:sz w:val="24"/>
          <w:szCs w:val="24"/>
        </w:rPr>
        <w:t>Prohra</w:t>
      </w:r>
      <w:r w:rsidRPr="004566B0">
        <w:rPr>
          <w:sz w:val="24"/>
          <w:szCs w:val="24"/>
        </w:rPr>
        <w:t xml:space="preserve"> ve skupině – </w:t>
      </w:r>
      <w:r w:rsidRPr="004566B0">
        <w:rPr>
          <w:sz w:val="24"/>
          <w:szCs w:val="24"/>
        </w:rPr>
        <w:t>1/</w:t>
      </w:r>
      <w:r w:rsidRPr="004566B0">
        <w:rPr>
          <w:sz w:val="24"/>
          <w:szCs w:val="24"/>
        </w:rPr>
        <w:t>125 ze stanovené částky;</w:t>
      </w:r>
      <w:r w:rsidRPr="004566B0">
        <w:rPr>
          <w:sz w:val="24"/>
          <w:szCs w:val="24"/>
        </w:rPr>
        <w:br/>
      </w:r>
      <w:r w:rsidRPr="004566B0">
        <w:rPr>
          <w:sz w:val="24"/>
          <w:szCs w:val="24"/>
        </w:rPr>
        <w:t>Prohra</w:t>
      </w:r>
      <w:r w:rsidRPr="004566B0">
        <w:rPr>
          <w:sz w:val="24"/>
          <w:szCs w:val="24"/>
        </w:rPr>
        <w:t xml:space="preserve"> v semifinále finálového turnaje B– 3/</w:t>
      </w:r>
      <w:r w:rsidRPr="004566B0">
        <w:rPr>
          <w:sz w:val="24"/>
          <w:szCs w:val="24"/>
        </w:rPr>
        <w:t>250</w:t>
      </w:r>
      <w:r w:rsidRPr="004566B0">
        <w:rPr>
          <w:sz w:val="24"/>
          <w:szCs w:val="24"/>
        </w:rPr>
        <w:t xml:space="preserve"> ze stanovené částky;</w:t>
      </w:r>
      <w:r w:rsidRPr="004566B0">
        <w:rPr>
          <w:sz w:val="24"/>
          <w:szCs w:val="24"/>
        </w:rPr>
        <w:br/>
      </w:r>
      <w:r w:rsidRPr="004566B0">
        <w:rPr>
          <w:sz w:val="24"/>
          <w:szCs w:val="24"/>
        </w:rPr>
        <w:t>Prohra</w:t>
      </w:r>
      <w:r w:rsidRPr="004566B0">
        <w:rPr>
          <w:sz w:val="24"/>
          <w:szCs w:val="24"/>
        </w:rPr>
        <w:t xml:space="preserve"> v zápase o 3.místo finálového turnaje B – 3/</w:t>
      </w:r>
      <w:r w:rsidRPr="004566B0">
        <w:rPr>
          <w:sz w:val="24"/>
          <w:szCs w:val="24"/>
        </w:rPr>
        <w:t>250</w:t>
      </w:r>
      <w:r w:rsidRPr="004566B0">
        <w:rPr>
          <w:sz w:val="24"/>
          <w:szCs w:val="24"/>
        </w:rPr>
        <w:t xml:space="preserve"> ze stanovené částky;</w:t>
      </w:r>
      <w:r w:rsidRPr="004566B0">
        <w:rPr>
          <w:sz w:val="24"/>
          <w:szCs w:val="24"/>
        </w:rPr>
        <w:br/>
      </w:r>
      <w:r w:rsidRPr="004566B0">
        <w:rPr>
          <w:sz w:val="24"/>
          <w:szCs w:val="24"/>
        </w:rPr>
        <w:t>Prohra</w:t>
      </w:r>
      <w:r w:rsidRPr="004566B0">
        <w:rPr>
          <w:sz w:val="24"/>
          <w:szCs w:val="24"/>
        </w:rPr>
        <w:t xml:space="preserve"> ve finále finálového turnaje B– </w:t>
      </w:r>
      <w:r w:rsidRPr="004566B0">
        <w:rPr>
          <w:sz w:val="24"/>
          <w:szCs w:val="24"/>
        </w:rPr>
        <w:t>7/500</w:t>
      </w:r>
      <w:r w:rsidRPr="004566B0">
        <w:rPr>
          <w:sz w:val="24"/>
          <w:szCs w:val="24"/>
        </w:rPr>
        <w:t xml:space="preserve"> ze stanovené částky;</w:t>
      </w:r>
      <w:r w:rsidRPr="004566B0">
        <w:rPr>
          <w:sz w:val="24"/>
          <w:szCs w:val="24"/>
        </w:rPr>
        <w:br/>
      </w:r>
      <w:r w:rsidRPr="004566B0">
        <w:rPr>
          <w:sz w:val="24"/>
          <w:szCs w:val="24"/>
        </w:rPr>
        <w:lastRenderedPageBreak/>
        <w:t xml:space="preserve">Prohra v semifinále finálového turnaje </w:t>
      </w:r>
      <w:r w:rsidRPr="004566B0">
        <w:rPr>
          <w:sz w:val="24"/>
          <w:szCs w:val="24"/>
        </w:rPr>
        <w:t>A</w:t>
      </w:r>
      <w:r w:rsidRPr="004566B0">
        <w:rPr>
          <w:sz w:val="24"/>
          <w:szCs w:val="24"/>
        </w:rPr>
        <w:t xml:space="preserve">– </w:t>
      </w:r>
      <w:r w:rsidRPr="004566B0">
        <w:rPr>
          <w:sz w:val="24"/>
          <w:szCs w:val="24"/>
        </w:rPr>
        <w:t>2/125</w:t>
      </w:r>
      <w:r w:rsidRPr="004566B0">
        <w:rPr>
          <w:sz w:val="24"/>
          <w:szCs w:val="24"/>
        </w:rPr>
        <w:t xml:space="preserve"> ze stanovené částky;</w:t>
      </w:r>
      <w:r w:rsidRPr="004566B0">
        <w:rPr>
          <w:sz w:val="24"/>
          <w:szCs w:val="24"/>
        </w:rPr>
        <w:br/>
        <w:t xml:space="preserve">Prohra v zápase o 3.místo finálového turnaje </w:t>
      </w:r>
      <w:r w:rsidRPr="004566B0">
        <w:rPr>
          <w:sz w:val="24"/>
          <w:szCs w:val="24"/>
        </w:rPr>
        <w:t>A</w:t>
      </w:r>
      <w:r w:rsidRPr="004566B0">
        <w:rPr>
          <w:sz w:val="24"/>
          <w:szCs w:val="24"/>
        </w:rPr>
        <w:t xml:space="preserve"> – </w:t>
      </w:r>
      <w:r w:rsidRPr="004566B0">
        <w:rPr>
          <w:sz w:val="24"/>
          <w:szCs w:val="24"/>
        </w:rPr>
        <w:t>9/500</w:t>
      </w:r>
      <w:r w:rsidRPr="004566B0">
        <w:rPr>
          <w:sz w:val="24"/>
          <w:szCs w:val="24"/>
        </w:rPr>
        <w:t xml:space="preserve"> ze stanovené částky;</w:t>
      </w:r>
      <w:r w:rsidRPr="004566B0">
        <w:rPr>
          <w:sz w:val="24"/>
          <w:szCs w:val="24"/>
        </w:rPr>
        <w:br/>
        <w:t xml:space="preserve">Prohra ve finále finálového turnaje </w:t>
      </w:r>
      <w:r w:rsidRPr="004566B0">
        <w:rPr>
          <w:sz w:val="24"/>
          <w:szCs w:val="24"/>
        </w:rPr>
        <w:t>A</w:t>
      </w:r>
      <w:r w:rsidRPr="004566B0">
        <w:rPr>
          <w:sz w:val="24"/>
          <w:szCs w:val="24"/>
        </w:rPr>
        <w:t xml:space="preserve">– </w:t>
      </w:r>
      <w:r w:rsidRPr="004566B0">
        <w:rPr>
          <w:sz w:val="24"/>
          <w:szCs w:val="24"/>
        </w:rPr>
        <w:t xml:space="preserve">1/50 </w:t>
      </w:r>
      <w:r w:rsidRPr="004566B0">
        <w:rPr>
          <w:sz w:val="24"/>
          <w:szCs w:val="24"/>
        </w:rPr>
        <w:t>ze stanovené částky;</w:t>
      </w:r>
      <w:r w:rsidRPr="004566B0">
        <w:rPr>
          <w:sz w:val="24"/>
          <w:szCs w:val="24"/>
        </w:rPr>
        <w:br/>
      </w:r>
      <w:r w:rsidRPr="004566B0">
        <w:rPr>
          <w:sz w:val="24"/>
          <w:szCs w:val="24"/>
        </w:rPr>
        <w:t>Bonus za 1.místo ve skupině – 11/250 ze stanovené částky;</w:t>
      </w:r>
      <w:r w:rsidRPr="004566B0">
        <w:rPr>
          <w:sz w:val="24"/>
          <w:szCs w:val="24"/>
        </w:rPr>
        <w:br/>
        <w:t>Bonus za 2.místo ve skupině – 11/500 ze stanovené částky.</w:t>
      </w:r>
    </w:p>
    <w:p w14:paraId="6488FADC" w14:textId="77777777" w:rsidR="004566B0" w:rsidRPr="004566B0" w:rsidRDefault="004566B0" w:rsidP="004566B0">
      <w:pPr>
        <w:pStyle w:val="Textpoznpodarou"/>
        <w:numPr>
          <w:ilvl w:val="0"/>
          <w:numId w:val="49"/>
        </w:numPr>
        <w:spacing w:line="276" w:lineRule="auto"/>
        <w:rPr>
          <w:sz w:val="24"/>
          <w:szCs w:val="24"/>
        </w:rPr>
      </w:pPr>
      <w:r w:rsidRPr="004566B0">
        <w:rPr>
          <w:sz w:val="24"/>
          <w:szCs w:val="24"/>
        </w:rPr>
        <w:t>Koeficient</w:t>
      </w:r>
    </w:p>
    <w:p w14:paraId="5AC8BC80" w14:textId="77777777" w:rsidR="004566B0" w:rsidRPr="004566B0" w:rsidRDefault="004566B0" w:rsidP="004566B0">
      <w:pPr>
        <w:pStyle w:val="Textpoznpodarou"/>
        <w:numPr>
          <w:ilvl w:val="1"/>
          <w:numId w:val="49"/>
        </w:numPr>
        <w:spacing w:line="276" w:lineRule="auto"/>
        <w:rPr>
          <w:sz w:val="24"/>
          <w:szCs w:val="24"/>
        </w:rPr>
      </w:pPr>
      <w:r w:rsidRPr="004566B0">
        <w:rPr>
          <w:sz w:val="24"/>
          <w:szCs w:val="24"/>
        </w:rPr>
        <w:t>Zisk bodů do koeficientu</w:t>
      </w:r>
      <w:r w:rsidRPr="004566B0">
        <w:rPr>
          <w:sz w:val="24"/>
          <w:szCs w:val="24"/>
        </w:rPr>
        <w:br/>
        <w:t>Výhra: 2 body;</w:t>
      </w:r>
      <w:r w:rsidRPr="004566B0">
        <w:rPr>
          <w:sz w:val="24"/>
          <w:szCs w:val="24"/>
        </w:rPr>
        <w:br/>
        <w:t>Remíza: 1 bod;</w:t>
      </w:r>
      <w:r w:rsidRPr="004566B0">
        <w:rPr>
          <w:sz w:val="24"/>
          <w:szCs w:val="24"/>
        </w:rPr>
        <w:br/>
        <w:t>1.místo ve skupině: 3 body;</w:t>
      </w:r>
      <w:r w:rsidRPr="004566B0">
        <w:rPr>
          <w:sz w:val="24"/>
          <w:szCs w:val="24"/>
        </w:rPr>
        <w:br/>
        <w:t>2</w:t>
      </w:r>
      <w:r w:rsidRPr="004566B0">
        <w:rPr>
          <w:sz w:val="24"/>
          <w:szCs w:val="24"/>
        </w:rPr>
        <w:t xml:space="preserve">.místo ve skupině: </w:t>
      </w:r>
      <w:r w:rsidRPr="004566B0">
        <w:rPr>
          <w:sz w:val="24"/>
          <w:szCs w:val="24"/>
        </w:rPr>
        <w:t>2</w:t>
      </w:r>
      <w:r w:rsidRPr="004566B0">
        <w:rPr>
          <w:sz w:val="24"/>
          <w:szCs w:val="24"/>
        </w:rPr>
        <w:t xml:space="preserve"> body;</w:t>
      </w:r>
      <w:r w:rsidRPr="004566B0">
        <w:rPr>
          <w:sz w:val="24"/>
          <w:szCs w:val="24"/>
        </w:rPr>
        <w:br/>
        <w:t>3</w:t>
      </w:r>
      <w:r w:rsidRPr="004566B0">
        <w:rPr>
          <w:sz w:val="24"/>
          <w:szCs w:val="24"/>
        </w:rPr>
        <w:t xml:space="preserve">.místo ve skupině: </w:t>
      </w:r>
      <w:r w:rsidRPr="004566B0">
        <w:rPr>
          <w:sz w:val="24"/>
          <w:szCs w:val="24"/>
        </w:rPr>
        <w:t>1</w:t>
      </w:r>
      <w:r w:rsidRPr="004566B0">
        <w:rPr>
          <w:sz w:val="24"/>
          <w:szCs w:val="24"/>
        </w:rPr>
        <w:t xml:space="preserve"> body;</w:t>
      </w:r>
      <w:r w:rsidRPr="004566B0">
        <w:rPr>
          <w:sz w:val="24"/>
          <w:szCs w:val="24"/>
        </w:rPr>
        <w:br/>
        <w:t>Postup do finále finálového turnaje A: 1 bod;</w:t>
      </w:r>
      <w:r w:rsidRPr="004566B0">
        <w:rPr>
          <w:sz w:val="24"/>
          <w:szCs w:val="24"/>
        </w:rPr>
        <w:br/>
        <w:t>Konečné 1.místo: 2 body.</w:t>
      </w:r>
    </w:p>
    <w:p w14:paraId="48328FBD" w14:textId="77777777" w:rsidR="004566B0" w:rsidRPr="004566B0" w:rsidRDefault="004566B0" w:rsidP="004566B0">
      <w:pPr>
        <w:pStyle w:val="Textpoznpodarou"/>
        <w:numPr>
          <w:ilvl w:val="1"/>
          <w:numId w:val="49"/>
        </w:numPr>
        <w:spacing w:line="276" w:lineRule="auto"/>
        <w:rPr>
          <w:sz w:val="24"/>
          <w:szCs w:val="24"/>
        </w:rPr>
      </w:pPr>
      <w:r w:rsidRPr="004566B0">
        <w:rPr>
          <w:sz w:val="24"/>
          <w:szCs w:val="24"/>
        </w:rPr>
        <w:t>Výpočet pětiletého koeficientu pro výpočet dotace podle bodu 7.b:</w:t>
      </w:r>
      <w:r w:rsidRPr="004566B0">
        <w:rPr>
          <w:sz w:val="24"/>
          <w:szCs w:val="24"/>
        </w:rPr>
        <w:br/>
        <w:t>Součet bodů získaných za posledních 5 ročníků. V případě že takový součet je nižší než aktuální koeficient daného okresu za posledních 5 ročníků, bude použit koeficient daného okresu za posledních 5 ročníků.</w:t>
      </w:r>
    </w:p>
    <w:p w14:paraId="358DF8B0" w14:textId="77777777" w:rsidR="004566B0" w:rsidRPr="004566B0" w:rsidRDefault="004566B0" w:rsidP="004566B0">
      <w:pPr>
        <w:pStyle w:val="Textpoznpodarou"/>
        <w:numPr>
          <w:ilvl w:val="1"/>
          <w:numId w:val="49"/>
        </w:numPr>
        <w:spacing w:line="276" w:lineRule="auto"/>
        <w:rPr>
          <w:sz w:val="24"/>
          <w:szCs w:val="24"/>
        </w:rPr>
      </w:pPr>
      <w:r w:rsidRPr="004566B0">
        <w:rPr>
          <w:sz w:val="24"/>
          <w:szCs w:val="24"/>
        </w:rPr>
        <w:t>Stanovení okresního koeficientu za posledních 5 ročníků:</w:t>
      </w:r>
      <w:r w:rsidRPr="004566B0">
        <w:rPr>
          <w:sz w:val="24"/>
          <w:szCs w:val="24"/>
        </w:rPr>
        <w:br/>
        <w:t>Součet bodů získaných za posledních 5 ročníků v jednotlivých ročnících. Výpočet výsledného koeficientu za jeden ročník je: Počet bodů všech družstev z daného okresu / počet účastníků z daného okresu.</w:t>
      </w:r>
    </w:p>
    <w:p w14:paraId="0F6A8498" w14:textId="77777777" w:rsidR="004566B0" w:rsidRPr="004566B0" w:rsidRDefault="004566B0" w:rsidP="004566B0">
      <w:pPr>
        <w:pStyle w:val="Textpoznpodarou"/>
        <w:numPr>
          <w:ilvl w:val="0"/>
          <w:numId w:val="49"/>
        </w:numPr>
        <w:spacing w:line="276" w:lineRule="auto"/>
        <w:rPr>
          <w:sz w:val="24"/>
          <w:szCs w:val="24"/>
        </w:rPr>
      </w:pPr>
      <w:r w:rsidRPr="004566B0">
        <w:rPr>
          <w:sz w:val="24"/>
          <w:szCs w:val="24"/>
        </w:rPr>
        <w:t>Předpis</w:t>
      </w:r>
      <w:r w:rsidRPr="004566B0">
        <w:rPr>
          <w:sz w:val="24"/>
          <w:szCs w:val="24"/>
        </w:rPr>
        <w:br/>
      </w:r>
      <w:r w:rsidRPr="004566B0">
        <w:rPr>
          <w:sz w:val="24"/>
          <w:szCs w:val="24"/>
        </w:rPr>
        <w:t xml:space="preserve">Hraje se podle tohoto rozpisu, </w:t>
      </w:r>
      <w:proofErr w:type="spellStart"/>
      <w:r w:rsidRPr="004566B0">
        <w:rPr>
          <w:sz w:val="24"/>
          <w:szCs w:val="24"/>
        </w:rPr>
        <w:t>Soutěžního</w:t>
      </w:r>
      <w:proofErr w:type="spellEnd"/>
      <w:r w:rsidRPr="004566B0">
        <w:rPr>
          <w:sz w:val="24"/>
          <w:szCs w:val="24"/>
        </w:rPr>
        <w:t xml:space="preserve"> řádu </w:t>
      </w:r>
      <w:proofErr w:type="spellStart"/>
      <w:r w:rsidRPr="004566B0">
        <w:rPr>
          <w:sz w:val="24"/>
          <w:szCs w:val="24"/>
        </w:rPr>
        <w:t>stolního</w:t>
      </w:r>
      <w:proofErr w:type="spellEnd"/>
      <w:r w:rsidRPr="004566B0">
        <w:rPr>
          <w:sz w:val="24"/>
          <w:szCs w:val="24"/>
        </w:rPr>
        <w:t xml:space="preserve"> tenisu </w:t>
      </w:r>
      <w:proofErr w:type="spellStart"/>
      <w:r w:rsidRPr="004566B0">
        <w:rPr>
          <w:sz w:val="24"/>
          <w:szCs w:val="24"/>
        </w:rPr>
        <w:t>platného</w:t>
      </w:r>
      <w:proofErr w:type="spellEnd"/>
      <w:r w:rsidRPr="004566B0">
        <w:rPr>
          <w:sz w:val="24"/>
          <w:szCs w:val="24"/>
        </w:rPr>
        <w:t xml:space="preserve"> od 1.7.2021 a jeho dodatku č.1 a Pravidel </w:t>
      </w:r>
      <w:proofErr w:type="spellStart"/>
      <w:r w:rsidRPr="004566B0">
        <w:rPr>
          <w:sz w:val="24"/>
          <w:szCs w:val="24"/>
        </w:rPr>
        <w:t>stolního</w:t>
      </w:r>
      <w:proofErr w:type="spellEnd"/>
      <w:r w:rsidRPr="004566B0">
        <w:rPr>
          <w:sz w:val="24"/>
          <w:szCs w:val="24"/>
        </w:rPr>
        <w:t xml:space="preserve"> tenisu s platností od 1.9.2021 a </w:t>
      </w:r>
      <w:proofErr w:type="spellStart"/>
      <w:r w:rsidRPr="004566B0">
        <w:rPr>
          <w:sz w:val="24"/>
          <w:szCs w:val="24"/>
        </w:rPr>
        <w:t>schválených</w:t>
      </w:r>
      <w:proofErr w:type="spellEnd"/>
      <w:r w:rsidRPr="004566B0">
        <w:rPr>
          <w:sz w:val="24"/>
          <w:szCs w:val="24"/>
        </w:rPr>
        <w:t xml:space="preserve"> </w:t>
      </w:r>
      <w:proofErr w:type="spellStart"/>
      <w:r w:rsidRPr="004566B0">
        <w:rPr>
          <w:sz w:val="24"/>
          <w:szCs w:val="24"/>
        </w:rPr>
        <w:t>změn</w:t>
      </w:r>
      <w:proofErr w:type="spellEnd"/>
      <w:r w:rsidRPr="004566B0">
        <w:rPr>
          <w:sz w:val="24"/>
          <w:szCs w:val="24"/>
        </w:rPr>
        <w:t xml:space="preserve">. </w:t>
      </w:r>
      <w:proofErr w:type="spellStart"/>
      <w:r w:rsidRPr="004566B0">
        <w:rPr>
          <w:sz w:val="24"/>
          <w:szCs w:val="24"/>
        </w:rPr>
        <w:t>Soutěžni</w:t>
      </w:r>
      <w:proofErr w:type="spellEnd"/>
      <w:r w:rsidRPr="004566B0">
        <w:rPr>
          <w:sz w:val="24"/>
          <w:szCs w:val="24"/>
        </w:rPr>
        <w:t xml:space="preserve">́ </w:t>
      </w:r>
      <w:proofErr w:type="spellStart"/>
      <w:r w:rsidRPr="004566B0">
        <w:rPr>
          <w:sz w:val="24"/>
          <w:szCs w:val="24"/>
        </w:rPr>
        <w:t>řád</w:t>
      </w:r>
      <w:proofErr w:type="spellEnd"/>
      <w:r w:rsidRPr="004566B0">
        <w:rPr>
          <w:sz w:val="24"/>
          <w:szCs w:val="24"/>
        </w:rPr>
        <w:t xml:space="preserve"> a Pravidla </w:t>
      </w:r>
      <w:proofErr w:type="spellStart"/>
      <w:r w:rsidRPr="004566B0">
        <w:rPr>
          <w:sz w:val="24"/>
          <w:szCs w:val="24"/>
        </w:rPr>
        <w:t>stolního</w:t>
      </w:r>
      <w:proofErr w:type="spellEnd"/>
      <w:r w:rsidRPr="004566B0">
        <w:rPr>
          <w:sz w:val="24"/>
          <w:szCs w:val="24"/>
        </w:rPr>
        <w:t xml:space="preserve"> tenisu jsou </w:t>
      </w:r>
      <w:proofErr w:type="spellStart"/>
      <w:r w:rsidRPr="004566B0">
        <w:rPr>
          <w:sz w:val="24"/>
          <w:szCs w:val="24"/>
        </w:rPr>
        <w:t>zveřejněny</w:t>
      </w:r>
      <w:proofErr w:type="spellEnd"/>
      <w:r w:rsidRPr="004566B0">
        <w:rPr>
          <w:sz w:val="24"/>
          <w:szCs w:val="24"/>
        </w:rPr>
        <w:t xml:space="preserve"> na </w:t>
      </w:r>
      <w:proofErr w:type="spellStart"/>
      <w:r w:rsidRPr="004566B0">
        <w:rPr>
          <w:sz w:val="24"/>
          <w:szCs w:val="24"/>
        </w:rPr>
        <w:t>webových</w:t>
      </w:r>
      <w:proofErr w:type="spellEnd"/>
      <w:r w:rsidRPr="004566B0">
        <w:rPr>
          <w:sz w:val="24"/>
          <w:szCs w:val="24"/>
        </w:rPr>
        <w:t xml:space="preserve"> </w:t>
      </w:r>
      <w:proofErr w:type="spellStart"/>
      <w:r w:rsidRPr="004566B0">
        <w:rPr>
          <w:sz w:val="24"/>
          <w:szCs w:val="24"/>
        </w:rPr>
        <w:t>stránkách</w:t>
      </w:r>
      <w:proofErr w:type="spellEnd"/>
      <w:r w:rsidRPr="004566B0">
        <w:rPr>
          <w:sz w:val="24"/>
          <w:szCs w:val="24"/>
        </w:rPr>
        <w:t xml:space="preserve"> ČAST.</w:t>
      </w:r>
    </w:p>
    <w:p w14:paraId="49ADAB00" w14:textId="64B02D06" w:rsidR="004566B0" w:rsidRPr="004566B0" w:rsidRDefault="004566B0" w:rsidP="004566B0">
      <w:pPr>
        <w:pStyle w:val="Textpoznpodarou"/>
        <w:numPr>
          <w:ilvl w:val="0"/>
          <w:numId w:val="49"/>
        </w:numPr>
        <w:spacing w:line="276" w:lineRule="auto"/>
        <w:rPr>
          <w:sz w:val="24"/>
          <w:szCs w:val="24"/>
        </w:rPr>
      </w:pPr>
      <w:r w:rsidRPr="004566B0">
        <w:rPr>
          <w:sz w:val="24"/>
          <w:szCs w:val="24"/>
        </w:rPr>
        <w:t>Systém soutěží</w:t>
      </w:r>
      <w:r w:rsidRPr="004566B0">
        <w:rPr>
          <w:sz w:val="24"/>
          <w:szCs w:val="24"/>
        </w:rPr>
        <w:br/>
        <w:t>1.stupeň: Družstva budou rozdělena do 2 skupin po 4 družstvech, družstva na 1. a 2. místě postupují na finálový turnaj A, Družstva na 3. a 4. místě postupují na finálový turnaj B.</w:t>
      </w:r>
      <w:r w:rsidRPr="004566B0">
        <w:rPr>
          <w:sz w:val="24"/>
          <w:szCs w:val="24"/>
        </w:rPr>
        <w:br/>
        <w:t>2.stupeň finálový turnaj A: Vyřazovacím způsobem. V semifinále proti sobě nastoupí vítěz skupiny A proti družstva na 2. místě ve skupině B a vítěz skupiny B proti družstvu na 2. místě ve skupině A. Utkání o 3. místo se hraje.</w:t>
      </w:r>
      <w:r w:rsidRPr="004566B0">
        <w:rPr>
          <w:sz w:val="24"/>
          <w:szCs w:val="24"/>
        </w:rPr>
        <w:br/>
      </w:r>
      <w:r w:rsidRPr="004566B0">
        <w:rPr>
          <w:sz w:val="24"/>
          <w:szCs w:val="24"/>
        </w:rPr>
        <w:t xml:space="preserve">2.stupeň finálový turnaj </w:t>
      </w:r>
      <w:r w:rsidRPr="004566B0">
        <w:rPr>
          <w:sz w:val="24"/>
          <w:szCs w:val="24"/>
        </w:rPr>
        <w:t>B</w:t>
      </w:r>
      <w:r w:rsidRPr="004566B0">
        <w:rPr>
          <w:sz w:val="24"/>
          <w:szCs w:val="24"/>
        </w:rPr>
        <w:t xml:space="preserve">: Vyřazovacím způsobem. V semifinále proti sobě nastoupí </w:t>
      </w:r>
      <w:r w:rsidRPr="004566B0">
        <w:rPr>
          <w:sz w:val="24"/>
          <w:szCs w:val="24"/>
        </w:rPr>
        <w:t>družstvo na 3.místě ve skupině</w:t>
      </w:r>
      <w:r w:rsidRPr="004566B0">
        <w:rPr>
          <w:sz w:val="24"/>
          <w:szCs w:val="24"/>
        </w:rPr>
        <w:t xml:space="preserve"> A proti družstva na </w:t>
      </w:r>
      <w:r w:rsidRPr="004566B0">
        <w:rPr>
          <w:sz w:val="24"/>
          <w:szCs w:val="24"/>
        </w:rPr>
        <w:t>4</w:t>
      </w:r>
      <w:r w:rsidRPr="004566B0">
        <w:rPr>
          <w:sz w:val="24"/>
          <w:szCs w:val="24"/>
        </w:rPr>
        <w:t xml:space="preserve">. místě ve skupině B a </w:t>
      </w:r>
      <w:r w:rsidRPr="004566B0">
        <w:rPr>
          <w:sz w:val="24"/>
          <w:szCs w:val="24"/>
        </w:rPr>
        <w:t>družstvo na 3.místě ve</w:t>
      </w:r>
      <w:r w:rsidRPr="004566B0">
        <w:rPr>
          <w:sz w:val="24"/>
          <w:szCs w:val="24"/>
        </w:rPr>
        <w:t xml:space="preserve"> skupiny B proti družstvu na </w:t>
      </w:r>
      <w:r w:rsidRPr="004566B0">
        <w:rPr>
          <w:sz w:val="24"/>
          <w:szCs w:val="24"/>
        </w:rPr>
        <w:t>4</w:t>
      </w:r>
      <w:r w:rsidRPr="004566B0">
        <w:rPr>
          <w:sz w:val="24"/>
          <w:szCs w:val="24"/>
        </w:rPr>
        <w:t xml:space="preserve">. místě ve skupině A. Utkání o </w:t>
      </w:r>
      <w:r w:rsidRPr="004566B0">
        <w:rPr>
          <w:sz w:val="24"/>
          <w:szCs w:val="24"/>
        </w:rPr>
        <w:t>7</w:t>
      </w:r>
      <w:r w:rsidRPr="004566B0">
        <w:rPr>
          <w:sz w:val="24"/>
          <w:szCs w:val="24"/>
        </w:rPr>
        <w:t>. místo se hraje</w:t>
      </w:r>
      <w:r w:rsidRPr="004566B0">
        <w:rPr>
          <w:sz w:val="24"/>
          <w:szCs w:val="24"/>
        </w:rPr>
        <w:t>.</w:t>
      </w:r>
      <w:r w:rsidRPr="004566B0">
        <w:rPr>
          <w:sz w:val="24"/>
          <w:szCs w:val="24"/>
        </w:rPr>
        <w:br/>
        <w:t>Utkání ve skupinách se hrají v plném rozsahu 10 zápasů, utkání na finálovém turnaji se hrají na 9 zápasů (bez čtyřhry).</w:t>
      </w:r>
    </w:p>
    <w:p w14:paraId="2CDEF7DD" w14:textId="77777777" w:rsidR="004566B0" w:rsidRPr="004566B0" w:rsidRDefault="004566B0" w:rsidP="004566B0">
      <w:pPr>
        <w:pStyle w:val="Textpoznpodarou"/>
        <w:numPr>
          <w:ilvl w:val="0"/>
          <w:numId w:val="49"/>
        </w:numPr>
        <w:spacing w:line="276" w:lineRule="auto"/>
        <w:rPr>
          <w:sz w:val="24"/>
          <w:szCs w:val="24"/>
        </w:rPr>
      </w:pPr>
      <w:r w:rsidRPr="004566B0">
        <w:rPr>
          <w:sz w:val="24"/>
          <w:szCs w:val="24"/>
        </w:rPr>
        <w:t>Hodnocení výsledků utkání ve skupinách</w:t>
      </w:r>
      <w:r w:rsidRPr="004566B0">
        <w:rPr>
          <w:sz w:val="24"/>
          <w:szCs w:val="24"/>
        </w:rPr>
        <w:br/>
        <w:t>Výhra – 4 body;</w:t>
      </w:r>
      <w:r w:rsidRPr="004566B0">
        <w:rPr>
          <w:sz w:val="24"/>
          <w:szCs w:val="24"/>
        </w:rPr>
        <w:br/>
        <w:t>Remíza – 2 body;</w:t>
      </w:r>
      <w:r w:rsidRPr="004566B0">
        <w:rPr>
          <w:sz w:val="24"/>
          <w:szCs w:val="24"/>
        </w:rPr>
        <w:br/>
      </w:r>
      <w:r w:rsidRPr="004566B0">
        <w:rPr>
          <w:sz w:val="24"/>
          <w:szCs w:val="24"/>
        </w:rPr>
        <w:lastRenderedPageBreak/>
        <w:t>Prohra – 1 bod;</w:t>
      </w:r>
      <w:r w:rsidRPr="004566B0">
        <w:rPr>
          <w:sz w:val="24"/>
          <w:szCs w:val="24"/>
        </w:rPr>
        <w:br/>
        <w:t>Kontumační prohra – 0 bodů.</w:t>
      </w:r>
    </w:p>
    <w:p w14:paraId="3819D338" w14:textId="507B5F44" w:rsidR="004566B0" w:rsidRPr="004566B0" w:rsidRDefault="004566B0" w:rsidP="004566B0">
      <w:pPr>
        <w:pStyle w:val="Odstavecseseznamem"/>
        <w:numPr>
          <w:ilvl w:val="0"/>
          <w:numId w:val="49"/>
        </w:numPr>
      </w:pPr>
      <w:r w:rsidRPr="004566B0">
        <w:t xml:space="preserve">Hlášení výsledků, zadávání zápisů do systému, zasílání zápisu </w:t>
      </w:r>
      <w:r w:rsidRPr="004566B0">
        <w:br/>
      </w:r>
      <w:r w:rsidRPr="004566B0">
        <w:t xml:space="preserve">pouze </w:t>
      </w:r>
      <w:proofErr w:type="spellStart"/>
      <w:r w:rsidRPr="004566B0">
        <w:t>prostřednictvím</w:t>
      </w:r>
      <w:proofErr w:type="spellEnd"/>
      <w:r w:rsidRPr="004566B0">
        <w:t>.</w:t>
      </w:r>
      <w:r w:rsidRPr="004566B0">
        <w:br/>
      </w:r>
      <w:r w:rsidRPr="004566B0">
        <w:t xml:space="preserve">Pokud se </w:t>
      </w:r>
      <w:proofErr w:type="spellStart"/>
      <w:r w:rsidRPr="004566B0">
        <w:t>nedostavi</w:t>
      </w:r>
      <w:proofErr w:type="spellEnd"/>
      <w:r w:rsidRPr="004566B0">
        <w:t xml:space="preserve">́ </w:t>
      </w:r>
      <w:proofErr w:type="spellStart"/>
      <w:r w:rsidRPr="004566B0">
        <w:t>hostujíci</w:t>
      </w:r>
      <w:proofErr w:type="spellEnd"/>
      <w:r w:rsidRPr="004566B0">
        <w:t xml:space="preserve">́ </w:t>
      </w:r>
      <w:proofErr w:type="spellStart"/>
      <w:r w:rsidRPr="004566B0">
        <w:t>tým</w:t>
      </w:r>
      <w:proofErr w:type="spellEnd"/>
      <w:r w:rsidRPr="004566B0">
        <w:t xml:space="preserve"> do 30 minut od </w:t>
      </w:r>
      <w:proofErr w:type="spellStart"/>
      <w:r w:rsidRPr="004566B0">
        <w:t>řádného</w:t>
      </w:r>
      <w:proofErr w:type="spellEnd"/>
      <w:r w:rsidRPr="004566B0">
        <w:t xml:space="preserve"> </w:t>
      </w:r>
      <w:proofErr w:type="spellStart"/>
      <w:r w:rsidRPr="004566B0">
        <w:t>začátku</w:t>
      </w:r>
      <w:proofErr w:type="spellEnd"/>
      <w:r w:rsidRPr="004566B0">
        <w:t xml:space="preserve"> </w:t>
      </w:r>
      <w:proofErr w:type="spellStart"/>
      <w:r w:rsidRPr="004566B0">
        <w:t>utkáni</w:t>
      </w:r>
      <w:proofErr w:type="spellEnd"/>
      <w:r w:rsidRPr="004566B0">
        <w:t xml:space="preserve">́, </w:t>
      </w:r>
      <w:proofErr w:type="spellStart"/>
      <w:r w:rsidRPr="004566B0">
        <w:t>ma</w:t>
      </w:r>
      <w:proofErr w:type="spellEnd"/>
      <w:r w:rsidRPr="004566B0">
        <w:t xml:space="preserve">́ </w:t>
      </w:r>
      <w:proofErr w:type="spellStart"/>
      <w:r w:rsidRPr="004566B0">
        <w:t>vedouci</w:t>
      </w:r>
      <w:proofErr w:type="spellEnd"/>
      <w:r w:rsidRPr="004566B0">
        <w:t xml:space="preserve">́ </w:t>
      </w:r>
      <w:proofErr w:type="spellStart"/>
      <w:r w:rsidRPr="004566B0">
        <w:t>domácího</w:t>
      </w:r>
      <w:proofErr w:type="spellEnd"/>
      <w:r w:rsidRPr="004566B0">
        <w:t xml:space="preserve"> </w:t>
      </w:r>
      <w:proofErr w:type="spellStart"/>
      <w:r w:rsidRPr="004566B0">
        <w:t>družstva</w:t>
      </w:r>
      <w:proofErr w:type="spellEnd"/>
      <w:r w:rsidRPr="004566B0">
        <w:t xml:space="preserve"> povinnost </w:t>
      </w:r>
      <w:proofErr w:type="spellStart"/>
      <w:r w:rsidRPr="004566B0">
        <w:t>nahlásit</w:t>
      </w:r>
      <w:proofErr w:type="spellEnd"/>
      <w:r w:rsidRPr="004566B0">
        <w:t xml:space="preserve"> tuto </w:t>
      </w:r>
      <w:proofErr w:type="spellStart"/>
      <w:r w:rsidRPr="004566B0">
        <w:t>skutečnost</w:t>
      </w:r>
      <w:proofErr w:type="spellEnd"/>
      <w:r w:rsidRPr="004566B0">
        <w:t xml:space="preserve"> </w:t>
      </w:r>
      <w:proofErr w:type="spellStart"/>
      <w:r w:rsidRPr="004566B0">
        <w:t>předsedovi</w:t>
      </w:r>
      <w:proofErr w:type="spellEnd"/>
      <w:r w:rsidRPr="004566B0">
        <w:t xml:space="preserve"> STK. Pokud tato </w:t>
      </w:r>
      <w:proofErr w:type="spellStart"/>
      <w:r w:rsidRPr="004566B0">
        <w:t>skutečnost</w:t>
      </w:r>
      <w:proofErr w:type="spellEnd"/>
      <w:r w:rsidRPr="004566B0">
        <w:t xml:space="preserve"> nebude </w:t>
      </w:r>
      <w:proofErr w:type="spellStart"/>
      <w:r w:rsidRPr="004566B0">
        <w:t>oznámena</w:t>
      </w:r>
      <w:proofErr w:type="spellEnd"/>
      <w:r w:rsidRPr="004566B0">
        <w:t xml:space="preserve">, bude v </w:t>
      </w:r>
      <w:proofErr w:type="spellStart"/>
      <w:r w:rsidRPr="004566B0">
        <w:t>případe</w:t>
      </w:r>
      <w:proofErr w:type="spellEnd"/>
      <w:r w:rsidRPr="004566B0">
        <w:t xml:space="preserve">̌ kontroly </w:t>
      </w:r>
      <w:proofErr w:type="spellStart"/>
      <w:r w:rsidRPr="004566B0">
        <w:t>postupováno</w:t>
      </w:r>
      <w:proofErr w:type="spellEnd"/>
      <w:r w:rsidRPr="004566B0">
        <w:t xml:space="preserve"> </w:t>
      </w:r>
      <w:proofErr w:type="gramStart"/>
      <w:r w:rsidRPr="004566B0">
        <w:t>jako by</w:t>
      </w:r>
      <w:proofErr w:type="gramEnd"/>
      <w:r w:rsidRPr="004566B0">
        <w:t xml:space="preserve"> se </w:t>
      </w:r>
      <w:proofErr w:type="spellStart"/>
      <w:r w:rsidRPr="004566B0">
        <w:t>utkáni</w:t>
      </w:r>
      <w:proofErr w:type="spellEnd"/>
      <w:r w:rsidRPr="004566B0">
        <w:t xml:space="preserve">́ </w:t>
      </w:r>
      <w:proofErr w:type="spellStart"/>
      <w:r w:rsidRPr="004566B0">
        <w:t>neodehrálo</w:t>
      </w:r>
      <w:proofErr w:type="spellEnd"/>
      <w:r w:rsidRPr="004566B0">
        <w:t xml:space="preserve">, s </w:t>
      </w:r>
      <w:proofErr w:type="spellStart"/>
      <w:r w:rsidRPr="004566B0">
        <w:t>důsledky</w:t>
      </w:r>
      <w:proofErr w:type="spellEnd"/>
      <w:r w:rsidRPr="004566B0">
        <w:t xml:space="preserve"> pro </w:t>
      </w:r>
      <w:proofErr w:type="spellStart"/>
      <w:r w:rsidRPr="004566B0">
        <w:t>obe</w:t>
      </w:r>
      <w:proofErr w:type="spellEnd"/>
      <w:r w:rsidRPr="004566B0">
        <w:t xml:space="preserve">̌ </w:t>
      </w:r>
      <w:proofErr w:type="spellStart"/>
      <w:r w:rsidRPr="004566B0">
        <w:t>družstva</w:t>
      </w:r>
      <w:proofErr w:type="spellEnd"/>
      <w:r w:rsidRPr="004566B0">
        <w:t xml:space="preserve"> (</w:t>
      </w:r>
      <w:proofErr w:type="spellStart"/>
      <w:r w:rsidRPr="004566B0">
        <w:t>vzájemne</w:t>
      </w:r>
      <w:proofErr w:type="spellEnd"/>
      <w:r w:rsidRPr="004566B0">
        <w:t xml:space="preserve">́ WO, pokuta 2000 </w:t>
      </w:r>
      <w:proofErr w:type="spellStart"/>
      <w:r w:rsidRPr="004566B0">
        <w:t>Kc</w:t>
      </w:r>
      <w:proofErr w:type="spellEnd"/>
      <w:r w:rsidRPr="004566B0">
        <w:t xml:space="preserve">̌ / </w:t>
      </w:r>
      <w:proofErr w:type="spellStart"/>
      <w:r w:rsidRPr="004566B0">
        <w:t>družstvo</w:t>
      </w:r>
      <w:proofErr w:type="spellEnd"/>
      <w:r w:rsidRPr="004566B0">
        <w:t>).</w:t>
      </w:r>
    </w:p>
    <w:p w14:paraId="48E064CB" w14:textId="77777777" w:rsidR="004566B0" w:rsidRPr="004566B0" w:rsidRDefault="004566B0" w:rsidP="004566B0">
      <w:pPr>
        <w:pStyle w:val="Odstavecseseznamem"/>
      </w:pPr>
      <w:proofErr w:type="spellStart"/>
      <w:r w:rsidRPr="004566B0">
        <w:t>Nedodrženi</w:t>
      </w:r>
      <w:proofErr w:type="spellEnd"/>
      <w:r w:rsidRPr="004566B0">
        <w:t xml:space="preserve">́ </w:t>
      </w:r>
      <w:proofErr w:type="spellStart"/>
      <w:r w:rsidRPr="004566B0">
        <w:t>těchto</w:t>
      </w:r>
      <w:proofErr w:type="spellEnd"/>
      <w:r w:rsidRPr="004566B0">
        <w:t xml:space="preserve"> povinností se rovná </w:t>
      </w:r>
      <w:proofErr w:type="spellStart"/>
      <w:r w:rsidRPr="004566B0">
        <w:t>porušeni</w:t>
      </w:r>
      <w:proofErr w:type="spellEnd"/>
      <w:r w:rsidRPr="004566B0">
        <w:t xml:space="preserve">́ rozpisu </w:t>
      </w:r>
      <w:proofErr w:type="spellStart"/>
      <w:proofErr w:type="gramStart"/>
      <w:r w:rsidRPr="004566B0">
        <w:t>soutěže.Registru</w:t>
      </w:r>
      <w:proofErr w:type="spellEnd"/>
      <w:proofErr w:type="gramEnd"/>
      <w:r w:rsidRPr="004566B0">
        <w:t xml:space="preserve"> ČAST, a to do dvou hodin po </w:t>
      </w:r>
      <w:proofErr w:type="spellStart"/>
      <w:r w:rsidRPr="004566B0">
        <w:t>skončeni</w:t>
      </w:r>
      <w:proofErr w:type="spellEnd"/>
      <w:r w:rsidRPr="004566B0">
        <w:t xml:space="preserve">́ </w:t>
      </w:r>
      <w:proofErr w:type="spellStart"/>
      <w:r w:rsidRPr="004566B0">
        <w:t>utkáni</w:t>
      </w:r>
      <w:proofErr w:type="spellEnd"/>
      <w:r w:rsidRPr="004566B0">
        <w:t>́.</w:t>
      </w:r>
    </w:p>
    <w:p w14:paraId="062A1A6F" w14:textId="77777777" w:rsidR="004566B0" w:rsidRPr="004566B0" w:rsidRDefault="004566B0" w:rsidP="004566B0">
      <w:pPr>
        <w:pStyle w:val="Odstavecseseznamem"/>
        <w:numPr>
          <w:ilvl w:val="0"/>
          <w:numId w:val="49"/>
        </w:numPr>
      </w:pPr>
      <w:proofErr w:type="spellStart"/>
      <w:r w:rsidRPr="004566B0">
        <w:t>Předehrání</w:t>
      </w:r>
      <w:proofErr w:type="spellEnd"/>
      <w:r w:rsidRPr="004566B0">
        <w:t xml:space="preserve"> utkání:</w:t>
      </w:r>
      <w:r w:rsidRPr="004566B0">
        <w:br/>
      </w:r>
      <w:r w:rsidRPr="004566B0">
        <w:t xml:space="preserve">Po </w:t>
      </w:r>
      <w:proofErr w:type="spellStart"/>
      <w:r w:rsidRPr="004566B0">
        <w:t>vzájemne</w:t>
      </w:r>
      <w:proofErr w:type="spellEnd"/>
      <w:r w:rsidRPr="004566B0">
        <w:t xml:space="preserve">́ </w:t>
      </w:r>
      <w:proofErr w:type="spellStart"/>
      <w:r w:rsidRPr="004566B0">
        <w:t>dohode</w:t>
      </w:r>
      <w:proofErr w:type="spellEnd"/>
      <w:r w:rsidRPr="004566B0">
        <w:t xml:space="preserve">̌ obou </w:t>
      </w:r>
      <w:proofErr w:type="spellStart"/>
      <w:r w:rsidRPr="004566B0">
        <w:t>soupeřu</w:t>
      </w:r>
      <w:proofErr w:type="spellEnd"/>
      <w:r w:rsidRPr="004566B0">
        <w:t xml:space="preserve">̊ lze </w:t>
      </w:r>
      <w:proofErr w:type="spellStart"/>
      <w:r w:rsidRPr="004566B0">
        <w:t>mistrovske</w:t>
      </w:r>
      <w:proofErr w:type="spellEnd"/>
      <w:r w:rsidRPr="004566B0">
        <w:t xml:space="preserve">́ </w:t>
      </w:r>
      <w:proofErr w:type="spellStart"/>
      <w:r w:rsidRPr="004566B0">
        <w:t>utkáni</w:t>
      </w:r>
      <w:proofErr w:type="spellEnd"/>
      <w:r w:rsidRPr="004566B0">
        <w:t xml:space="preserve">́ kdykoli </w:t>
      </w:r>
      <w:proofErr w:type="spellStart"/>
      <w:r w:rsidRPr="004566B0">
        <w:t>předehrát</w:t>
      </w:r>
      <w:proofErr w:type="spellEnd"/>
      <w:r w:rsidRPr="004566B0">
        <w:t xml:space="preserve">. </w:t>
      </w:r>
      <w:proofErr w:type="spellStart"/>
      <w:r w:rsidRPr="004566B0">
        <w:t>Při</w:t>
      </w:r>
      <w:proofErr w:type="spellEnd"/>
      <w:r w:rsidRPr="004566B0">
        <w:t xml:space="preserve"> </w:t>
      </w:r>
      <w:proofErr w:type="spellStart"/>
      <w:r w:rsidRPr="004566B0">
        <w:t>předehráváni</w:t>
      </w:r>
      <w:proofErr w:type="spellEnd"/>
      <w:r w:rsidRPr="004566B0">
        <w:t xml:space="preserve">́ </w:t>
      </w:r>
      <w:proofErr w:type="spellStart"/>
      <w:r w:rsidRPr="004566B0">
        <w:t>utkáni</w:t>
      </w:r>
      <w:proofErr w:type="spellEnd"/>
      <w:r w:rsidRPr="004566B0">
        <w:t xml:space="preserve">́ </w:t>
      </w:r>
      <w:proofErr w:type="spellStart"/>
      <w:r w:rsidRPr="004566B0">
        <w:t>neni</w:t>
      </w:r>
      <w:proofErr w:type="spellEnd"/>
      <w:r w:rsidRPr="004566B0">
        <w:t xml:space="preserve">́ </w:t>
      </w:r>
      <w:proofErr w:type="spellStart"/>
      <w:r w:rsidRPr="004566B0">
        <w:t>potřebny</w:t>
      </w:r>
      <w:proofErr w:type="spellEnd"/>
      <w:r w:rsidRPr="004566B0">
        <w:t xml:space="preserve">́ souhlas </w:t>
      </w:r>
      <w:proofErr w:type="spellStart"/>
      <w:r w:rsidRPr="004566B0">
        <w:t>předsedy</w:t>
      </w:r>
      <w:proofErr w:type="spellEnd"/>
      <w:r w:rsidRPr="004566B0">
        <w:t xml:space="preserve"> STK (je pouze </w:t>
      </w:r>
      <w:proofErr w:type="spellStart"/>
      <w:r w:rsidRPr="004566B0">
        <w:t>ohlašovaci</w:t>
      </w:r>
      <w:proofErr w:type="spellEnd"/>
      <w:r w:rsidRPr="004566B0">
        <w:t xml:space="preserve">́ </w:t>
      </w:r>
      <w:proofErr w:type="gramStart"/>
      <w:r w:rsidRPr="004566B0">
        <w:t xml:space="preserve">povinnost - </w:t>
      </w:r>
      <w:proofErr w:type="spellStart"/>
      <w:r w:rsidRPr="004566B0">
        <w:t>nejpozději</w:t>
      </w:r>
      <w:proofErr w:type="spellEnd"/>
      <w:proofErr w:type="gramEnd"/>
      <w:r w:rsidRPr="004566B0">
        <w:t xml:space="preserve"> 48 hod. </w:t>
      </w:r>
      <w:proofErr w:type="spellStart"/>
      <w:r w:rsidRPr="004566B0">
        <w:t>před</w:t>
      </w:r>
      <w:proofErr w:type="spellEnd"/>
      <w:r w:rsidRPr="004566B0">
        <w:t xml:space="preserve"> </w:t>
      </w:r>
      <w:proofErr w:type="spellStart"/>
      <w:r w:rsidRPr="004566B0">
        <w:t>skutečným</w:t>
      </w:r>
      <w:proofErr w:type="spellEnd"/>
      <w:r w:rsidRPr="004566B0">
        <w:t xml:space="preserve"> </w:t>
      </w:r>
      <w:proofErr w:type="spellStart"/>
      <w:r w:rsidRPr="004566B0">
        <w:t>začátkem</w:t>
      </w:r>
      <w:proofErr w:type="spellEnd"/>
      <w:r w:rsidRPr="004566B0">
        <w:t xml:space="preserve"> </w:t>
      </w:r>
      <w:proofErr w:type="spellStart"/>
      <w:r w:rsidRPr="004566B0">
        <w:t>předehrávaného</w:t>
      </w:r>
      <w:proofErr w:type="spellEnd"/>
      <w:r w:rsidRPr="004566B0">
        <w:t xml:space="preserve"> </w:t>
      </w:r>
      <w:proofErr w:type="spellStart"/>
      <w:r w:rsidRPr="004566B0">
        <w:t>utkáni</w:t>
      </w:r>
      <w:proofErr w:type="spellEnd"/>
      <w:r w:rsidRPr="004566B0">
        <w:t xml:space="preserve">́). Potvrzení souhlasu s </w:t>
      </w:r>
      <w:proofErr w:type="spellStart"/>
      <w:r w:rsidRPr="004566B0">
        <w:t>předehráním</w:t>
      </w:r>
      <w:proofErr w:type="spellEnd"/>
      <w:r w:rsidRPr="004566B0">
        <w:t xml:space="preserve"> </w:t>
      </w:r>
      <w:proofErr w:type="spellStart"/>
      <w:r w:rsidRPr="004566B0">
        <w:t>zasíla</w:t>
      </w:r>
      <w:proofErr w:type="spellEnd"/>
      <w:r w:rsidRPr="004566B0">
        <w:t xml:space="preserve">́ i </w:t>
      </w:r>
      <w:proofErr w:type="spellStart"/>
      <w:r w:rsidRPr="004566B0">
        <w:t>souper</w:t>
      </w:r>
      <w:proofErr w:type="spellEnd"/>
      <w:r w:rsidRPr="004566B0">
        <w:t>̌.</w:t>
      </w:r>
    </w:p>
    <w:p w14:paraId="61DEDFC9" w14:textId="762774A4" w:rsidR="004566B0" w:rsidRPr="004566B0" w:rsidRDefault="004566B0" w:rsidP="004566B0">
      <w:pPr>
        <w:pStyle w:val="Odstavecseseznamem"/>
        <w:numPr>
          <w:ilvl w:val="0"/>
          <w:numId w:val="49"/>
        </w:numPr>
      </w:pPr>
      <w:r w:rsidRPr="004566B0">
        <w:t>Soupisky:</w:t>
      </w:r>
      <w:r w:rsidRPr="004566B0">
        <w:br/>
      </w:r>
      <w:proofErr w:type="spellStart"/>
      <w:r w:rsidRPr="004566B0">
        <w:t>Družstva</w:t>
      </w:r>
      <w:proofErr w:type="spellEnd"/>
      <w:r w:rsidRPr="004566B0">
        <w:t xml:space="preserve"> </w:t>
      </w:r>
      <w:proofErr w:type="spellStart"/>
      <w:r w:rsidRPr="004566B0">
        <w:t>zadaji</w:t>
      </w:r>
      <w:proofErr w:type="spellEnd"/>
      <w:r w:rsidRPr="004566B0">
        <w:t xml:space="preserve">́ do 15.září 2023 do Registru ČAST soupisky </w:t>
      </w:r>
      <w:proofErr w:type="spellStart"/>
      <w:r w:rsidRPr="004566B0">
        <w:t>svých</w:t>
      </w:r>
      <w:proofErr w:type="spellEnd"/>
      <w:r w:rsidRPr="004566B0">
        <w:t xml:space="preserve"> </w:t>
      </w:r>
      <w:proofErr w:type="spellStart"/>
      <w:r w:rsidRPr="004566B0">
        <w:t>družstev</w:t>
      </w:r>
      <w:proofErr w:type="spellEnd"/>
      <w:r w:rsidRPr="004566B0">
        <w:t xml:space="preserve"> s </w:t>
      </w:r>
      <w:proofErr w:type="spellStart"/>
      <w:r w:rsidRPr="004566B0">
        <w:t>údaji</w:t>
      </w:r>
      <w:proofErr w:type="spellEnd"/>
      <w:r w:rsidRPr="004566B0">
        <w:t xml:space="preserve"> </w:t>
      </w:r>
      <w:proofErr w:type="spellStart"/>
      <w:r w:rsidRPr="004566B0">
        <w:t>požadovanými</w:t>
      </w:r>
      <w:proofErr w:type="spellEnd"/>
      <w:r w:rsidRPr="004566B0">
        <w:t xml:space="preserve"> v Registru. </w:t>
      </w:r>
      <w:proofErr w:type="spellStart"/>
      <w:r w:rsidRPr="004566B0">
        <w:t>Každe</w:t>
      </w:r>
      <w:proofErr w:type="spellEnd"/>
      <w:r w:rsidRPr="004566B0">
        <w:t xml:space="preserve">́ </w:t>
      </w:r>
      <w:proofErr w:type="spellStart"/>
      <w:proofErr w:type="gramStart"/>
      <w:r w:rsidRPr="004566B0">
        <w:t>druz</w:t>
      </w:r>
      <w:proofErr w:type="spellEnd"/>
      <w:r w:rsidRPr="004566B0">
        <w:t xml:space="preserve">̌- </w:t>
      </w:r>
      <w:proofErr w:type="spellStart"/>
      <w:r w:rsidRPr="004566B0">
        <w:t>stvo</w:t>
      </w:r>
      <w:proofErr w:type="spellEnd"/>
      <w:proofErr w:type="gramEnd"/>
      <w:r w:rsidRPr="004566B0">
        <w:t xml:space="preserve"> </w:t>
      </w:r>
      <w:proofErr w:type="spellStart"/>
      <w:r w:rsidRPr="004566B0">
        <w:t>zodpovída</w:t>
      </w:r>
      <w:proofErr w:type="spellEnd"/>
      <w:r w:rsidRPr="004566B0">
        <w:t xml:space="preserve">́ za </w:t>
      </w:r>
      <w:proofErr w:type="spellStart"/>
      <w:r w:rsidRPr="004566B0">
        <w:t>oprávněnost</w:t>
      </w:r>
      <w:proofErr w:type="spellEnd"/>
      <w:r w:rsidRPr="004566B0">
        <w:t xml:space="preserve"> </w:t>
      </w:r>
      <w:proofErr w:type="spellStart"/>
      <w:r w:rsidRPr="004566B0">
        <w:t>zařazeni</w:t>
      </w:r>
      <w:proofErr w:type="spellEnd"/>
      <w:r w:rsidRPr="004566B0">
        <w:t xml:space="preserve">́ </w:t>
      </w:r>
      <w:proofErr w:type="spellStart"/>
      <w:r w:rsidRPr="004566B0">
        <w:t>svých</w:t>
      </w:r>
      <w:proofErr w:type="spellEnd"/>
      <w:r w:rsidRPr="004566B0">
        <w:t xml:space="preserve"> </w:t>
      </w:r>
      <w:proofErr w:type="spellStart"/>
      <w:r w:rsidRPr="004566B0">
        <w:t>hráču</w:t>
      </w:r>
      <w:proofErr w:type="spellEnd"/>
      <w:r w:rsidRPr="004566B0">
        <w:t xml:space="preserve">̊ na soupisku a sestavení soupisky podle </w:t>
      </w:r>
      <w:proofErr w:type="spellStart"/>
      <w:r w:rsidRPr="004566B0">
        <w:t>Soutěžního</w:t>
      </w:r>
      <w:proofErr w:type="spellEnd"/>
      <w:r w:rsidRPr="004566B0">
        <w:t xml:space="preserve"> řádu.</w:t>
      </w:r>
      <w:r w:rsidRPr="004566B0">
        <w:br/>
      </w:r>
      <w:r w:rsidRPr="004566B0">
        <w:t xml:space="preserve">V </w:t>
      </w:r>
      <w:proofErr w:type="spellStart"/>
      <w:r w:rsidRPr="004566B0">
        <w:t>případe</w:t>
      </w:r>
      <w:proofErr w:type="spellEnd"/>
      <w:r w:rsidRPr="004566B0">
        <w:t xml:space="preserve">̌, </w:t>
      </w:r>
      <w:proofErr w:type="spellStart"/>
      <w:r w:rsidRPr="004566B0">
        <w:t>že</w:t>
      </w:r>
      <w:proofErr w:type="spellEnd"/>
      <w:r w:rsidRPr="004566B0">
        <w:t xml:space="preserve"> by byl </w:t>
      </w:r>
      <w:proofErr w:type="spellStart"/>
      <w:r w:rsidRPr="004566B0">
        <w:t>některy</w:t>
      </w:r>
      <w:proofErr w:type="spellEnd"/>
      <w:r w:rsidRPr="004566B0">
        <w:t xml:space="preserve">́ </w:t>
      </w:r>
      <w:proofErr w:type="spellStart"/>
      <w:r w:rsidRPr="004566B0">
        <w:t>hrác</w:t>
      </w:r>
      <w:proofErr w:type="spellEnd"/>
      <w:r w:rsidRPr="004566B0">
        <w:t xml:space="preserve">̌ </w:t>
      </w:r>
      <w:proofErr w:type="spellStart"/>
      <w:r w:rsidRPr="004566B0">
        <w:t>zaregistrován</w:t>
      </w:r>
      <w:proofErr w:type="spellEnd"/>
      <w:r w:rsidRPr="004566B0">
        <w:t xml:space="preserve"> a uveden na soupisku </w:t>
      </w:r>
      <w:proofErr w:type="spellStart"/>
      <w:r w:rsidRPr="004566B0">
        <w:t>neoprávněne</w:t>
      </w:r>
      <w:proofErr w:type="spellEnd"/>
      <w:r w:rsidRPr="004566B0">
        <w:t xml:space="preserve">̌, nebo soupiska nebyla sestavena podle </w:t>
      </w:r>
      <w:proofErr w:type="spellStart"/>
      <w:r w:rsidRPr="004566B0">
        <w:t>předpisu</w:t>
      </w:r>
      <w:proofErr w:type="spellEnd"/>
      <w:r w:rsidRPr="004566B0">
        <w:t xml:space="preserve">̊ v </w:t>
      </w:r>
      <w:proofErr w:type="spellStart"/>
      <w:r w:rsidRPr="004566B0">
        <w:t>Soutěžním</w:t>
      </w:r>
      <w:proofErr w:type="spellEnd"/>
      <w:r w:rsidRPr="004566B0">
        <w:t xml:space="preserve"> řádu, bude </w:t>
      </w:r>
      <w:proofErr w:type="spellStart"/>
      <w:r w:rsidRPr="004566B0">
        <w:t>provinivši</w:t>
      </w:r>
      <w:proofErr w:type="spellEnd"/>
      <w:r w:rsidRPr="004566B0">
        <w:t xml:space="preserve">́ se </w:t>
      </w:r>
      <w:proofErr w:type="spellStart"/>
      <w:r w:rsidRPr="004566B0">
        <w:t>družstvo</w:t>
      </w:r>
      <w:proofErr w:type="spellEnd"/>
      <w:r w:rsidRPr="004566B0">
        <w:t xml:space="preserve"> </w:t>
      </w:r>
      <w:proofErr w:type="spellStart"/>
      <w:r w:rsidRPr="004566B0">
        <w:t>potrestáno</w:t>
      </w:r>
      <w:proofErr w:type="spellEnd"/>
      <w:r w:rsidRPr="004566B0">
        <w:t xml:space="preserve"> </w:t>
      </w:r>
      <w:proofErr w:type="spellStart"/>
      <w:r w:rsidRPr="004566B0">
        <w:t>sportovne</w:t>
      </w:r>
      <w:proofErr w:type="spellEnd"/>
      <w:r w:rsidRPr="004566B0">
        <w:t xml:space="preserve">̌-technicky a </w:t>
      </w:r>
      <w:proofErr w:type="spellStart"/>
      <w:r w:rsidRPr="004566B0">
        <w:t>příp</w:t>
      </w:r>
      <w:proofErr w:type="spellEnd"/>
      <w:r w:rsidRPr="004566B0">
        <w:t xml:space="preserve">. i </w:t>
      </w:r>
      <w:proofErr w:type="spellStart"/>
      <w:proofErr w:type="gramStart"/>
      <w:r w:rsidRPr="004566B0">
        <w:t>disciplinárne</w:t>
      </w:r>
      <w:proofErr w:type="spellEnd"/>
      <w:r w:rsidRPr="004566B0">
        <w:t>̌</w:t>
      </w:r>
      <w:proofErr w:type="gramEnd"/>
      <w:r w:rsidRPr="004566B0">
        <w:t xml:space="preserve"> a to i </w:t>
      </w:r>
      <w:proofErr w:type="spellStart"/>
      <w:r w:rsidRPr="004566B0">
        <w:t>při</w:t>
      </w:r>
      <w:proofErr w:type="spellEnd"/>
      <w:r w:rsidRPr="004566B0">
        <w:t xml:space="preserve"> </w:t>
      </w:r>
      <w:proofErr w:type="spellStart"/>
      <w:r w:rsidRPr="004566B0">
        <w:t>doda</w:t>
      </w:r>
      <w:proofErr w:type="spellEnd"/>
      <w:r w:rsidRPr="004566B0">
        <w:t xml:space="preserve">- </w:t>
      </w:r>
      <w:proofErr w:type="spellStart"/>
      <w:r w:rsidRPr="004566B0">
        <w:t>tečném</w:t>
      </w:r>
      <w:proofErr w:type="spellEnd"/>
      <w:r w:rsidRPr="004566B0">
        <w:t xml:space="preserve"> </w:t>
      </w:r>
      <w:proofErr w:type="spellStart"/>
      <w:r w:rsidRPr="004566B0">
        <w:t>zjištěni</w:t>
      </w:r>
      <w:proofErr w:type="spellEnd"/>
      <w:r w:rsidRPr="004566B0">
        <w:t xml:space="preserve">́, i </w:t>
      </w:r>
      <w:proofErr w:type="spellStart"/>
      <w:r w:rsidRPr="004566B0">
        <w:t>při</w:t>
      </w:r>
      <w:proofErr w:type="spellEnd"/>
      <w:r w:rsidRPr="004566B0">
        <w:t xml:space="preserve"> potvrzení soupisky </w:t>
      </w:r>
      <w:proofErr w:type="spellStart"/>
      <w:r w:rsidRPr="004566B0">
        <w:t>předsedou</w:t>
      </w:r>
      <w:proofErr w:type="spellEnd"/>
      <w:r w:rsidRPr="004566B0">
        <w:t xml:space="preserve"> STK.</w:t>
      </w:r>
      <w:r w:rsidRPr="004566B0">
        <w:br/>
      </w:r>
      <w:proofErr w:type="spellStart"/>
      <w:r w:rsidRPr="004566B0">
        <w:t>Zadane</w:t>
      </w:r>
      <w:proofErr w:type="spellEnd"/>
      <w:r w:rsidRPr="004566B0">
        <w:t xml:space="preserve">́ soupisky budou </w:t>
      </w:r>
      <w:proofErr w:type="spellStart"/>
      <w:r w:rsidRPr="004566B0">
        <w:t>uzamčeny</w:t>
      </w:r>
      <w:proofErr w:type="spellEnd"/>
      <w:r w:rsidRPr="004566B0">
        <w:t xml:space="preserve"> a </w:t>
      </w:r>
      <w:proofErr w:type="spellStart"/>
      <w:r w:rsidRPr="004566B0">
        <w:t>každe</w:t>
      </w:r>
      <w:proofErr w:type="spellEnd"/>
      <w:r w:rsidRPr="004566B0">
        <w:t xml:space="preserve">́ </w:t>
      </w:r>
      <w:proofErr w:type="spellStart"/>
      <w:r w:rsidRPr="004566B0">
        <w:t>družstvo</w:t>
      </w:r>
      <w:proofErr w:type="spellEnd"/>
      <w:r w:rsidRPr="004566B0">
        <w:t xml:space="preserve"> si samo vytiskne soupisku s fotografiemi (</w:t>
      </w:r>
      <w:proofErr w:type="spellStart"/>
      <w:r w:rsidRPr="004566B0">
        <w:t>formát</w:t>
      </w:r>
      <w:proofErr w:type="spellEnd"/>
      <w:r w:rsidRPr="004566B0">
        <w:t xml:space="preserve"> PDF).</w:t>
      </w:r>
      <w:r w:rsidRPr="004566B0">
        <w:br/>
      </w:r>
      <w:proofErr w:type="spellStart"/>
      <w:r w:rsidRPr="004566B0">
        <w:t>Jestliže</w:t>
      </w:r>
      <w:proofErr w:type="spellEnd"/>
      <w:r w:rsidRPr="004566B0">
        <w:t xml:space="preserve"> podle rozhodnutí </w:t>
      </w:r>
      <w:proofErr w:type="spellStart"/>
      <w:r w:rsidRPr="004566B0">
        <w:t>vrchního</w:t>
      </w:r>
      <w:proofErr w:type="spellEnd"/>
      <w:r w:rsidRPr="004566B0">
        <w:t xml:space="preserve"> </w:t>
      </w:r>
      <w:proofErr w:type="spellStart"/>
      <w:r w:rsidRPr="004566B0">
        <w:t>rozhodčího</w:t>
      </w:r>
      <w:proofErr w:type="spellEnd"/>
      <w:r w:rsidRPr="004566B0">
        <w:t xml:space="preserve"> </w:t>
      </w:r>
      <w:proofErr w:type="spellStart"/>
      <w:r w:rsidRPr="004566B0">
        <w:t>při</w:t>
      </w:r>
      <w:proofErr w:type="spellEnd"/>
      <w:r w:rsidRPr="004566B0">
        <w:t xml:space="preserve"> </w:t>
      </w:r>
      <w:proofErr w:type="spellStart"/>
      <w:r w:rsidRPr="004566B0">
        <w:t>utkáni</w:t>
      </w:r>
      <w:proofErr w:type="spellEnd"/>
      <w:r w:rsidRPr="004566B0">
        <w:t xml:space="preserve">́ nebude fotografie </w:t>
      </w:r>
      <w:proofErr w:type="spellStart"/>
      <w:r w:rsidRPr="004566B0">
        <w:t>aktuálni</w:t>
      </w:r>
      <w:proofErr w:type="spellEnd"/>
      <w:r w:rsidRPr="004566B0">
        <w:t xml:space="preserve">́ nebo </w:t>
      </w:r>
      <w:proofErr w:type="spellStart"/>
      <w:r w:rsidRPr="004566B0">
        <w:t>dostatečne</w:t>
      </w:r>
      <w:proofErr w:type="spellEnd"/>
      <w:r w:rsidRPr="004566B0">
        <w:t xml:space="preserve">̌ </w:t>
      </w:r>
      <w:proofErr w:type="spellStart"/>
      <w:r w:rsidRPr="004566B0">
        <w:t>kvalitni</w:t>
      </w:r>
      <w:proofErr w:type="spellEnd"/>
      <w:r w:rsidRPr="004566B0">
        <w:t xml:space="preserve">́ k posouzení to- </w:t>
      </w:r>
      <w:proofErr w:type="spellStart"/>
      <w:r w:rsidRPr="004566B0">
        <w:t>tožnosti</w:t>
      </w:r>
      <w:proofErr w:type="spellEnd"/>
      <w:r w:rsidRPr="004566B0">
        <w:t xml:space="preserve"> </w:t>
      </w:r>
      <w:proofErr w:type="spellStart"/>
      <w:r w:rsidRPr="004566B0">
        <w:t>hráče</w:t>
      </w:r>
      <w:proofErr w:type="spellEnd"/>
      <w:r w:rsidRPr="004566B0">
        <w:t xml:space="preserve">, nebo nebude </w:t>
      </w:r>
      <w:proofErr w:type="spellStart"/>
      <w:r w:rsidRPr="004566B0">
        <w:t>předložena</w:t>
      </w:r>
      <w:proofErr w:type="spellEnd"/>
      <w:r w:rsidRPr="004566B0">
        <w:t xml:space="preserve"> soupiska, budou </w:t>
      </w:r>
      <w:proofErr w:type="spellStart"/>
      <w:r w:rsidRPr="004566B0">
        <w:t>družstva</w:t>
      </w:r>
      <w:proofErr w:type="spellEnd"/>
      <w:r w:rsidRPr="004566B0">
        <w:t xml:space="preserve"> a </w:t>
      </w:r>
      <w:proofErr w:type="spellStart"/>
      <w:r w:rsidRPr="004566B0">
        <w:t>vrchni</w:t>
      </w:r>
      <w:proofErr w:type="spellEnd"/>
      <w:r w:rsidRPr="004566B0">
        <w:t xml:space="preserve">́ </w:t>
      </w:r>
      <w:proofErr w:type="spellStart"/>
      <w:r w:rsidRPr="004566B0">
        <w:t>rozhodči</w:t>
      </w:r>
      <w:proofErr w:type="spellEnd"/>
      <w:r w:rsidRPr="004566B0">
        <w:t xml:space="preserve">́ postupovat podle SŘ </w:t>
      </w:r>
      <w:proofErr w:type="spellStart"/>
      <w:r w:rsidRPr="004566B0">
        <w:t>čl</w:t>
      </w:r>
      <w:proofErr w:type="spellEnd"/>
      <w:r w:rsidRPr="004566B0">
        <w:t xml:space="preserve">. 109.01 </w:t>
      </w:r>
      <w:proofErr w:type="spellStart"/>
      <w:proofErr w:type="gramStart"/>
      <w:r w:rsidRPr="004566B0">
        <w:t>Poznám</w:t>
      </w:r>
      <w:proofErr w:type="spellEnd"/>
      <w:r w:rsidRPr="004566B0">
        <w:t xml:space="preserve">- </w:t>
      </w:r>
      <w:proofErr w:type="spellStart"/>
      <w:r w:rsidRPr="004566B0">
        <w:t>ka</w:t>
      </w:r>
      <w:proofErr w:type="spellEnd"/>
      <w:proofErr w:type="gramEnd"/>
      <w:r w:rsidRPr="004566B0">
        <w:t xml:space="preserve"> 1 a </w:t>
      </w:r>
      <w:proofErr w:type="spellStart"/>
      <w:r w:rsidRPr="004566B0">
        <w:t>čl</w:t>
      </w:r>
      <w:proofErr w:type="spellEnd"/>
      <w:r w:rsidRPr="004566B0">
        <w:t xml:space="preserve">. 329.05. Potvrzení o </w:t>
      </w:r>
      <w:proofErr w:type="spellStart"/>
      <w:r w:rsidRPr="004566B0">
        <w:t>schváleni</w:t>
      </w:r>
      <w:proofErr w:type="spellEnd"/>
      <w:r w:rsidRPr="004566B0">
        <w:t xml:space="preserve">́ soupisky bude </w:t>
      </w:r>
      <w:proofErr w:type="spellStart"/>
      <w:r w:rsidRPr="004566B0">
        <w:t>vytištěno</w:t>
      </w:r>
      <w:proofErr w:type="spellEnd"/>
      <w:r w:rsidRPr="004566B0">
        <w:t xml:space="preserve"> na </w:t>
      </w:r>
      <w:proofErr w:type="spellStart"/>
      <w:r w:rsidRPr="004566B0">
        <w:t>schválene</w:t>
      </w:r>
      <w:proofErr w:type="spellEnd"/>
      <w:r w:rsidRPr="004566B0">
        <w:t>́ soupisce.</w:t>
      </w:r>
      <w:r w:rsidRPr="004566B0">
        <w:br/>
      </w:r>
      <w:proofErr w:type="spellStart"/>
      <w:r w:rsidRPr="004566B0">
        <w:t>Jestliže</w:t>
      </w:r>
      <w:proofErr w:type="spellEnd"/>
      <w:r w:rsidRPr="004566B0">
        <w:t xml:space="preserve"> </w:t>
      </w:r>
      <w:proofErr w:type="spellStart"/>
      <w:r w:rsidRPr="004566B0">
        <w:t>některy</w:t>
      </w:r>
      <w:proofErr w:type="spellEnd"/>
      <w:r w:rsidRPr="004566B0">
        <w:t xml:space="preserve">́ </w:t>
      </w:r>
      <w:proofErr w:type="spellStart"/>
      <w:r w:rsidRPr="004566B0">
        <w:t>hrác</w:t>
      </w:r>
      <w:proofErr w:type="spellEnd"/>
      <w:r w:rsidRPr="004566B0">
        <w:t xml:space="preserve">̌ bude v registru se zakrytou fotografií, ale jinak platnou registrací, bude na soupisce </w:t>
      </w:r>
      <w:proofErr w:type="spellStart"/>
      <w:r w:rsidRPr="004566B0">
        <w:t>označen</w:t>
      </w:r>
      <w:proofErr w:type="spellEnd"/>
      <w:r w:rsidRPr="004566B0">
        <w:t xml:space="preserve"> „RP“ (</w:t>
      </w:r>
      <w:proofErr w:type="spellStart"/>
      <w:r w:rsidRPr="004566B0">
        <w:t>zodpovída</w:t>
      </w:r>
      <w:proofErr w:type="spellEnd"/>
      <w:r w:rsidRPr="004566B0">
        <w:t xml:space="preserve">́ </w:t>
      </w:r>
      <w:proofErr w:type="spellStart"/>
      <w:r w:rsidRPr="004566B0">
        <w:t>oddíl</w:t>
      </w:r>
      <w:proofErr w:type="spellEnd"/>
      <w:r w:rsidRPr="004566B0">
        <w:t xml:space="preserve"> </w:t>
      </w:r>
      <w:proofErr w:type="spellStart"/>
      <w:r w:rsidRPr="004566B0">
        <w:t>hráče</w:t>
      </w:r>
      <w:proofErr w:type="spellEnd"/>
      <w:r w:rsidRPr="004566B0">
        <w:t xml:space="preserve">). Tento </w:t>
      </w:r>
      <w:proofErr w:type="spellStart"/>
      <w:r w:rsidRPr="004566B0">
        <w:t>hrác</w:t>
      </w:r>
      <w:proofErr w:type="spellEnd"/>
      <w:r w:rsidRPr="004566B0">
        <w:t xml:space="preserve">̌ se </w:t>
      </w:r>
      <w:proofErr w:type="spellStart"/>
      <w:r w:rsidRPr="004566B0">
        <w:t>prokáže</w:t>
      </w:r>
      <w:proofErr w:type="spellEnd"/>
      <w:r w:rsidRPr="004566B0">
        <w:t xml:space="preserve"> </w:t>
      </w:r>
      <w:proofErr w:type="spellStart"/>
      <w:r w:rsidRPr="004566B0">
        <w:t>průkazem</w:t>
      </w:r>
      <w:proofErr w:type="spellEnd"/>
      <w:r w:rsidRPr="004566B0">
        <w:t xml:space="preserve"> s </w:t>
      </w:r>
      <w:proofErr w:type="spellStart"/>
      <w:r w:rsidRPr="004566B0">
        <w:t>aktuálni</w:t>
      </w:r>
      <w:proofErr w:type="spellEnd"/>
      <w:r w:rsidRPr="004566B0">
        <w:t>́ fotografií.</w:t>
      </w:r>
      <w:r w:rsidRPr="004566B0">
        <w:br/>
      </w:r>
      <w:proofErr w:type="spellStart"/>
      <w:r w:rsidRPr="004566B0">
        <w:t>Při</w:t>
      </w:r>
      <w:proofErr w:type="spellEnd"/>
      <w:r w:rsidRPr="004566B0">
        <w:t xml:space="preserve"> </w:t>
      </w:r>
      <w:proofErr w:type="spellStart"/>
      <w:r w:rsidRPr="004566B0">
        <w:t>změnách</w:t>
      </w:r>
      <w:proofErr w:type="spellEnd"/>
      <w:r w:rsidRPr="004566B0">
        <w:t xml:space="preserve"> soupisky se postupuje </w:t>
      </w:r>
      <w:proofErr w:type="spellStart"/>
      <w:r w:rsidRPr="004566B0">
        <w:t>stejne</w:t>
      </w:r>
      <w:proofErr w:type="spellEnd"/>
      <w:r w:rsidRPr="004566B0">
        <w:t xml:space="preserve">̌, jako </w:t>
      </w:r>
      <w:proofErr w:type="spellStart"/>
      <w:r w:rsidRPr="004566B0">
        <w:t>při</w:t>
      </w:r>
      <w:proofErr w:type="spellEnd"/>
      <w:r w:rsidRPr="004566B0">
        <w:t xml:space="preserve"> </w:t>
      </w:r>
      <w:proofErr w:type="spellStart"/>
      <w:r w:rsidRPr="004566B0">
        <w:t>jejím</w:t>
      </w:r>
      <w:proofErr w:type="spellEnd"/>
      <w:r w:rsidRPr="004566B0">
        <w:t xml:space="preserve"> </w:t>
      </w:r>
      <w:proofErr w:type="spellStart"/>
      <w:r w:rsidRPr="004566B0">
        <w:t>prvním</w:t>
      </w:r>
      <w:proofErr w:type="spellEnd"/>
      <w:r w:rsidRPr="004566B0">
        <w:t xml:space="preserve"> </w:t>
      </w:r>
      <w:proofErr w:type="spellStart"/>
      <w:r w:rsidRPr="004566B0">
        <w:t>zadáváni</w:t>
      </w:r>
      <w:proofErr w:type="spellEnd"/>
      <w:r w:rsidRPr="004566B0">
        <w:t xml:space="preserve">́. </w:t>
      </w:r>
      <w:proofErr w:type="spellStart"/>
      <w:r w:rsidRPr="004566B0">
        <w:t>Při</w:t>
      </w:r>
      <w:proofErr w:type="spellEnd"/>
      <w:r w:rsidRPr="004566B0">
        <w:t xml:space="preserve"> </w:t>
      </w:r>
      <w:proofErr w:type="spellStart"/>
      <w:r w:rsidRPr="004566B0">
        <w:t>změne</w:t>
      </w:r>
      <w:proofErr w:type="spellEnd"/>
      <w:r w:rsidRPr="004566B0">
        <w:t xml:space="preserve">̌ soupisky v </w:t>
      </w:r>
      <w:proofErr w:type="spellStart"/>
      <w:r w:rsidRPr="004566B0">
        <w:t>kratši</w:t>
      </w:r>
      <w:proofErr w:type="spellEnd"/>
      <w:r w:rsidRPr="004566B0">
        <w:t xml:space="preserve">́ </w:t>
      </w:r>
      <w:proofErr w:type="spellStart"/>
      <w:r w:rsidRPr="004566B0">
        <w:t>dobe</w:t>
      </w:r>
      <w:proofErr w:type="spellEnd"/>
      <w:r w:rsidRPr="004566B0">
        <w:t xml:space="preserve">̌ </w:t>
      </w:r>
      <w:proofErr w:type="spellStart"/>
      <w:r w:rsidRPr="004566B0">
        <w:t>nez</w:t>
      </w:r>
      <w:proofErr w:type="spellEnd"/>
      <w:r w:rsidRPr="004566B0">
        <w:t xml:space="preserve">̌ 3 dny </w:t>
      </w:r>
      <w:proofErr w:type="spellStart"/>
      <w:r w:rsidRPr="004566B0">
        <w:t>před</w:t>
      </w:r>
      <w:proofErr w:type="spellEnd"/>
      <w:r w:rsidRPr="004566B0">
        <w:t xml:space="preserve"> </w:t>
      </w:r>
      <w:proofErr w:type="spellStart"/>
      <w:r w:rsidRPr="004566B0">
        <w:t>utkáním</w:t>
      </w:r>
      <w:proofErr w:type="spellEnd"/>
      <w:r w:rsidRPr="004566B0">
        <w:t xml:space="preserve">, je povinnost </w:t>
      </w:r>
      <w:proofErr w:type="spellStart"/>
      <w:r w:rsidRPr="004566B0">
        <w:t>oddílu</w:t>
      </w:r>
      <w:proofErr w:type="spellEnd"/>
      <w:r w:rsidRPr="004566B0">
        <w:t xml:space="preserve"> </w:t>
      </w:r>
      <w:proofErr w:type="spellStart"/>
      <w:r w:rsidRPr="004566B0">
        <w:t>změnu</w:t>
      </w:r>
      <w:proofErr w:type="spellEnd"/>
      <w:r w:rsidRPr="004566B0">
        <w:t xml:space="preserve"> dohodnout s </w:t>
      </w:r>
      <w:proofErr w:type="spellStart"/>
      <w:r w:rsidRPr="004566B0">
        <w:t>předsedou</w:t>
      </w:r>
      <w:proofErr w:type="spellEnd"/>
      <w:r w:rsidRPr="004566B0">
        <w:t xml:space="preserve"> STK.</w:t>
      </w:r>
      <w:r w:rsidRPr="004566B0">
        <w:br/>
      </w:r>
      <w:r w:rsidRPr="004566B0">
        <w:t xml:space="preserve">Pozn. </w:t>
      </w:r>
      <w:proofErr w:type="spellStart"/>
      <w:r w:rsidRPr="004566B0">
        <w:t>Při</w:t>
      </w:r>
      <w:proofErr w:type="spellEnd"/>
      <w:r w:rsidRPr="004566B0">
        <w:t xml:space="preserve"> </w:t>
      </w:r>
      <w:proofErr w:type="spellStart"/>
      <w:r w:rsidRPr="004566B0">
        <w:t>přestupu</w:t>
      </w:r>
      <w:proofErr w:type="spellEnd"/>
      <w:r w:rsidRPr="004566B0">
        <w:t xml:space="preserve"> po </w:t>
      </w:r>
      <w:proofErr w:type="spellStart"/>
      <w:r w:rsidRPr="004566B0">
        <w:t>polovine</w:t>
      </w:r>
      <w:proofErr w:type="spellEnd"/>
      <w:r w:rsidRPr="004566B0">
        <w:t xml:space="preserve">̌ </w:t>
      </w:r>
      <w:proofErr w:type="spellStart"/>
      <w:r w:rsidRPr="004566B0">
        <w:t>soutěže</w:t>
      </w:r>
      <w:proofErr w:type="spellEnd"/>
      <w:r w:rsidRPr="004566B0">
        <w:t xml:space="preserve"> je </w:t>
      </w:r>
      <w:proofErr w:type="spellStart"/>
      <w:r w:rsidRPr="004566B0">
        <w:t>hrác</w:t>
      </w:r>
      <w:proofErr w:type="spellEnd"/>
      <w:r w:rsidRPr="004566B0">
        <w:t xml:space="preserve">̌ </w:t>
      </w:r>
      <w:proofErr w:type="spellStart"/>
      <w:r w:rsidRPr="004566B0">
        <w:t>zařazován</w:t>
      </w:r>
      <w:proofErr w:type="spellEnd"/>
      <w:r w:rsidRPr="004566B0">
        <w:t xml:space="preserve"> na soupisku podle </w:t>
      </w:r>
      <w:proofErr w:type="spellStart"/>
      <w:r w:rsidRPr="004566B0">
        <w:t>žebříčku</w:t>
      </w:r>
      <w:proofErr w:type="spellEnd"/>
      <w:r w:rsidRPr="004566B0">
        <w:t xml:space="preserve">, i </w:t>
      </w:r>
      <w:proofErr w:type="spellStart"/>
      <w:r w:rsidRPr="004566B0">
        <w:t>kdyz</w:t>
      </w:r>
      <w:proofErr w:type="spellEnd"/>
      <w:r w:rsidRPr="004566B0">
        <w:t xml:space="preserve">̌ v 1. </w:t>
      </w:r>
      <w:proofErr w:type="spellStart"/>
      <w:r w:rsidRPr="004566B0">
        <w:t>polovine</w:t>
      </w:r>
      <w:proofErr w:type="spellEnd"/>
      <w:r w:rsidRPr="004566B0">
        <w:t xml:space="preserve">̌ </w:t>
      </w:r>
      <w:proofErr w:type="spellStart"/>
      <w:r w:rsidRPr="004566B0">
        <w:t>nehrál</w:t>
      </w:r>
      <w:proofErr w:type="spellEnd"/>
      <w:r w:rsidRPr="004566B0">
        <w:t>.</w:t>
      </w:r>
    </w:p>
    <w:p w14:paraId="769D8A0F" w14:textId="06223475" w:rsidR="004566B0" w:rsidRPr="004566B0" w:rsidRDefault="004566B0" w:rsidP="004566B0">
      <w:pPr>
        <w:pStyle w:val="Odstavecseseznamem"/>
        <w:numPr>
          <w:ilvl w:val="0"/>
          <w:numId w:val="49"/>
        </w:numPr>
      </w:pPr>
      <w:r w:rsidRPr="004566B0">
        <w:t>Vrchní rozhodčí utkání</w:t>
      </w:r>
      <w:r w:rsidRPr="004566B0">
        <w:br/>
      </w:r>
      <w:proofErr w:type="spellStart"/>
      <w:r w:rsidRPr="004566B0">
        <w:t>V</w:t>
      </w:r>
      <w:r w:rsidRPr="004566B0">
        <w:t>šechna</w:t>
      </w:r>
      <w:proofErr w:type="spellEnd"/>
      <w:r w:rsidRPr="004566B0">
        <w:t xml:space="preserve"> </w:t>
      </w:r>
      <w:proofErr w:type="spellStart"/>
      <w:r w:rsidRPr="004566B0">
        <w:t>mistrovska</w:t>
      </w:r>
      <w:proofErr w:type="spellEnd"/>
      <w:r w:rsidRPr="004566B0">
        <w:t xml:space="preserve">́ </w:t>
      </w:r>
      <w:proofErr w:type="spellStart"/>
      <w:r w:rsidRPr="004566B0">
        <w:t>utkáni</w:t>
      </w:r>
      <w:proofErr w:type="spellEnd"/>
      <w:r w:rsidRPr="004566B0">
        <w:t>́</w:t>
      </w:r>
      <w:r w:rsidRPr="004566B0">
        <w:t xml:space="preserve"> 1.stupně řídí</w:t>
      </w:r>
      <w:r w:rsidRPr="004566B0">
        <w:t xml:space="preserve"> </w:t>
      </w:r>
      <w:proofErr w:type="spellStart"/>
      <w:r w:rsidRPr="004566B0">
        <w:t>vrchni</w:t>
      </w:r>
      <w:proofErr w:type="spellEnd"/>
      <w:r w:rsidRPr="004566B0">
        <w:t xml:space="preserve">́ </w:t>
      </w:r>
      <w:proofErr w:type="spellStart"/>
      <w:r w:rsidRPr="004566B0">
        <w:t>rozhodči</w:t>
      </w:r>
      <w:proofErr w:type="spellEnd"/>
      <w:r w:rsidRPr="004566B0">
        <w:t xml:space="preserve">́ z </w:t>
      </w:r>
      <w:proofErr w:type="spellStart"/>
      <w:r w:rsidRPr="004566B0">
        <w:t>domácího</w:t>
      </w:r>
      <w:proofErr w:type="spellEnd"/>
      <w:r w:rsidRPr="004566B0">
        <w:t xml:space="preserve"> </w:t>
      </w:r>
      <w:proofErr w:type="spellStart"/>
      <w:r w:rsidRPr="004566B0">
        <w:t>oddílu</w:t>
      </w:r>
      <w:proofErr w:type="spellEnd"/>
      <w:r w:rsidRPr="004566B0">
        <w:t xml:space="preserve"> (klubu), </w:t>
      </w:r>
      <w:proofErr w:type="spellStart"/>
      <w:r w:rsidRPr="004566B0">
        <w:t>jenz</w:t>
      </w:r>
      <w:proofErr w:type="spellEnd"/>
      <w:r w:rsidRPr="004566B0">
        <w:t xml:space="preserve">̌ </w:t>
      </w:r>
      <w:proofErr w:type="spellStart"/>
      <w:r w:rsidRPr="004566B0">
        <w:t>ma</w:t>
      </w:r>
      <w:proofErr w:type="spellEnd"/>
      <w:r w:rsidRPr="004566B0">
        <w:t xml:space="preserve">́ platnou licenci </w:t>
      </w:r>
      <w:proofErr w:type="spellStart"/>
      <w:r w:rsidRPr="004566B0">
        <w:t>rozhodčího</w:t>
      </w:r>
      <w:proofErr w:type="spellEnd"/>
      <w:r w:rsidRPr="004566B0">
        <w:t xml:space="preserve"> K, nebo licenci B a </w:t>
      </w:r>
      <w:proofErr w:type="spellStart"/>
      <w:r w:rsidRPr="004566B0">
        <w:t>vyšši</w:t>
      </w:r>
      <w:proofErr w:type="spellEnd"/>
      <w:r w:rsidRPr="004566B0">
        <w:t>́.</w:t>
      </w:r>
      <w:r w:rsidRPr="004566B0">
        <w:br/>
        <w:t>Všechna utkání 2.stupně řídí rozhodčí nominovaní KR ZKSST</w:t>
      </w:r>
    </w:p>
    <w:p w14:paraId="4E43AAD7" w14:textId="77777777" w:rsidR="004566B0" w:rsidRPr="004566B0" w:rsidRDefault="004566B0" w:rsidP="004566B0">
      <w:pPr>
        <w:pStyle w:val="Odstavecseseznamem"/>
        <w:numPr>
          <w:ilvl w:val="0"/>
          <w:numId w:val="49"/>
        </w:numPr>
      </w:pPr>
      <w:r w:rsidRPr="004566B0">
        <w:t>Míčky:</w:t>
      </w:r>
      <w:r w:rsidRPr="004566B0">
        <w:br/>
      </w:r>
      <w:proofErr w:type="spellStart"/>
      <w:r w:rsidRPr="004566B0">
        <w:t>Značku</w:t>
      </w:r>
      <w:proofErr w:type="spellEnd"/>
      <w:r w:rsidRPr="004566B0">
        <w:t xml:space="preserve"> a typ </w:t>
      </w:r>
      <w:proofErr w:type="spellStart"/>
      <w:r w:rsidRPr="004566B0">
        <w:t>míčku</w:t>
      </w:r>
      <w:proofErr w:type="spellEnd"/>
      <w:r w:rsidRPr="004566B0">
        <w:t xml:space="preserve">̊, </w:t>
      </w:r>
      <w:proofErr w:type="spellStart"/>
      <w:r w:rsidRPr="004566B0">
        <w:t>ktere</w:t>
      </w:r>
      <w:proofErr w:type="spellEnd"/>
      <w:r w:rsidRPr="004566B0">
        <w:t xml:space="preserve">́ </w:t>
      </w:r>
      <w:proofErr w:type="spellStart"/>
      <w:r w:rsidRPr="004566B0">
        <w:t>pořadatel</w:t>
      </w:r>
      <w:proofErr w:type="spellEnd"/>
      <w:r w:rsidRPr="004566B0">
        <w:t xml:space="preserve"> </w:t>
      </w:r>
      <w:proofErr w:type="spellStart"/>
      <w:r w:rsidRPr="004566B0">
        <w:t>připravi</w:t>
      </w:r>
      <w:proofErr w:type="spellEnd"/>
      <w:r w:rsidRPr="004566B0">
        <w:t xml:space="preserve">́ pro </w:t>
      </w:r>
      <w:proofErr w:type="spellStart"/>
      <w:r w:rsidRPr="004566B0">
        <w:t>utkáni</w:t>
      </w:r>
      <w:proofErr w:type="spellEnd"/>
      <w:r w:rsidRPr="004566B0">
        <w:t xml:space="preserve">́, </w:t>
      </w:r>
      <w:proofErr w:type="spellStart"/>
      <w:r w:rsidRPr="004566B0">
        <w:t>nahlási</w:t>
      </w:r>
      <w:proofErr w:type="spellEnd"/>
      <w:r w:rsidRPr="004566B0">
        <w:t xml:space="preserve">́ na </w:t>
      </w:r>
      <w:proofErr w:type="spellStart"/>
      <w:r w:rsidRPr="004566B0">
        <w:t>přihlášce</w:t>
      </w:r>
      <w:proofErr w:type="spellEnd"/>
      <w:r w:rsidRPr="004566B0">
        <w:t xml:space="preserve">, </w:t>
      </w:r>
      <w:proofErr w:type="spellStart"/>
      <w:r w:rsidRPr="004566B0">
        <w:t>Míček</w:t>
      </w:r>
      <w:proofErr w:type="spellEnd"/>
      <w:r w:rsidRPr="004566B0">
        <w:t xml:space="preserve"> </w:t>
      </w:r>
      <w:proofErr w:type="spellStart"/>
      <w:r w:rsidRPr="004566B0">
        <w:t>musi</w:t>
      </w:r>
      <w:proofErr w:type="spellEnd"/>
      <w:r w:rsidRPr="004566B0">
        <w:t xml:space="preserve">́ </w:t>
      </w:r>
      <w:proofErr w:type="spellStart"/>
      <w:r w:rsidRPr="004566B0">
        <w:t>být</w:t>
      </w:r>
      <w:proofErr w:type="spellEnd"/>
      <w:r w:rsidRPr="004566B0">
        <w:t xml:space="preserve"> </w:t>
      </w:r>
      <w:proofErr w:type="spellStart"/>
      <w:r w:rsidRPr="004566B0">
        <w:t>plastovy</w:t>
      </w:r>
      <w:proofErr w:type="spellEnd"/>
      <w:r w:rsidRPr="004566B0">
        <w:t xml:space="preserve">́ a </w:t>
      </w:r>
      <w:proofErr w:type="spellStart"/>
      <w:r w:rsidRPr="004566B0">
        <w:t>schválen</w:t>
      </w:r>
      <w:proofErr w:type="spellEnd"/>
      <w:r w:rsidRPr="004566B0">
        <w:t xml:space="preserve"> ITTF, </w:t>
      </w:r>
      <w:proofErr w:type="spellStart"/>
      <w:proofErr w:type="gramStart"/>
      <w:r w:rsidRPr="004566B0">
        <w:t>kva</w:t>
      </w:r>
      <w:proofErr w:type="spellEnd"/>
      <w:r w:rsidRPr="004566B0">
        <w:t>- lita</w:t>
      </w:r>
      <w:proofErr w:type="gramEnd"/>
      <w:r w:rsidRPr="004566B0">
        <w:t xml:space="preserve"> ***. Seznam </w:t>
      </w:r>
      <w:proofErr w:type="spellStart"/>
      <w:r w:rsidRPr="004566B0">
        <w:t>schválených</w:t>
      </w:r>
      <w:proofErr w:type="spellEnd"/>
      <w:r w:rsidRPr="004566B0">
        <w:t xml:space="preserve"> </w:t>
      </w:r>
      <w:proofErr w:type="spellStart"/>
      <w:r w:rsidRPr="004566B0">
        <w:t>míčku</w:t>
      </w:r>
      <w:proofErr w:type="spellEnd"/>
      <w:r w:rsidRPr="004566B0">
        <w:t>̊ je uveden na https://equipments.ittf.com/#/equipments/balls</w:t>
      </w:r>
    </w:p>
    <w:p w14:paraId="4D68864A" w14:textId="14FDCC28" w:rsidR="004566B0" w:rsidRPr="004566B0" w:rsidRDefault="004566B0" w:rsidP="004566B0">
      <w:pPr>
        <w:pStyle w:val="Odstavecseseznamem"/>
      </w:pPr>
      <w:r w:rsidRPr="004566B0">
        <w:t xml:space="preserve">Pozn.: Je nutno </w:t>
      </w:r>
      <w:proofErr w:type="spellStart"/>
      <w:r w:rsidRPr="004566B0">
        <w:t>uvést</w:t>
      </w:r>
      <w:proofErr w:type="spellEnd"/>
      <w:r w:rsidRPr="004566B0">
        <w:t xml:space="preserve"> i druh (</w:t>
      </w:r>
      <w:proofErr w:type="spellStart"/>
      <w:r w:rsidRPr="004566B0">
        <w:t>napr</w:t>
      </w:r>
      <w:proofErr w:type="spellEnd"/>
      <w:r w:rsidRPr="004566B0">
        <w:t xml:space="preserve">̌. DHS 40+, </w:t>
      </w:r>
      <w:proofErr w:type="spellStart"/>
      <w:r w:rsidRPr="004566B0">
        <w:t>Joola</w:t>
      </w:r>
      <w:proofErr w:type="spellEnd"/>
      <w:r w:rsidRPr="004566B0">
        <w:t xml:space="preserve"> Prime+, atd.).</w:t>
      </w:r>
    </w:p>
    <w:p w14:paraId="54859B3B" w14:textId="77777777" w:rsidR="004566B0" w:rsidRPr="004566B0" w:rsidRDefault="004566B0" w:rsidP="004566B0">
      <w:pPr>
        <w:pStyle w:val="Odstavecseseznamem"/>
        <w:numPr>
          <w:ilvl w:val="0"/>
          <w:numId w:val="49"/>
        </w:numPr>
      </w:pPr>
      <w:r w:rsidRPr="004566B0">
        <w:t>Stoly:</w:t>
      </w:r>
      <w:r w:rsidRPr="004566B0">
        <w:br/>
      </w:r>
      <w:proofErr w:type="spellStart"/>
      <w:r w:rsidRPr="004566B0">
        <w:t>Značku</w:t>
      </w:r>
      <w:proofErr w:type="spellEnd"/>
      <w:r w:rsidRPr="004566B0">
        <w:t xml:space="preserve"> (</w:t>
      </w:r>
      <w:proofErr w:type="spellStart"/>
      <w:r w:rsidRPr="004566B0">
        <w:t>výrobce</w:t>
      </w:r>
      <w:proofErr w:type="spellEnd"/>
      <w:r w:rsidRPr="004566B0">
        <w:t xml:space="preserve">), typ a barvu stolů, </w:t>
      </w:r>
      <w:proofErr w:type="spellStart"/>
      <w:r w:rsidRPr="004566B0">
        <w:t>ktere</w:t>
      </w:r>
      <w:proofErr w:type="spellEnd"/>
      <w:r w:rsidRPr="004566B0">
        <w:t xml:space="preserve">́ </w:t>
      </w:r>
      <w:proofErr w:type="spellStart"/>
      <w:r w:rsidRPr="004566B0">
        <w:t>pořadatel</w:t>
      </w:r>
      <w:proofErr w:type="spellEnd"/>
      <w:r w:rsidRPr="004566B0">
        <w:t xml:space="preserve"> </w:t>
      </w:r>
      <w:proofErr w:type="spellStart"/>
      <w:r w:rsidRPr="004566B0">
        <w:t>připravi</w:t>
      </w:r>
      <w:proofErr w:type="spellEnd"/>
      <w:r w:rsidRPr="004566B0">
        <w:t xml:space="preserve">́ pro </w:t>
      </w:r>
      <w:proofErr w:type="spellStart"/>
      <w:r w:rsidRPr="004566B0">
        <w:t>utkáni</w:t>
      </w:r>
      <w:proofErr w:type="spellEnd"/>
      <w:r w:rsidRPr="004566B0">
        <w:t xml:space="preserve">́, </w:t>
      </w:r>
      <w:proofErr w:type="spellStart"/>
      <w:r w:rsidRPr="004566B0">
        <w:t>nahlási</w:t>
      </w:r>
      <w:proofErr w:type="spellEnd"/>
      <w:r w:rsidRPr="004566B0">
        <w:t xml:space="preserve">́ na </w:t>
      </w:r>
      <w:proofErr w:type="spellStart"/>
      <w:r w:rsidRPr="004566B0">
        <w:lastRenderedPageBreak/>
        <w:t>přihlášce</w:t>
      </w:r>
      <w:proofErr w:type="spellEnd"/>
      <w:r w:rsidRPr="004566B0">
        <w:t xml:space="preserve">. </w:t>
      </w:r>
      <w:proofErr w:type="spellStart"/>
      <w:r w:rsidRPr="004566B0">
        <w:t>Minimálni</w:t>
      </w:r>
      <w:proofErr w:type="spellEnd"/>
      <w:r w:rsidRPr="004566B0">
        <w:t xml:space="preserve">́ </w:t>
      </w:r>
      <w:proofErr w:type="spellStart"/>
      <w:r w:rsidRPr="004566B0">
        <w:t>síla</w:t>
      </w:r>
      <w:proofErr w:type="spellEnd"/>
      <w:r w:rsidRPr="004566B0">
        <w:t xml:space="preserve"> </w:t>
      </w:r>
      <w:proofErr w:type="spellStart"/>
      <w:r w:rsidRPr="004566B0">
        <w:t>horni</w:t>
      </w:r>
      <w:proofErr w:type="spellEnd"/>
      <w:r w:rsidRPr="004566B0">
        <w:t xml:space="preserve">́ desky </w:t>
      </w:r>
      <w:proofErr w:type="gramStart"/>
      <w:r w:rsidRPr="004566B0">
        <w:t xml:space="preserve">sto- </w:t>
      </w:r>
      <w:proofErr w:type="spellStart"/>
      <w:r w:rsidRPr="004566B0">
        <w:t>lu</w:t>
      </w:r>
      <w:proofErr w:type="spellEnd"/>
      <w:proofErr w:type="gramEnd"/>
      <w:r w:rsidRPr="004566B0">
        <w:t xml:space="preserve"> je 19 mm. </w:t>
      </w:r>
      <w:proofErr w:type="spellStart"/>
      <w:r w:rsidRPr="004566B0">
        <w:t>Hraci</w:t>
      </w:r>
      <w:proofErr w:type="spellEnd"/>
      <w:r w:rsidRPr="004566B0">
        <w:t xml:space="preserve">́ stoly </w:t>
      </w:r>
      <w:proofErr w:type="spellStart"/>
      <w:r w:rsidRPr="004566B0">
        <w:t>musi</w:t>
      </w:r>
      <w:proofErr w:type="spellEnd"/>
      <w:r w:rsidRPr="004566B0">
        <w:t xml:space="preserve">́ </w:t>
      </w:r>
      <w:proofErr w:type="spellStart"/>
      <w:r w:rsidRPr="004566B0">
        <w:t>mít</w:t>
      </w:r>
      <w:proofErr w:type="spellEnd"/>
      <w:r w:rsidRPr="004566B0">
        <w:t xml:space="preserve"> stejnou barvu i </w:t>
      </w:r>
      <w:proofErr w:type="spellStart"/>
      <w:r w:rsidRPr="004566B0">
        <w:t>odstín</w:t>
      </w:r>
      <w:proofErr w:type="spellEnd"/>
      <w:r w:rsidRPr="004566B0">
        <w:t xml:space="preserve">, je </w:t>
      </w:r>
      <w:proofErr w:type="spellStart"/>
      <w:r w:rsidRPr="004566B0">
        <w:t>nepřípustne</w:t>
      </w:r>
      <w:proofErr w:type="spellEnd"/>
      <w:r w:rsidRPr="004566B0">
        <w:t xml:space="preserve">́ jeden </w:t>
      </w:r>
      <w:proofErr w:type="spellStart"/>
      <w:r w:rsidRPr="004566B0">
        <w:t>stůl</w:t>
      </w:r>
      <w:proofErr w:type="spellEnd"/>
      <w:r w:rsidRPr="004566B0">
        <w:t xml:space="preserve"> lesklý a druhý </w:t>
      </w:r>
      <w:proofErr w:type="spellStart"/>
      <w:r w:rsidRPr="004566B0">
        <w:t>matny</w:t>
      </w:r>
      <w:proofErr w:type="spellEnd"/>
      <w:r w:rsidRPr="004566B0">
        <w:t>́.</w:t>
      </w:r>
    </w:p>
    <w:p w14:paraId="77BE024E" w14:textId="77777777" w:rsidR="004566B0" w:rsidRPr="004566B0" w:rsidRDefault="004566B0" w:rsidP="004566B0">
      <w:pPr>
        <w:pStyle w:val="Odstavecseseznamem"/>
        <w:numPr>
          <w:ilvl w:val="0"/>
          <w:numId w:val="49"/>
        </w:numPr>
      </w:pPr>
      <w:r w:rsidRPr="004566B0">
        <w:t>Pořádkové pokuty</w:t>
      </w:r>
      <w:r w:rsidRPr="004566B0">
        <w:br/>
        <w:t xml:space="preserve">Stanoví STK ZKKST </w:t>
      </w:r>
    </w:p>
    <w:p w14:paraId="05F99E25" w14:textId="77777777" w:rsidR="004566B0" w:rsidRPr="004566B0" w:rsidRDefault="004566B0" w:rsidP="004566B0">
      <w:pPr>
        <w:pStyle w:val="Odstavecseseznamem"/>
        <w:numPr>
          <w:ilvl w:val="0"/>
          <w:numId w:val="49"/>
        </w:numPr>
      </w:pPr>
      <w:r w:rsidRPr="004566B0">
        <w:t>Lékařské prohlídky</w:t>
      </w:r>
      <w:r w:rsidRPr="004566B0">
        <w:br/>
      </w:r>
      <w:proofErr w:type="spellStart"/>
      <w:r w:rsidRPr="004566B0">
        <w:t>Hráči</w:t>
      </w:r>
      <w:proofErr w:type="spellEnd"/>
      <w:r w:rsidRPr="004566B0">
        <w:t xml:space="preserve"> startují v </w:t>
      </w:r>
      <w:proofErr w:type="spellStart"/>
      <w:r w:rsidRPr="004566B0">
        <w:t>mistrovských</w:t>
      </w:r>
      <w:proofErr w:type="spellEnd"/>
      <w:r w:rsidRPr="004566B0">
        <w:t xml:space="preserve"> </w:t>
      </w:r>
      <w:proofErr w:type="spellStart"/>
      <w:r w:rsidRPr="004566B0">
        <w:t>dlouhodobých</w:t>
      </w:r>
      <w:proofErr w:type="spellEnd"/>
      <w:r w:rsidRPr="004566B0">
        <w:t xml:space="preserve"> </w:t>
      </w:r>
      <w:proofErr w:type="spellStart"/>
      <w:r w:rsidRPr="004566B0">
        <w:t>soutěžích</w:t>
      </w:r>
      <w:proofErr w:type="spellEnd"/>
      <w:r w:rsidRPr="004566B0">
        <w:t xml:space="preserve"> na vlastní </w:t>
      </w:r>
      <w:proofErr w:type="spellStart"/>
      <w:r w:rsidRPr="004566B0">
        <w:t>nebezpeči</w:t>
      </w:r>
      <w:proofErr w:type="spellEnd"/>
      <w:r w:rsidRPr="004566B0">
        <w:t xml:space="preserve">́ a </w:t>
      </w:r>
      <w:proofErr w:type="spellStart"/>
      <w:r w:rsidRPr="004566B0">
        <w:t>zodpovědnost</w:t>
      </w:r>
      <w:proofErr w:type="spellEnd"/>
      <w:r w:rsidRPr="004566B0">
        <w:t xml:space="preserve">. </w:t>
      </w:r>
      <w:proofErr w:type="spellStart"/>
      <w:r w:rsidRPr="004566B0">
        <w:t>Doporučujeme</w:t>
      </w:r>
      <w:proofErr w:type="spellEnd"/>
      <w:r w:rsidRPr="004566B0">
        <w:t xml:space="preserve"> ve </w:t>
      </w:r>
      <w:proofErr w:type="spellStart"/>
      <w:r w:rsidRPr="004566B0">
        <w:t>vlastním</w:t>
      </w:r>
      <w:proofErr w:type="spellEnd"/>
      <w:r w:rsidRPr="004566B0">
        <w:t xml:space="preserve"> </w:t>
      </w:r>
      <w:proofErr w:type="spellStart"/>
      <w:r w:rsidRPr="004566B0">
        <w:t>zájmu</w:t>
      </w:r>
      <w:proofErr w:type="spellEnd"/>
      <w:r w:rsidRPr="004566B0">
        <w:t xml:space="preserve"> </w:t>
      </w:r>
      <w:proofErr w:type="spellStart"/>
      <w:r w:rsidRPr="004566B0">
        <w:t>hráče</w:t>
      </w:r>
      <w:proofErr w:type="spellEnd"/>
      <w:r w:rsidRPr="004566B0">
        <w:t xml:space="preserve"> </w:t>
      </w:r>
      <w:proofErr w:type="spellStart"/>
      <w:r w:rsidRPr="004566B0">
        <w:t>oddílu</w:t>
      </w:r>
      <w:proofErr w:type="spellEnd"/>
      <w:r w:rsidRPr="004566B0">
        <w:t xml:space="preserve"> (klubu) si nechat </w:t>
      </w:r>
      <w:proofErr w:type="spellStart"/>
      <w:r w:rsidRPr="004566B0">
        <w:t>provést</w:t>
      </w:r>
      <w:proofErr w:type="spellEnd"/>
      <w:r w:rsidRPr="004566B0">
        <w:t xml:space="preserve"> </w:t>
      </w:r>
      <w:proofErr w:type="spellStart"/>
      <w:r w:rsidRPr="004566B0">
        <w:t>lékařskou</w:t>
      </w:r>
      <w:proofErr w:type="spellEnd"/>
      <w:r w:rsidRPr="004566B0">
        <w:t xml:space="preserve"> </w:t>
      </w:r>
      <w:proofErr w:type="spellStart"/>
      <w:r w:rsidRPr="004566B0">
        <w:t>prohlídku</w:t>
      </w:r>
      <w:proofErr w:type="spellEnd"/>
      <w:r w:rsidRPr="004566B0">
        <w:t xml:space="preserve">. (viz čl.404 SŘ, kde se </w:t>
      </w:r>
      <w:proofErr w:type="spellStart"/>
      <w:r w:rsidRPr="004566B0">
        <w:t>říka</w:t>
      </w:r>
      <w:proofErr w:type="spellEnd"/>
      <w:r w:rsidRPr="004566B0">
        <w:t>́ „</w:t>
      </w:r>
      <w:proofErr w:type="spellStart"/>
      <w:r w:rsidRPr="004566B0">
        <w:t>Hrác</w:t>
      </w:r>
      <w:proofErr w:type="spellEnd"/>
      <w:r w:rsidRPr="004566B0">
        <w:t xml:space="preserve">̌ je povinen podrobit se jednou do roka </w:t>
      </w:r>
      <w:proofErr w:type="spellStart"/>
      <w:r w:rsidRPr="004566B0">
        <w:t>odpovídajíci</w:t>
      </w:r>
      <w:proofErr w:type="spellEnd"/>
      <w:r w:rsidRPr="004566B0">
        <w:t xml:space="preserve">́ </w:t>
      </w:r>
      <w:proofErr w:type="spellStart"/>
      <w:r w:rsidRPr="004566B0">
        <w:t>lékařske</w:t>
      </w:r>
      <w:proofErr w:type="spellEnd"/>
      <w:r w:rsidRPr="004566B0">
        <w:t xml:space="preserve">́ </w:t>
      </w:r>
      <w:proofErr w:type="spellStart"/>
      <w:r w:rsidRPr="004566B0">
        <w:t>prohlídce</w:t>
      </w:r>
      <w:proofErr w:type="spellEnd"/>
      <w:r w:rsidRPr="004566B0">
        <w:t>“).</w:t>
      </w:r>
    </w:p>
    <w:p w14:paraId="338352DE" w14:textId="77777777" w:rsidR="004566B0" w:rsidRPr="004566B0" w:rsidRDefault="004566B0" w:rsidP="004566B0">
      <w:pPr>
        <w:pStyle w:val="Odstavecseseznamem"/>
        <w:numPr>
          <w:ilvl w:val="0"/>
          <w:numId w:val="49"/>
        </w:numPr>
      </w:pPr>
      <w:r w:rsidRPr="004566B0">
        <w:t>Start žen</w:t>
      </w:r>
      <w:r w:rsidRPr="004566B0">
        <w:br/>
        <w:t>Je dovolen</w:t>
      </w:r>
    </w:p>
    <w:p w14:paraId="7B2AD31A" w14:textId="77777777" w:rsidR="004566B0" w:rsidRPr="004566B0" w:rsidRDefault="004566B0" w:rsidP="004566B0">
      <w:pPr>
        <w:pStyle w:val="Odstavecseseznamem"/>
        <w:numPr>
          <w:ilvl w:val="0"/>
          <w:numId w:val="49"/>
        </w:numPr>
      </w:pPr>
      <w:r w:rsidRPr="004566B0">
        <w:t>Start na hostování nebo střídavý start</w:t>
      </w:r>
      <w:r w:rsidRPr="004566B0">
        <w:br/>
        <w:t>Je zakázán</w:t>
      </w:r>
    </w:p>
    <w:p w14:paraId="592B00BD" w14:textId="77777777" w:rsidR="004566B0" w:rsidRPr="004566B0" w:rsidRDefault="004566B0" w:rsidP="004566B0">
      <w:pPr>
        <w:pStyle w:val="Odstavecseseznamem"/>
        <w:numPr>
          <w:ilvl w:val="0"/>
          <w:numId w:val="49"/>
        </w:numPr>
      </w:pPr>
      <w:r w:rsidRPr="004566B0">
        <w:t>Titul</w:t>
      </w:r>
      <w:r w:rsidRPr="004566B0">
        <w:br/>
        <w:t>Vítězné družstvo získá titul Vítěz dlouhodobé soutěže mládeže U19 (U15) pro daný rok, diplom, medaile a pohár.</w:t>
      </w:r>
    </w:p>
    <w:p w14:paraId="45E44116" w14:textId="77777777" w:rsidR="004566B0" w:rsidRPr="004566B0" w:rsidRDefault="004566B0" w:rsidP="004566B0"/>
    <w:p w14:paraId="24FFF692" w14:textId="5B9FFC6A" w:rsidR="004566B0" w:rsidRPr="004566B0" w:rsidRDefault="004566B0" w:rsidP="004566B0">
      <w:r w:rsidRPr="004566B0">
        <w:t>Schválil VV ZKSST na svém jednání.</w:t>
      </w:r>
    </w:p>
    <w:p w14:paraId="2C3535F9" w14:textId="77777777" w:rsidR="004566B0" w:rsidRPr="004566B0" w:rsidRDefault="004566B0" w:rsidP="004566B0"/>
    <w:p w14:paraId="7AB2A134" w14:textId="77777777" w:rsidR="004566B0" w:rsidRDefault="004566B0" w:rsidP="004566B0">
      <w:r w:rsidRPr="004566B0">
        <w:t>Rozpis dlouhodobé nemistrovské soutěže mládeže byl inspirován rozpisem krajských dlouhodobých soutěží mužů a žen 2023-24.</w:t>
      </w:r>
      <w:r w:rsidRPr="004566B0">
        <w:rPr>
          <w:rStyle w:val="Znakapoznpodarou"/>
        </w:rPr>
        <w:footnoteReference w:id="120"/>
      </w:r>
      <w:r>
        <w:br/>
      </w:r>
      <w:r>
        <w:br/>
      </w:r>
    </w:p>
    <w:p w14:paraId="31DF4DCA" w14:textId="34929D5F" w:rsidR="004566B0" w:rsidRDefault="004566B0" w:rsidP="004566B0">
      <w:pPr>
        <w:pStyle w:val="Textpoznpodarou"/>
        <w:spacing w:line="276" w:lineRule="auto"/>
        <w:rPr>
          <w:b/>
          <w:bCs/>
          <w:sz w:val="24"/>
          <w:szCs w:val="24"/>
        </w:rPr>
      </w:pPr>
      <w:r w:rsidRPr="004566B0">
        <w:rPr>
          <w:b/>
          <w:bCs/>
          <w:sz w:val="24"/>
          <w:szCs w:val="24"/>
        </w:rPr>
        <w:t>Příloha č. 1</w:t>
      </w:r>
      <w:r>
        <w:rPr>
          <w:b/>
          <w:bCs/>
          <w:sz w:val="24"/>
          <w:szCs w:val="24"/>
        </w:rPr>
        <w:t>4</w:t>
      </w:r>
    </w:p>
    <w:p w14:paraId="1F50077C" w14:textId="0B28A58E" w:rsidR="004566B0" w:rsidRDefault="004566B0" w:rsidP="004566B0">
      <w:pPr>
        <w:pStyle w:val="Textpoznpodarou"/>
        <w:spacing w:line="276" w:lineRule="auto"/>
        <w:rPr>
          <w:sz w:val="24"/>
          <w:szCs w:val="24"/>
        </w:rPr>
      </w:pPr>
      <w:r w:rsidRPr="004566B0">
        <w:rPr>
          <w:sz w:val="24"/>
          <w:szCs w:val="24"/>
        </w:rPr>
        <w:t>Návrh rozpočtu 6/</w:t>
      </w:r>
      <w:proofErr w:type="gramStart"/>
      <w:r w:rsidRPr="004566B0">
        <w:rPr>
          <w:sz w:val="24"/>
          <w:szCs w:val="24"/>
        </w:rPr>
        <w:t>2025 – 5</w:t>
      </w:r>
      <w:proofErr w:type="gramEnd"/>
      <w:r w:rsidRPr="004566B0">
        <w:rPr>
          <w:sz w:val="24"/>
          <w:szCs w:val="24"/>
        </w:rPr>
        <w:t>/2026</w:t>
      </w:r>
    </w:p>
    <w:p w14:paraId="632A360B" w14:textId="77777777" w:rsidR="004566B0" w:rsidRDefault="004566B0" w:rsidP="004566B0">
      <w:pPr>
        <w:pStyle w:val="Textpoznpodarou"/>
        <w:spacing w:line="276" w:lineRule="auto"/>
        <w:rPr>
          <w:sz w:val="24"/>
          <w:szCs w:val="24"/>
        </w:rPr>
      </w:pPr>
    </w:p>
    <w:tbl>
      <w:tblPr>
        <w:tblW w:w="7096" w:type="dxa"/>
        <w:tblCellMar>
          <w:left w:w="70" w:type="dxa"/>
          <w:right w:w="70" w:type="dxa"/>
        </w:tblCellMar>
        <w:tblLook w:val="04A0" w:firstRow="1" w:lastRow="0" w:firstColumn="1" w:lastColumn="0" w:noHBand="0" w:noVBand="1"/>
      </w:tblPr>
      <w:tblGrid>
        <w:gridCol w:w="938"/>
        <w:gridCol w:w="4178"/>
        <w:gridCol w:w="2003"/>
        <w:gridCol w:w="146"/>
      </w:tblGrid>
      <w:tr w:rsidR="004566B0" w14:paraId="4328A99C" w14:textId="77777777" w:rsidTr="004566B0">
        <w:trPr>
          <w:gridAfter w:val="1"/>
          <w:wAfter w:w="36" w:type="dxa"/>
          <w:trHeight w:val="320"/>
        </w:trPr>
        <w:tc>
          <w:tcPr>
            <w:tcW w:w="706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3EC1684" w14:textId="77777777" w:rsidR="004566B0" w:rsidRDefault="004566B0">
            <w:pPr>
              <w:jc w:val="center"/>
              <w:rPr>
                <w:rFonts w:ascii="Calibri" w:hAnsi="Calibri" w:cs="Calibri"/>
                <w:color w:val="000000"/>
              </w:rPr>
            </w:pPr>
            <w:r>
              <w:rPr>
                <w:rFonts w:ascii="Calibri" w:hAnsi="Calibri" w:cs="Calibri"/>
                <w:color w:val="000000"/>
              </w:rPr>
              <w:t>Rozpočet 6/</w:t>
            </w:r>
            <w:proofErr w:type="gramStart"/>
            <w:r>
              <w:rPr>
                <w:rFonts w:ascii="Calibri" w:hAnsi="Calibri" w:cs="Calibri"/>
                <w:color w:val="000000"/>
              </w:rPr>
              <w:t>2025 - 5</w:t>
            </w:r>
            <w:proofErr w:type="gramEnd"/>
            <w:r>
              <w:rPr>
                <w:rFonts w:ascii="Calibri" w:hAnsi="Calibri" w:cs="Calibri"/>
                <w:color w:val="000000"/>
              </w:rPr>
              <w:t>/2026</w:t>
            </w:r>
          </w:p>
        </w:tc>
      </w:tr>
      <w:tr w:rsidR="004566B0" w14:paraId="27B9D0E9" w14:textId="77777777" w:rsidTr="004566B0">
        <w:trPr>
          <w:trHeight w:val="320"/>
        </w:trPr>
        <w:tc>
          <w:tcPr>
            <w:tcW w:w="7060" w:type="dxa"/>
            <w:gridSpan w:val="3"/>
            <w:vMerge/>
            <w:tcBorders>
              <w:top w:val="single" w:sz="4" w:space="0" w:color="auto"/>
              <w:left w:val="single" w:sz="4" w:space="0" w:color="auto"/>
              <w:bottom w:val="single" w:sz="4" w:space="0" w:color="000000"/>
              <w:right w:val="single" w:sz="4" w:space="0" w:color="000000"/>
            </w:tcBorders>
            <w:vAlign w:val="center"/>
            <w:hideMark/>
          </w:tcPr>
          <w:p w14:paraId="09FF8FA1" w14:textId="77777777" w:rsidR="004566B0" w:rsidRDefault="004566B0">
            <w:pPr>
              <w:rPr>
                <w:rFonts w:ascii="Calibri" w:hAnsi="Calibri" w:cs="Calibri"/>
                <w:color w:val="000000"/>
              </w:rPr>
            </w:pPr>
          </w:p>
        </w:tc>
        <w:tc>
          <w:tcPr>
            <w:tcW w:w="36" w:type="dxa"/>
            <w:tcBorders>
              <w:top w:val="nil"/>
              <w:left w:val="nil"/>
              <w:bottom w:val="nil"/>
              <w:right w:val="nil"/>
            </w:tcBorders>
            <w:shd w:val="clear" w:color="auto" w:fill="auto"/>
            <w:noWrap/>
            <w:vAlign w:val="bottom"/>
            <w:hideMark/>
          </w:tcPr>
          <w:p w14:paraId="2C35D1AE" w14:textId="77777777" w:rsidR="004566B0" w:rsidRDefault="004566B0">
            <w:pPr>
              <w:jc w:val="center"/>
              <w:rPr>
                <w:rFonts w:ascii="Calibri" w:hAnsi="Calibri" w:cs="Calibri"/>
                <w:color w:val="000000"/>
              </w:rPr>
            </w:pPr>
          </w:p>
        </w:tc>
      </w:tr>
      <w:tr w:rsidR="004566B0" w14:paraId="21A67C75"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1E90462D"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single" w:sz="4" w:space="0" w:color="auto"/>
              <w:bottom w:val="single" w:sz="4" w:space="0" w:color="auto"/>
              <w:right w:val="single" w:sz="4" w:space="0" w:color="auto"/>
            </w:tcBorders>
            <w:shd w:val="clear" w:color="000000" w:fill="FFFFFF"/>
            <w:noWrap/>
            <w:vAlign w:val="bottom"/>
            <w:hideMark/>
          </w:tcPr>
          <w:p w14:paraId="1FE0E36C" w14:textId="77777777" w:rsidR="004566B0" w:rsidRDefault="004566B0">
            <w:pPr>
              <w:rPr>
                <w:rFonts w:ascii="Calibri" w:hAnsi="Calibri" w:cs="Calibri"/>
                <w:color w:val="000000"/>
              </w:rPr>
            </w:pPr>
            <w:r>
              <w:rPr>
                <w:rFonts w:ascii="Calibri" w:hAnsi="Calibri" w:cs="Calibri"/>
                <w:color w:val="000000"/>
              </w:rPr>
              <w:t>Stav účtu k 1.6.2025</w:t>
            </w:r>
          </w:p>
        </w:tc>
        <w:tc>
          <w:tcPr>
            <w:tcW w:w="2003" w:type="dxa"/>
            <w:tcBorders>
              <w:top w:val="nil"/>
              <w:left w:val="nil"/>
              <w:bottom w:val="single" w:sz="4" w:space="0" w:color="auto"/>
              <w:right w:val="single" w:sz="4" w:space="0" w:color="auto"/>
            </w:tcBorders>
            <w:shd w:val="clear" w:color="000000" w:fill="FFFFFF"/>
            <w:noWrap/>
            <w:vAlign w:val="bottom"/>
            <w:hideMark/>
          </w:tcPr>
          <w:p w14:paraId="11816D1F" w14:textId="77777777" w:rsidR="004566B0" w:rsidRDefault="004566B0">
            <w:pPr>
              <w:rPr>
                <w:rFonts w:ascii="Calibri" w:hAnsi="Calibri" w:cs="Calibri"/>
                <w:color w:val="000000"/>
              </w:rPr>
            </w:pPr>
            <w:r>
              <w:rPr>
                <w:rFonts w:ascii="Calibri" w:hAnsi="Calibri" w:cs="Calibri"/>
                <w:color w:val="000000"/>
              </w:rPr>
              <w:t xml:space="preserve">         884 004,00 Kč </w:t>
            </w:r>
          </w:p>
        </w:tc>
        <w:tc>
          <w:tcPr>
            <w:tcW w:w="36" w:type="dxa"/>
            <w:vAlign w:val="center"/>
            <w:hideMark/>
          </w:tcPr>
          <w:p w14:paraId="2D43EB4C" w14:textId="77777777" w:rsidR="004566B0" w:rsidRDefault="004566B0">
            <w:pPr>
              <w:rPr>
                <w:sz w:val="20"/>
                <w:szCs w:val="20"/>
              </w:rPr>
            </w:pPr>
          </w:p>
        </w:tc>
      </w:tr>
      <w:tr w:rsidR="004566B0" w14:paraId="2617A66C" w14:textId="77777777" w:rsidTr="004566B0">
        <w:trPr>
          <w:trHeight w:val="320"/>
        </w:trPr>
        <w:tc>
          <w:tcPr>
            <w:tcW w:w="879" w:type="dxa"/>
            <w:tcBorders>
              <w:top w:val="nil"/>
              <w:left w:val="single" w:sz="4" w:space="0" w:color="auto"/>
              <w:bottom w:val="nil"/>
              <w:right w:val="nil"/>
            </w:tcBorders>
            <w:shd w:val="clear" w:color="000000" w:fill="FFFFFF"/>
            <w:noWrap/>
            <w:vAlign w:val="bottom"/>
            <w:hideMark/>
          </w:tcPr>
          <w:p w14:paraId="0B0150AD"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nil"/>
              <w:right w:val="nil"/>
            </w:tcBorders>
            <w:shd w:val="clear" w:color="000000" w:fill="FFFFFF"/>
            <w:noWrap/>
            <w:vAlign w:val="bottom"/>
            <w:hideMark/>
          </w:tcPr>
          <w:p w14:paraId="4C80AADA"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nil"/>
              <w:right w:val="single" w:sz="4" w:space="0" w:color="auto"/>
            </w:tcBorders>
            <w:shd w:val="clear" w:color="000000" w:fill="FFFFFF"/>
            <w:noWrap/>
            <w:vAlign w:val="bottom"/>
            <w:hideMark/>
          </w:tcPr>
          <w:p w14:paraId="7F275B43"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3E51307" w14:textId="77777777" w:rsidR="004566B0" w:rsidRDefault="004566B0">
            <w:pPr>
              <w:rPr>
                <w:sz w:val="20"/>
                <w:szCs w:val="20"/>
              </w:rPr>
            </w:pPr>
          </w:p>
        </w:tc>
      </w:tr>
      <w:tr w:rsidR="004566B0" w14:paraId="75667324" w14:textId="77777777" w:rsidTr="004566B0">
        <w:trPr>
          <w:trHeight w:val="320"/>
        </w:trPr>
        <w:tc>
          <w:tcPr>
            <w:tcW w:w="879" w:type="dxa"/>
            <w:tcBorders>
              <w:top w:val="single" w:sz="4" w:space="0" w:color="auto"/>
              <w:left w:val="single" w:sz="4" w:space="0" w:color="auto"/>
              <w:bottom w:val="single" w:sz="4" w:space="0" w:color="auto"/>
              <w:right w:val="nil"/>
            </w:tcBorders>
            <w:shd w:val="clear" w:color="000000" w:fill="FFFFFF"/>
            <w:noWrap/>
            <w:vAlign w:val="bottom"/>
            <w:hideMark/>
          </w:tcPr>
          <w:p w14:paraId="74583D85" w14:textId="77777777" w:rsidR="004566B0" w:rsidRDefault="004566B0">
            <w:pPr>
              <w:rPr>
                <w:rFonts w:ascii="Calibri" w:hAnsi="Calibri" w:cs="Calibri"/>
                <w:color w:val="000000"/>
              </w:rPr>
            </w:pPr>
            <w:r>
              <w:rPr>
                <w:rFonts w:ascii="Calibri" w:hAnsi="Calibri" w:cs="Calibri"/>
                <w:color w:val="000000"/>
              </w:rPr>
              <w:t>Kapitola</w:t>
            </w:r>
          </w:p>
        </w:tc>
        <w:tc>
          <w:tcPr>
            <w:tcW w:w="4178" w:type="dxa"/>
            <w:tcBorders>
              <w:top w:val="single" w:sz="4" w:space="0" w:color="auto"/>
              <w:left w:val="nil"/>
              <w:bottom w:val="single" w:sz="4" w:space="0" w:color="auto"/>
              <w:right w:val="nil"/>
            </w:tcBorders>
            <w:shd w:val="clear" w:color="000000" w:fill="FFFFFF"/>
            <w:noWrap/>
            <w:vAlign w:val="bottom"/>
            <w:hideMark/>
          </w:tcPr>
          <w:p w14:paraId="783D11AC" w14:textId="77777777" w:rsidR="004566B0" w:rsidRDefault="004566B0">
            <w:pPr>
              <w:rPr>
                <w:rFonts w:ascii="Calibri" w:hAnsi="Calibri" w:cs="Calibri"/>
                <w:b/>
                <w:bCs/>
                <w:color w:val="000000"/>
              </w:rPr>
            </w:pPr>
            <w:r>
              <w:rPr>
                <w:rFonts w:ascii="Calibri" w:hAnsi="Calibri" w:cs="Calibri"/>
                <w:b/>
                <w:bCs/>
                <w:color w:val="000000"/>
              </w:rPr>
              <w:t>Příjmy</w:t>
            </w:r>
          </w:p>
        </w:tc>
        <w:tc>
          <w:tcPr>
            <w:tcW w:w="2003" w:type="dxa"/>
            <w:tcBorders>
              <w:top w:val="single" w:sz="4" w:space="0" w:color="auto"/>
              <w:left w:val="nil"/>
              <w:bottom w:val="single" w:sz="4" w:space="0" w:color="auto"/>
              <w:right w:val="single" w:sz="4" w:space="0" w:color="auto"/>
            </w:tcBorders>
            <w:shd w:val="clear" w:color="000000" w:fill="FFFFFF"/>
            <w:noWrap/>
            <w:vAlign w:val="bottom"/>
            <w:hideMark/>
          </w:tcPr>
          <w:p w14:paraId="59DBE526" w14:textId="77777777" w:rsidR="004566B0" w:rsidRDefault="004566B0">
            <w:pPr>
              <w:rPr>
                <w:rFonts w:ascii="Calibri" w:hAnsi="Calibri" w:cs="Calibri"/>
                <w:b/>
                <w:bCs/>
                <w:color w:val="000000"/>
              </w:rPr>
            </w:pPr>
            <w:r>
              <w:rPr>
                <w:rFonts w:ascii="Calibri" w:hAnsi="Calibri" w:cs="Calibri"/>
                <w:b/>
                <w:bCs/>
                <w:color w:val="000000"/>
              </w:rPr>
              <w:t xml:space="preserve">        826 300,00 Kč </w:t>
            </w:r>
          </w:p>
        </w:tc>
        <w:tc>
          <w:tcPr>
            <w:tcW w:w="36" w:type="dxa"/>
            <w:vAlign w:val="center"/>
            <w:hideMark/>
          </w:tcPr>
          <w:p w14:paraId="63F2D1C6" w14:textId="77777777" w:rsidR="004566B0" w:rsidRDefault="004566B0">
            <w:pPr>
              <w:rPr>
                <w:sz w:val="20"/>
                <w:szCs w:val="20"/>
              </w:rPr>
            </w:pPr>
          </w:p>
        </w:tc>
      </w:tr>
      <w:tr w:rsidR="004566B0" w14:paraId="2BF4EA03"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65C2097" w14:textId="77777777" w:rsidR="004566B0" w:rsidRDefault="004566B0">
            <w:pPr>
              <w:rPr>
                <w:rFonts w:ascii="Calibri" w:hAnsi="Calibri" w:cs="Calibri"/>
                <w:color w:val="000000"/>
              </w:rPr>
            </w:pPr>
            <w:r>
              <w:rPr>
                <w:rFonts w:ascii="Calibri" w:hAnsi="Calibri" w:cs="Calibri"/>
                <w:color w:val="000000"/>
              </w:rPr>
              <w:t>01</w:t>
            </w:r>
          </w:p>
        </w:tc>
        <w:tc>
          <w:tcPr>
            <w:tcW w:w="4178" w:type="dxa"/>
            <w:tcBorders>
              <w:top w:val="nil"/>
              <w:left w:val="nil"/>
              <w:bottom w:val="single" w:sz="4" w:space="0" w:color="auto"/>
              <w:right w:val="single" w:sz="4" w:space="0" w:color="auto"/>
            </w:tcBorders>
            <w:shd w:val="clear" w:color="000000" w:fill="FFFFFF"/>
            <w:noWrap/>
            <w:vAlign w:val="bottom"/>
            <w:hideMark/>
          </w:tcPr>
          <w:p w14:paraId="475B2C14"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dospělí</w:t>
            </w:r>
            <w:proofErr w:type="gramEnd"/>
          </w:p>
        </w:tc>
        <w:tc>
          <w:tcPr>
            <w:tcW w:w="2003" w:type="dxa"/>
            <w:tcBorders>
              <w:top w:val="nil"/>
              <w:left w:val="nil"/>
              <w:bottom w:val="single" w:sz="4" w:space="0" w:color="auto"/>
              <w:right w:val="single" w:sz="4" w:space="0" w:color="auto"/>
            </w:tcBorders>
            <w:shd w:val="clear" w:color="000000" w:fill="FFFFFF"/>
            <w:noWrap/>
            <w:vAlign w:val="bottom"/>
            <w:hideMark/>
          </w:tcPr>
          <w:p w14:paraId="0FB6D269" w14:textId="77777777" w:rsidR="004566B0" w:rsidRDefault="004566B0">
            <w:pPr>
              <w:rPr>
                <w:rFonts w:ascii="Calibri" w:hAnsi="Calibri" w:cs="Calibri"/>
                <w:color w:val="000000"/>
              </w:rPr>
            </w:pPr>
            <w:r>
              <w:rPr>
                <w:rFonts w:ascii="Calibri" w:hAnsi="Calibri" w:cs="Calibri"/>
                <w:color w:val="000000"/>
              </w:rPr>
              <w:t xml:space="preserve">         180 000,00 Kč </w:t>
            </w:r>
          </w:p>
        </w:tc>
        <w:tc>
          <w:tcPr>
            <w:tcW w:w="36" w:type="dxa"/>
            <w:vAlign w:val="center"/>
            <w:hideMark/>
          </w:tcPr>
          <w:p w14:paraId="73B2C322" w14:textId="77777777" w:rsidR="004566B0" w:rsidRDefault="004566B0">
            <w:pPr>
              <w:rPr>
                <w:sz w:val="20"/>
                <w:szCs w:val="20"/>
              </w:rPr>
            </w:pPr>
          </w:p>
        </w:tc>
      </w:tr>
      <w:tr w:rsidR="004566B0" w14:paraId="689F83C1"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DC235E6" w14:textId="77777777" w:rsidR="004566B0" w:rsidRDefault="004566B0">
            <w:pPr>
              <w:rPr>
                <w:rFonts w:ascii="Calibri" w:hAnsi="Calibri" w:cs="Calibri"/>
                <w:color w:val="000000"/>
              </w:rPr>
            </w:pPr>
            <w:r>
              <w:rPr>
                <w:rFonts w:ascii="Calibri" w:hAnsi="Calibri" w:cs="Calibri"/>
                <w:color w:val="000000"/>
              </w:rPr>
              <w:t>02</w:t>
            </w:r>
          </w:p>
        </w:tc>
        <w:tc>
          <w:tcPr>
            <w:tcW w:w="4178" w:type="dxa"/>
            <w:tcBorders>
              <w:top w:val="nil"/>
              <w:left w:val="nil"/>
              <w:bottom w:val="single" w:sz="4" w:space="0" w:color="auto"/>
              <w:right w:val="single" w:sz="4" w:space="0" w:color="auto"/>
            </w:tcBorders>
            <w:shd w:val="clear" w:color="000000" w:fill="FFFFFF"/>
            <w:noWrap/>
            <w:vAlign w:val="bottom"/>
            <w:hideMark/>
          </w:tcPr>
          <w:p w14:paraId="4E9ABD54"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mládež</w:t>
            </w:r>
            <w:proofErr w:type="gramEnd"/>
          </w:p>
        </w:tc>
        <w:tc>
          <w:tcPr>
            <w:tcW w:w="2003" w:type="dxa"/>
            <w:tcBorders>
              <w:top w:val="nil"/>
              <w:left w:val="nil"/>
              <w:bottom w:val="single" w:sz="4" w:space="0" w:color="auto"/>
              <w:right w:val="single" w:sz="4" w:space="0" w:color="auto"/>
            </w:tcBorders>
            <w:shd w:val="clear" w:color="000000" w:fill="FFFFFF"/>
            <w:noWrap/>
            <w:vAlign w:val="bottom"/>
            <w:hideMark/>
          </w:tcPr>
          <w:p w14:paraId="215E1443" w14:textId="77777777" w:rsidR="004566B0" w:rsidRDefault="004566B0">
            <w:pPr>
              <w:rPr>
                <w:rFonts w:ascii="Calibri" w:hAnsi="Calibri" w:cs="Calibri"/>
                <w:color w:val="000000"/>
              </w:rPr>
            </w:pPr>
            <w:r>
              <w:rPr>
                <w:rFonts w:ascii="Calibri" w:hAnsi="Calibri" w:cs="Calibri"/>
                <w:color w:val="000000"/>
              </w:rPr>
              <w:t xml:space="preserve">           64 000,00 Kč </w:t>
            </w:r>
          </w:p>
        </w:tc>
        <w:tc>
          <w:tcPr>
            <w:tcW w:w="36" w:type="dxa"/>
            <w:vAlign w:val="center"/>
            <w:hideMark/>
          </w:tcPr>
          <w:p w14:paraId="313C1287" w14:textId="77777777" w:rsidR="004566B0" w:rsidRDefault="004566B0">
            <w:pPr>
              <w:rPr>
                <w:sz w:val="20"/>
                <w:szCs w:val="20"/>
              </w:rPr>
            </w:pPr>
          </w:p>
        </w:tc>
      </w:tr>
      <w:tr w:rsidR="004566B0" w14:paraId="70D1682C"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A8E8497" w14:textId="77777777" w:rsidR="004566B0" w:rsidRDefault="004566B0">
            <w:pPr>
              <w:rPr>
                <w:rFonts w:ascii="Calibri" w:hAnsi="Calibri" w:cs="Calibri"/>
                <w:color w:val="000000"/>
              </w:rPr>
            </w:pPr>
            <w:r>
              <w:rPr>
                <w:rFonts w:ascii="Calibri" w:hAnsi="Calibri" w:cs="Calibri"/>
                <w:color w:val="000000"/>
              </w:rPr>
              <w:t>03</w:t>
            </w:r>
          </w:p>
        </w:tc>
        <w:tc>
          <w:tcPr>
            <w:tcW w:w="4178" w:type="dxa"/>
            <w:tcBorders>
              <w:top w:val="nil"/>
              <w:left w:val="nil"/>
              <w:bottom w:val="single" w:sz="4" w:space="0" w:color="auto"/>
              <w:right w:val="single" w:sz="4" w:space="0" w:color="auto"/>
            </w:tcBorders>
            <w:shd w:val="clear" w:color="000000" w:fill="FFFFFF"/>
            <w:noWrap/>
            <w:vAlign w:val="bottom"/>
            <w:hideMark/>
          </w:tcPr>
          <w:p w14:paraId="588169E6"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ostatní</w:t>
            </w:r>
            <w:proofErr w:type="gramEnd"/>
          </w:p>
        </w:tc>
        <w:tc>
          <w:tcPr>
            <w:tcW w:w="2003" w:type="dxa"/>
            <w:tcBorders>
              <w:top w:val="nil"/>
              <w:left w:val="nil"/>
              <w:bottom w:val="single" w:sz="4" w:space="0" w:color="auto"/>
              <w:right w:val="single" w:sz="4" w:space="0" w:color="auto"/>
            </w:tcBorders>
            <w:shd w:val="clear" w:color="000000" w:fill="FFFFFF"/>
            <w:noWrap/>
            <w:vAlign w:val="bottom"/>
            <w:hideMark/>
          </w:tcPr>
          <w:p w14:paraId="77C87C9C" w14:textId="77777777" w:rsidR="004566B0" w:rsidRDefault="004566B0">
            <w:pPr>
              <w:rPr>
                <w:rFonts w:ascii="Calibri" w:hAnsi="Calibri" w:cs="Calibri"/>
                <w:color w:val="000000"/>
              </w:rPr>
            </w:pPr>
            <w:r>
              <w:rPr>
                <w:rFonts w:ascii="Calibri" w:hAnsi="Calibri" w:cs="Calibri"/>
                <w:color w:val="000000"/>
              </w:rPr>
              <w:t xml:space="preserve">             2 100,00 Kč </w:t>
            </w:r>
          </w:p>
        </w:tc>
        <w:tc>
          <w:tcPr>
            <w:tcW w:w="36" w:type="dxa"/>
            <w:vAlign w:val="center"/>
            <w:hideMark/>
          </w:tcPr>
          <w:p w14:paraId="616167A1" w14:textId="77777777" w:rsidR="004566B0" w:rsidRDefault="004566B0">
            <w:pPr>
              <w:rPr>
                <w:sz w:val="20"/>
                <w:szCs w:val="20"/>
              </w:rPr>
            </w:pPr>
          </w:p>
        </w:tc>
      </w:tr>
      <w:tr w:rsidR="004566B0" w14:paraId="07E66238"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C965446" w14:textId="77777777" w:rsidR="004566B0" w:rsidRDefault="004566B0">
            <w:pPr>
              <w:rPr>
                <w:rFonts w:ascii="Calibri" w:hAnsi="Calibri" w:cs="Calibri"/>
                <w:color w:val="000000"/>
              </w:rPr>
            </w:pPr>
            <w:r>
              <w:rPr>
                <w:rFonts w:ascii="Calibri" w:hAnsi="Calibri" w:cs="Calibri"/>
                <w:color w:val="000000"/>
              </w:rPr>
              <w:t>04</w:t>
            </w:r>
          </w:p>
        </w:tc>
        <w:tc>
          <w:tcPr>
            <w:tcW w:w="4178" w:type="dxa"/>
            <w:tcBorders>
              <w:top w:val="nil"/>
              <w:left w:val="nil"/>
              <w:bottom w:val="single" w:sz="4" w:space="0" w:color="auto"/>
              <w:right w:val="single" w:sz="4" w:space="0" w:color="auto"/>
            </w:tcBorders>
            <w:shd w:val="clear" w:color="000000" w:fill="FFFFFF"/>
            <w:noWrap/>
            <w:vAlign w:val="bottom"/>
            <w:hideMark/>
          </w:tcPr>
          <w:p w14:paraId="1E2BD7AD" w14:textId="77777777" w:rsidR="004566B0" w:rsidRDefault="004566B0">
            <w:pPr>
              <w:rPr>
                <w:rFonts w:ascii="Calibri" w:hAnsi="Calibri" w:cs="Calibri"/>
                <w:color w:val="000000"/>
              </w:rPr>
            </w:pPr>
            <w:r>
              <w:rPr>
                <w:rFonts w:ascii="Calibri" w:hAnsi="Calibri" w:cs="Calibri"/>
                <w:color w:val="000000"/>
              </w:rPr>
              <w:t>Přestupy, střídavý start, hostování</w:t>
            </w:r>
          </w:p>
        </w:tc>
        <w:tc>
          <w:tcPr>
            <w:tcW w:w="2003" w:type="dxa"/>
            <w:tcBorders>
              <w:top w:val="nil"/>
              <w:left w:val="nil"/>
              <w:bottom w:val="single" w:sz="4" w:space="0" w:color="auto"/>
              <w:right w:val="single" w:sz="4" w:space="0" w:color="auto"/>
            </w:tcBorders>
            <w:shd w:val="clear" w:color="000000" w:fill="FFFFFF"/>
            <w:noWrap/>
            <w:vAlign w:val="bottom"/>
            <w:hideMark/>
          </w:tcPr>
          <w:p w14:paraId="12FDBDF3"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2B6CCC4D" w14:textId="77777777" w:rsidR="004566B0" w:rsidRDefault="004566B0">
            <w:pPr>
              <w:rPr>
                <w:sz w:val="20"/>
                <w:szCs w:val="20"/>
              </w:rPr>
            </w:pPr>
          </w:p>
        </w:tc>
      </w:tr>
      <w:tr w:rsidR="004566B0" w14:paraId="6D36AC6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C52B352" w14:textId="77777777" w:rsidR="004566B0" w:rsidRDefault="004566B0">
            <w:pPr>
              <w:rPr>
                <w:rFonts w:ascii="Calibri" w:hAnsi="Calibri" w:cs="Calibri"/>
                <w:color w:val="000000"/>
              </w:rPr>
            </w:pPr>
            <w:r>
              <w:rPr>
                <w:rFonts w:ascii="Calibri" w:hAnsi="Calibri" w:cs="Calibri"/>
                <w:color w:val="000000"/>
              </w:rPr>
              <w:t>05</w:t>
            </w:r>
          </w:p>
        </w:tc>
        <w:tc>
          <w:tcPr>
            <w:tcW w:w="4178" w:type="dxa"/>
            <w:tcBorders>
              <w:top w:val="nil"/>
              <w:left w:val="nil"/>
              <w:bottom w:val="single" w:sz="4" w:space="0" w:color="auto"/>
              <w:right w:val="single" w:sz="4" w:space="0" w:color="auto"/>
            </w:tcBorders>
            <w:shd w:val="clear" w:color="000000" w:fill="FFFFFF"/>
            <w:noWrap/>
            <w:vAlign w:val="bottom"/>
            <w:hideMark/>
          </w:tcPr>
          <w:p w14:paraId="7BB6145F" w14:textId="77777777" w:rsidR="004566B0" w:rsidRDefault="004566B0">
            <w:pPr>
              <w:rPr>
                <w:rFonts w:ascii="Calibri" w:hAnsi="Calibri" w:cs="Calibri"/>
                <w:color w:val="000000"/>
              </w:rPr>
            </w:pPr>
            <w:r>
              <w:rPr>
                <w:rFonts w:ascii="Calibri" w:hAnsi="Calibri" w:cs="Calibri"/>
                <w:color w:val="000000"/>
              </w:rPr>
              <w:t>Vklady do soutěží</w:t>
            </w:r>
          </w:p>
        </w:tc>
        <w:tc>
          <w:tcPr>
            <w:tcW w:w="2003" w:type="dxa"/>
            <w:tcBorders>
              <w:top w:val="nil"/>
              <w:left w:val="nil"/>
              <w:bottom w:val="single" w:sz="4" w:space="0" w:color="auto"/>
              <w:right w:val="single" w:sz="4" w:space="0" w:color="auto"/>
            </w:tcBorders>
            <w:shd w:val="clear" w:color="000000" w:fill="FFFFFF"/>
            <w:noWrap/>
            <w:vAlign w:val="bottom"/>
            <w:hideMark/>
          </w:tcPr>
          <w:p w14:paraId="13387A93" w14:textId="77777777" w:rsidR="004566B0" w:rsidRDefault="004566B0">
            <w:pPr>
              <w:rPr>
                <w:rFonts w:ascii="Calibri" w:hAnsi="Calibri" w:cs="Calibri"/>
                <w:color w:val="000000"/>
              </w:rPr>
            </w:pPr>
            <w:r>
              <w:rPr>
                <w:rFonts w:ascii="Calibri" w:hAnsi="Calibri" w:cs="Calibri"/>
                <w:color w:val="000000"/>
              </w:rPr>
              <w:t xml:space="preserve">           43 200,00 Kč </w:t>
            </w:r>
          </w:p>
        </w:tc>
        <w:tc>
          <w:tcPr>
            <w:tcW w:w="36" w:type="dxa"/>
            <w:vAlign w:val="center"/>
            <w:hideMark/>
          </w:tcPr>
          <w:p w14:paraId="78C308D4" w14:textId="77777777" w:rsidR="004566B0" w:rsidRDefault="004566B0">
            <w:pPr>
              <w:rPr>
                <w:sz w:val="20"/>
                <w:szCs w:val="20"/>
              </w:rPr>
            </w:pPr>
          </w:p>
        </w:tc>
      </w:tr>
      <w:tr w:rsidR="004566B0" w14:paraId="7B26E227"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5807070" w14:textId="77777777" w:rsidR="004566B0" w:rsidRDefault="004566B0">
            <w:pPr>
              <w:rPr>
                <w:rFonts w:ascii="Calibri" w:hAnsi="Calibri" w:cs="Calibri"/>
                <w:color w:val="000000"/>
              </w:rPr>
            </w:pPr>
            <w:r>
              <w:rPr>
                <w:rFonts w:ascii="Calibri" w:hAnsi="Calibri" w:cs="Calibri"/>
                <w:color w:val="000000"/>
              </w:rPr>
              <w:t>06</w:t>
            </w:r>
          </w:p>
        </w:tc>
        <w:tc>
          <w:tcPr>
            <w:tcW w:w="4178" w:type="dxa"/>
            <w:tcBorders>
              <w:top w:val="nil"/>
              <w:left w:val="nil"/>
              <w:bottom w:val="single" w:sz="4" w:space="0" w:color="auto"/>
              <w:right w:val="single" w:sz="4" w:space="0" w:color="auto"/>
            </w:tcBorders>
            <w:shd w:val="clear" w:color="000000" w:fill="FFFFFF"/>
            <w:noWrap/>
            <w:vAlign w:val="bottom"/>
            <w:hideMark/>
          </w:tcPr>
          <w:p w14:paraId="0B665920" w14:textId="77777777" w:rsidR="004566B0" w:rsidRDefault="004566B0">
            <w:pPr>
              <w:rPr>
                <w:rFonts w:ascii="Calibri" w:hAnsi="Calibri" w:cs="Calibri"/>
                <w:color w:val="000000"/>
              </w:rPr>
            </w:pPr>
            <w:r>
              <w:rPr>
                <w:rFonts w:ascii="Calibri" w:hAnsi="Calibri" w:cs="Calibri"/>
                <w:color w:val="000000"/>
              </w:rPr>
              <w:t>Převody soutěží</w:t>
            </w:r>
          </w:p>
        </w:tc>
        <w:tc>
          <w:tcPr>
            <w:tcW w:w="2003" w:type="dxa"/>
            <w:tcBorders>
              <w:top w:val="nil"/>
              <w:left w:val="nil"/>
              <w:bottom w:val="single" w:sz="4" w:space="0" w:color="auto"/>
              <w:right w:val="single" w:sz="4" w:space="0" w:color="auto"/>
            </w:tcBorders>
            <w:shd w:val="clear" w:color="000000" w:fill="FFFFFF"/>
            <w:noWrap/>
            <w:vAlign w:val="bottom"/>
            <w:hideMark/>
          </w:tcPr>
          <w:p w14:paraId="7075CB55" w14:textId="77777777" w:rsidR="004566B0" w:rsidRDefault="004566B0">
            <w:pPr>
              <w:rPr>
                <w:rFonts w:ascii="Calibri" w:hAnsi="Calibri" w:cs="Calibri"/>
                <w:color w:val="000000"/>
              </w:rPr>
            </w:pPr>
            <w:r>
              <w:rPr>
                <w:rFonts w:ascii="Calibri" w:hAnsi="Calibri" w:cs="Calibri"/>
                <w:color w:val="000000"/>
              </w:rPr>
              <w:t xml:space="preserve">             2 000,00 Kč </w:t>
            </w:r>
          </w:p>
        </w:tc>
        <w:tc>
          <w:tcPr>
            <w:tcW w:w="36" w:type="dxa"/>
            <w:vAlign w:val="center"/>
            <w:hideMark/>
          </w:tcPr>
          <w:p w14:paraId="72066A3F" w14:textId="77777777" w:rsidR="004566B0" w:rsidRDefault="004566B0">
            <w:pPr>
              <w:rPr>
                <w:sz w:val="20"/>
                <w:szCs w:val="20"/>
              </w:rPr>
            </w:pPr>
          </w:p>
        </w:tc>
      </w:tr>
      <w:tr w:rsidR="004566B0" w14:paraId="2B37FC0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DBEE855" w14:textId="77777777" w:rsidR="004566B0" w:rsidRDefault="004566B0">
            <w:pPr>
              <w:rPr>
                <w:rFonts w:ascii="Calibri" w:hAnsi="Calibri" w:cs="Calibri"/>
                <w:color w:val="000000"/>
              </w:rPr>
            </w:pPr>
            <w:r>
              <w:rPr>
                <w:rFonts w:ascii="Calibri" w:hAnsi="Calibri" w:cs="Calibri"/>
                <w:color w:val="000000"/>
              </w:rPr>
              <w:t>07</w:t>
            </w:r>
          </w:p>
        </w:tc>
        <w:tc>
          <w:tcPr>
            <w:tcW w:w="4178" w:type="dxa"/>
            <w:tcBorders>
              <w:top w:val="nil"/>
              <w:left w:val="nil"/>
              <w:bottom w:val="single" w:sz="4" w:space="0" w:color="auto"/>
              <w:right w:val="single" w:sz="4" w:space="0" w:color="auto"/>
            </w:tcBorders>
            <w:shd w:val="clear" w:color="000000" w:fill="FFFFFF"/>
            <w:noWrap/>
            <w:vAlign w:val="bottom"/>
            <w:hideMark/>
          </w:tcPr>
          <w:p w14:paraId="3FE3C997" w14:textId="77777777" w:rsidR="004566B0" w:rsidRDefault="004566B0">
            <w:pPr>
              <w:rPr>
                <w:rFonts w:ascii="Calibri" w:hAnsi="Calibri" w:cs="Calibri"/>
                <w:color w:val="000000"/>
              </w:rPr>
            </w:pPr>
            <w:r>
              <w:rPr>
                <w:rFonts w:ascii="Calibri" w:hAnsi="Calibri" w:cs="Calibri"/>
                <w:color w:val="000000"/>
              </w:rPr>
              <w:t>Pokuty</w:t>
            </w:r>
          </w:p>
        </w:tc>
        <w:tc>
          <w:tcPr>
            <w:tcW w:w="2003" w:type="dxa"/>
            <w:tcBorders>
              <w:top w:val="nil"/>
              <w:left w:val="nil"/>
              <w:bottom w:val="single" w:sz="4" w:space="0" w:color="auto"/>
              <w:right w:val="single" w:sz="4" w:space="0" w:color="auto"/>
            </w:tcBorders>
            <w:shd w:val="clear" w:color="000000" w:fill="FFFFFF"/>
            <w:noWrap/>
            <w:vAlign w:val="bottom"/>
            <w:hideMark/>
          </w:tcPr>
          <w:p w14:paraId="20B96EFD" w14:textId="77777777" w:rsidR="004566B0" w:rsidRDefault="004566B0">
            <w:pPr>
              <w:rPr>
                <w:rFonts w:ascii="Calibri" w:hAnsi="Calibri" w:cs="Calibri"/>
                <w:color w:val="000000"/>
              </w:rPr>
            </w:pPr>
            <w:r>
              <w:rPr>
                <w:rFonts w:ascii="Calibri" w:hAnsi="Calibri" w:cs="Calibri"/>
                <w:color w:val="000000"/>
              </w:rPr>
              <w:t xml:space="preserve">           60 000,00 Kč </w:t>
            </w:r>
          </w:p>
        </w:tc>
        <w:tc>
          <w:tcPr>
            <w:tcW w:w="36" w:type="dxa"/>
            <w:vAlign w:val="center"/>
            <w:hideMark/>
          </w:tcPr>
          <w:p w14:paraId="04E39E2E" w14:textId="77777777" w:rsidR="004566B0" w:rsidRDefault="004566B0">
            <w:pPr>
              <w:rPr>
                <w:sz w:val="20"/>
                <w:szCs w:val="20"/>
              </w:rPr>
            </w:pPr>
          </w:p>
        </w:tc>
      </w:tr>
      <w:tr w:rsidR="004566B0" w14:paraId="3FE7F328"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DCBECDD" w14:textId="77777777" w:rsidR="004566B0" w:rsidRDefault="004566B0">
            <w:pPr>
              <w:rPr>
                <w:rFonts w:ascii="Calibri" w:hAnsi="Calibri" w:cs="Calibri"/>
                <w:color w:val="000000"/>
              </w:rPr>
            </w:pPr>
            <w:r>
              <w:rPr>
                <w:rFonts w:ascii="Calibri" w:hAnsi="Calibri" w:cs="Calibri"/>
                <w:color w:val="000000"/>
              </w:rPr>
              <w:t>08</w:t>
            </w:r>
          </w:p>
        </w:tc>
        <w:tc>
          <w:tcPr>
            <w:tcW w:w="4178" w:type="dxa"/>
            <w:tcBorders>
              <w:top w:val="nil"/>
              <w:left w:val="nil"/>
              <w:bottom w:val="single" w:sz="4" w:space="0" w:color="auto"/>
              <w:right w:val="single" w:sz="4" w:space="0" w:color="auto"/>
            </w:tcBorders>
            <w:shd w:val="clear" w:color="000000" w:fill="FFFFFF"/>
            <w:noWrap/>
            <w:vAlign w:val="bottom"/>
            <w:hideMark/>
          </w:tcPr>
          <w:p w14:paraId="334A91BC" w14:textId="77777777" w:rsidR="004566B0" w:rsidRDefault="004566B0">
            <w:pPr>
              <w:rPr>
                <w:rFonts w:ascii="Calibri" w:hAnsi="Calibri" w:cs="Calibri"/>
                <w:color w:val="000000"/>
              </w:rPr>
            </w:pPr>
            <w:r>
              <w:rPr>
                <w:rFonts w:ascii="Calibri" w:hAnsi="Calibri" w:cs="Calibri"/>
                <w:color w:val="000000"/>
              </w:rPr>
              <w:t>ČAST spolufinancování 2025</w:t>
            </w:r>
          </w:p>
        </w:tc>
        <w:tc>
          <w:tcPr>
            <w:tcW w:w="2003" w:type="dxa"/>
            <w:tcBorders>
              <w:top w:val="nil"/>
              <w:left w:val="nil"/>
              <w:bottom w:val="single" w:sz="4" w:space="0" w:color="auto"/>
              <w:right w:val="single" w:sz="4" w:space="0" w:color="auto"/>
            </w:tcBorders>
            <w:shd w:val="clear" w:color="000000" w:fill="FFFFFF"/>
            <w:noWrap/>
            <w:vAlign w:val="bottom"/>
            <w:hideMark/>
          </w:tcPr>
          <w:p w14:paraId="4EC59CA8" w14:textId="77777777" w:rsidR="004566B0" w:rsidRDefault="004566B0">
            <w:pPr>
              <w:rPr>
                <w:rFonts w:ascii="Calibri" w:hAnsi="Calibri" w:cs="Calibri"/>
                <w:color w:val="000000"/>
              </w:rPr>
            </w:pPr>
            <w:r>
              <w:rPr>
                <w:rFonts w:ascii="Calibri" w:hAnsi="Calibri" w:cs="Calibri"/>
                <w:color w:val="000000"/>
              </w:rPr>
              <w:t xml:space="preserve">         170 000,00 Kč </w:t>
            </w:r>
          </w:p>
        </w:tc>
        <w:tc>
          <w:tcPr>
            <w:tcW w:w="36" w:type="dxa"/>
            <w:vAlign w:val="center"/>
            <w:hideMark/>
          </w:tcPr>
          <w:p w14:paraId="0E17BE30" w14:textId="77777777" w:rsidR="004566B0" w:rsidRDefault="004566B0">
            <w:pPr>
              <w:rPr>
                <w:sz w:val="20"/>
                <w:szCs w:val="20"/>
              </w:rPr>
            </w:pPr>
          </w:p>
        </w:tc>
      </w:tr>
      <w:tr w:rsidR="004566B0" w14:paraId="0896C717"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0681674" w14:textId="77777777" w:rsidR="004566B0" w:rsidRDefault="004566B0">
            <w:pPr>
              <w:rPr>
                <w:rFonts w:ascii="Calibri" w:hAnsi="Calibri" w:cs="Calibri"/>
                <w:color w:val="000000"/>
              </w:rPr>
            </w:pPr>
            <w:r>
              <w:rPr>
                <w:rFonts w:ascii="Calibri" w:hAnsi="Calibri" w:cs="Calibri"/>
                <w:color w:val="000000"/>
              </w:rPr>
              <w:t>09</w:t>
            </w:r>
          </w:p>
        </w:tc>
        <w:tc>
          <w:tcPr>
            <w:tcW w:w="4178" w:type="dxa"/>
            <w:tcBorders>
              <w:top w:val="nil"/>
              <w:left w:val="nil"/>
              <w:bottom w:val="single" w:sz="4" w:space="0" w:color="auto"/>
              <w:right w:val="single" w:sz="4" w:space="0" w:color="auto"/>
            </w:tcBorders>
            <w:shd w:val="clear" w:color="000000" w:fill="FFFFFF"/>
            <w:noWrap/>
            <w:vAlign w:val="bottom"/>
            <w:hideMark/>
          </w:tcPr>
          <w:p w14:paraId="74324092" w14:textId="77777777" w:rsidR="004566B0" w:rsidRDefault="004566B0">
            <w:pPr>
              <w:rPr>
                <w:rFonts w:ascii="Calibri" w:hAnsi="Calibri" w:cs="Calibri"/>
                <w:color w:val="000000"/>
              </w:rPr>
            </w:pPr>
            <w:r>
              <w:rPr>
                <w:rFonts w:ascii="Calibri" w:hAnsi="Calibri" w:cs="Calibri"/>
                <w:color w:val="000000"/>
              </w:rPr>
              <w:t>Dotace Zlínský kraj</w:t>
            </w:r>
          </w:p>
        </w:tc>
        <w:tc>
          <w:tcPr>
            <w:tcW w:w="2003" w:type="dxa"/>
            <w:tcBorders>
              <w:top w:val="nil"/>
              <w:left w:val="nil"/>
              <w:bottom w:val="single" w:sz="4" w:space="0" w:color="auto"/>
              <w:right w:val="single" w:sz="4" w:space="0" w:color="auto"/>
            </w:tcBorders>
            <w:shd w:val="clear" w:color="000000" w:fill="FFFFFF"/>
            <w:noWrap/>
            <w:vAlign w:val="bottom"/>
            <w:hideMark/>
          </w:tcPr>
          <w:p w14:paraId="46E4187A" w14:textId="77777777" w:rsidR="004566B0" w:rsidRDefault="004566B0">
            <w:pPr>
              <w:rPr>
                <w:rFonts w:ascii="Calibri" w:hAnsi="Calibri" w:cs="Calibri"/>
                <w:color w:val="000000"/>
              </w:rPr>
            </w:pPr>
            <w:r>
              <w:rPr>
                <w:rFonts w:ascii="Calibri" w:hAnsi="Calibri" w:cs="Calibri"/>
                <w:color w:val="000000"/>
              </w:rPr>
              <w:t xml:space="preserve">         300 000,00 Kč </w:t>
            </w:r>
          </w:p>
        </w:tc>
        <w:tc>
          <w:tcPr>
            <w:tcW w:w="36" w:type="dxa"/>
            <w:vAlign w:val="center"/>
            <w:hideMark/>
          </w:tcPr>
          <w:p w14:paraId="378BC87A" w14:textId="77777777" w:rsidR="004566B0" w:rsidRDefault="004566B0">
            <w:pPr>
              <w:rPr>
                <w:sz w:val="20"/>
                <w:szCs w:val="20"/>
              </w:rPr>
            </w:pPr>
          </w:p>
        </w:tc>
      </w:tr>
      <w:tr w:rsidR="004566B0" w14:paraId="45E881CC"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1B607DDF"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5FC9968C"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53A15E16"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0A35B0A" w14:textId="77777777" w:rsidR="004566B0" w:rsidRDefault="004566B0">
            <w:pPr>
              <w:rPr>
                <w:sz w:val="20"/>
                <w:szCs w:val="20"/>
              </w:rPr>
            </w:pPr>
          </w:p>
        </w:tc>
      </w:tr>
      <w:tr w:rsidR="004566B0" w14:paraId="1B20B6C6" w14:textId="77777777" w:rsidTr="004566B0">
        <w:trPr>
          <w:trHeight w:val="320"/>
        </w:trPr>
        <w:tc>
          <w:tcPr>
            <w:tcW w:w="879" w:type="dxa"/>
            <w:tcBorders>
              <w:top w:val="nil"/>
              <w:left w:val="single" w:sz="4" w:space="0" w:color="auto"/>
              <w:bottom w:val="nil"/>
              <w:right w:val="nil"/>
            </w:tcBorders>
            <w:shd w:val="clear" w:color="000000" w:fill="FFFFFF"/>
            <w:noWrap/>
            <w:vAlign w:val="bottom"/>
            <w:hideMark/>
          </w:tcPr>
          <w:p w14:paraId="03C84FFF" w14:textId="77777777" w:rsidR="004566B0" w:rsidRDefault="004566B0">
            <w:pPr>
              <w:rPr>
                <w:rFonts w:ascii="Calibri" w:hAnsi="Calibri" w:cs="Calibri"/>
                <w:color w:val="000000"/>
              </w:rPr>
            </w:pPr>
            <w:r>
              <w:rPr>
                <w:rFonts w:ascii="Calibri" w:hAnsi="Calibri" w:cs="Calibri"/>
                <w:color w:val="000000"/>
              </w:rPr>
              <w:t>Kapitola</w:t>
            </w:r>
          </w:p>
        </w:tc>
        <w:tc>
          <w:tcPr>
            <w:tcW w:w="4178" w:type="dxa"/>
            <w:tcBorders>
              <w:top w:val="nil"/>
              <w:left w:val="nil"/>
              <w:bottom w:val="nil"/>
              <w:right w:val="nil"/>
            </w:tcBorders>
            <w:shd w:val="clear" w:color="000000" w:fill="FFFFFF"/>
            <w:noWrap/>
            <w:vAlign w:val="bottom"/>
            <w:hideMark/>
          </w:tcPr>
          <w:p w14:paraId="36B197CB" w14:textId="77777777" w:rsidR="004566B0" w:rsidRDefault="004566B0">
            <w:pPr>
              <w:rPr>
                <w:rFonts w:ascii="Calibri" w:hAnsi="Calibri" w:cs="Calibri"/>
                <w:b/>
                <w:bCs/>
                <w:color w:val="000000"/>
              </w:rPr>
            </w:pPr>
            <w:r>
              <w:rPr>
                <w:rFonts w:ascii="Calibri" w:hAnsi="Calibri" w:cs="Calibri"/>
                <w:b/>
                <w:bCs/>
                <w:color w:val="000000"/>
              </w:rPr>
              <w:t>Výdaje</w:t>
            </w:r>
          </w:p>
        </w:tc>
        <w:tc>
          <w:tcPr>
            <w:tcW w:w="2003" w:type="dxa"/>
            <w:tcBorders>
              <w:top w:val="nil"/>
              <w:left w:val="nil"/>
              <w:bottom w:val="nil"/>
              <w:right w:val="single" w:sz="4" w:space="0" w:color="auto"/>
            </w:tcBorders>
            <w:shd w:val="clear" w:color="000000" w:fill="FFFFFF"/>
            <w:noWrap/>
            <w:vAlign w:val="bottom"/>
            <w:hideMark/>
          </w:tcPr>
          <w:p w14:paraId="56191C63" w14:textId="77777777" w:rsidR="004566B0" w:rsidRDefault="004566B0">
            <w:pPr>
              <w:rPr>
                <w:rFonts w:ascii="Calibri" w:hAnsi="Calibri" w:cs="Calibri"/>
                <w:b/>
                <w:bCs/>
                <w:color w:val="000000"/>
              </w:rPr>
            </w:pPr>
            <w:r>
              <w:rPr>
                <w:rFonts w:ascii="Calibri" w:hAnsi="Calibri" w:cs="Calibri"/>
                <w:b/>
                <w:bCs/>
                <w:color w:val="000000"/>
              </w:rPr>
              <w:t xml:space="preserve">        857 762,00 Kč </w:t>
            </w:r>
          </w:p>
        </w:tc>
        <w:tc>
          <w:tcPr>
            <w:tcW w:w="36" w:type="dxa"/>
            <w:vAlign w:val="center"/>
            <w:hideMark/>
          </w:tcPr>
          <w:p w14:paraId="1C62F369" w14:textId="77777777" w:rsidR="004566B0" w:rsidRDefault="004566B0">
            <w:pPr>
              <w:rPr>
                <w:sz w:val="20"/>
                <w:szCs w:val="20"/>
              </w:rPr>
            </w:pPr>
          </w:p>
        </w:tc>
      </w:tr>
      <w:tr w:rsidR="004566B0" w14:paraId="10A05BA2" w14:textId="77777777" w:rsidTr="004566B0">
        <w:trPr>
          <w:trHeight w:val="320"/>
        </w:trPr>
        <w:tc>
          <w:tcPr>
            <w:tcW w:w="879" w:type="dxa"/>
            <w:tcBorders>
              <w:top w:val="single" w:sz="4" w:space="0" w:color="auto"/>
              <w:left w:val="single" w:sz="4" w:space="0" w:color="auto"/>
              <w:bottom w:val="single" w:sz="4" w:space="0" w:color="auto"/>
              <w:right w:val="nil"/>
            </w:tcBorders>
            <w:shd w:val="clear" w:color="000000" w:fill="FFFFFF"/>
            <w:noWrap/>
            <w:vAlign w:val="bottom"/>
            <w:hideMark/>
          </w:tcPr>
          <w:p w14:paraId="5110832D"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single" w:sz="4" w:space="0" w:color="auto"/>
              <w:left w:val="nil"/>
              <w:bottom w:val="single" w:sz="4" w:space="0" w:color="auto"/>
              <w:right w:val="nil"/>
            </w:tcBorders>
            <w:shd w:val="clear" w:color="000000" w:fill="FFFFFF"/>
            <w:noWrap/>
            <w:vAlign w:val="bottom"/>
            <w:hideMark/>
          </w:tcPr>
          <w:p w14:paraId="01852680"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single" w:sz="4" w:space="0" w:color="auto"/>
              <w:left w:val="nil"/>
              <w:bottom w:val="single" w:sz="4" w:space="0" w:color="auto"/>
              <w:right w:val="single" w:sz="4" w:space="0" w:color="auto"/>
            </w:tcBorders>
            <w:shd w:val="clear" w:color="000000" w:fill="FFFFFF"/>
            <w:noWrap/>
            <w:vAlign w:val="bottom"/>
            <w:hideMark/>
          </w:tcPr>
          <w:p w14:paraId="6C22A51C"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8250E40" w14:textId="77777777" w:rsidR="004566B0" w:rsidRDefault="004566B0">
            <w:pPr>
              <w:rPr>
                <w:sz w:val="20"/>
                <w:szCs w:val="20"/>
              </w:rPr>
            </w:pPr>
          </w:p>
        </w:tc>
      </w:tr>
      <w:tr w:rsidR="004566B0" w14:paraId="3466BD7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2E81A09" w14:textId="77777777" w:rsidR="004566B0" w:rsidRDefault="004566B0">
            <w:pPr>
              <w:rPr>
                <w:rFonts w:ascii="Calibri" w:hAnsi="Calibri" w:cs="Calibri"/>
                <w:color w:val="000000"/>
              </w:rPr>
            </w:pPr>
            <w:r>
              <w:rPr>
                <w:rFonts w:ascii="Calibri" w:hAnsi="Calibri" w:cs="Calibri"/>
                <w:color w:val="000000"/>
              </w:rPr>
              <w:lastRenderedPageBreak/>
              <w:t>100</w:t>
            </w:r>
          </w:p>
        </w:tc>
        <w:tc>
          <w:tcPr>
            <w:tcW w:w="4178" w:type="dxa"/>
            <w:tcBorders>
              <w:top w:val="nil"/>
              <w:left w:val="nil"/>
              <w:bottom w:val="single" w:sz="4" w:space="0" w:color="auto"/>
              <w:right w:val="single" w:sz="4" w:space="0" w:color="auto"/>
            </w:tcBorders>
            <w:shd w:val="clear" w:color="000000" w:fill="FFFFFF"/>
            <w:noWrap/>
            <w:vAlign w:val="bottom"/>
            <w:hideMark/>
          </w:tcPr>
          <w:p w14:paraId="4D3BB059" w14:textId="77777777" w:rsidR="004566B0" w:rsidRDefault="004566B0">
            <w:pPr>
              <w:rPr>
                <w:rFonts w:ascii="Calibri" w:hAnsi="Calibri" w:cs="Calibri"/>
                <w:b/>
                <w:bCs/>
                <w:color w:val="000000"/>
              </w:rPr>
            </w:pPr>
            <w:r>
              <w:rPr>
                <w:rFonts w:ascii="Calibri" w:hAnsi="Calibri" w:cs="Calibri"/>
                <w:b/>
                <w:bCs/>
                <w:color w:val="000000"/>
              </w:rPr>
              <w:t>Výdaje VV</w:t>
            </w:r>
          </w:p>
        </w:tc>
        <w:tc>
          <w:tcPr>
            <w:tcW w:w="2003" w:type="dxa"/>
            <w:tcBorders>
              <w:top w:val="nil"/>
              <w:left w:val="nil"/>
              <w:bottom w:val="single" w:sz="4" w:space="0" w:color="auto"/>
              <w:right w:val="single" w:sz="4" w:space="0" w:color="auto"/>
            </w:tcBorders>
            <w:shd w:val="clear" w:color="000000" w:fill="FFFFFF"/>
            <w:noWrap/>
            <w:vAlign w:val="bottom"/>
            <w:hideMark/>
          </w:tcPr>
          <w:p w14:paraId="05E92186" w14:textId="77777777" w:rsidR="004566B0" w:rsidRDefault="004566B0">
            <w:pPr>
              <w:rPr>
                <w:rFonts w:ascii="Calibri" w:hAnsi="Calibri" w:cs="Calibri"/>
                <w:color w:val="000000"/>
              </w:rPr>
            </w:pPr>
            <w:r>
              <w:rPr>
                <w:rFonts w:ascii="Calibri" w:hAnsi="Calibri" w:cs="Calibri"/>
                <w:color w:val="000000"/>
              </w:rPr>
              <w:t xml:space="preserve">         181 625,00 Kč </w:t>
            </w:r>
          </w:p>
        </w:tc>
        <w:tc>
          <w:tcPr>
            <w:tcW w:w="36" w:type="dxa"/>
            <w:vAlign w:val="center"/>
            <w:hideMark/>
          </w:tcPr>
          <w:p w14:paraId="5BB7C754" w14:textId="77777777" w:rsidR="004566B0" w:rsidRDefault="004566B0">
            <w:pPr>
              <w:rPr>
                <w:sz w:val="20"/>
                <w:szCs w:val="20"/>
              </w:rPr>
            </w:pPr>
          </w:p>
        </w:tc>
      </w:tr>
      <w:tr w:rsidR="004566B0" w14:paraId="30178DA2"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47EE01B" w14:textId="77777777" w:rsidR="004566B0" w:rsidRDefault="004566B0">
            <w:pPr>
              <w:rPr>
                <w:rFonts w:ascii="Calibri" w:hAnsi="Calibri" w:cs="Calibri"/>
                <w:color w:val="000000"/>
              </w:rPr>
            </w:pPr>
            <w:r>
              <w:rPr>
                <w:rFonts w:ascii="Calibri" w:hAnsi="Calibri" w:cs="Calibri"/>
                <w:color w:val="000000"/>
              </w:rPr>
              <w:t>101</w:t>
            </w:r>
          </w:p>
        </w:tc>
        <w:tc>
          <w:tcPr>
            <w:tcW w:w="4178" w:type="dxa"/>
            <w:tcBorders>
              <w:top w:val="nil"/>
              <w:left w:val="nil"/>
              <w:bottom w:val="single" w:sz="4" w:space="0" w:color="auto"/>
              <w:right w:val="single" w:sz="4" w:space="0" w:color="auto"/>
            </w:tcBorders>
            <w:shd w:val="clear" w:color="000000" w:fill="FFFFFF"/>
            <w:noWrap/>
            <w:vAlign w:val="bottom"/>
            <w:hideMark/>
          </w:tcPr>
          <w:p w14:paraId="72686B42"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2AE7C20E" w14:textId="77777777" w:rsidR="004566B0" w:rsidRDefault="004566B0">
            <w:pPr>
              <w:rPr>
                <w:rFonts w:ascii="Calibri" w:hAnsi="Calibri" w:cs="Calibri"/>
                <w:color w:val="000000"/>
              </w:rPr>
            </w:pPr>
            <w:r>
              <w:rPr>
                <w:rFonts w:ascii="Calibri" w:hAnsi="Calibri" w:cs="Calibri"/>
                <w:color w:val="000000"/>
              </w:rPr>
              <w:t xml:space="preserve">           72 000,00 Kč </w:t>
            </w:r>
          </w:p>
        </w:tc>
        <w:tc>
          <w:tcPr>
            <w:tcW w:w="36" w:type="dxa"/>
            <w:vAlign w:val="center"/>
            <w:hideMark/>
          </w:tcPr>
          <w:p w14:paraId="180C6F53" w14:textId="77777777" w:rsidR="004566B0" w:rsidRDefault="004566B0">
            <w:pPr>
              <w:rPr>
                <w:sz w:val="20"/>
                <w:szCs w:val="20"/>
              </w:rPr>
            </w:pPr>
          </w:p>
        </w:tc>
      </w:tr>
      <w:tr w:rsidR="004566B0" w14:paraId="7343405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2A14876" w14:textId="77777777" w:rsidR="004566B0" w:rsidRDefault="004566B0">
            <w:pPr>
              <w:rPr>
                <w:rFonts w:ascii="Calibri" w:hAnsi="Calibri" w:cs="Calibri"/>
                <w:color w:val="000000"/>
              </w:rPr>
            </w:pPr>
            <w:r>
              <w:rPr>
                <w:rFonts w:ascii="Calibri" w:hAnsi="Calibri" w:cs="Calibri"/>
                <w:color w:val="000000"/>
              </w:rPr>
              <w:t>102</w:t>
            </w:r>
          </w:p>
        </w:tc>
        <w:tc>
          <w:tcPr>
            <w:tcW w:w="4178" w:type="dxa"/>
            <w:tcBorders>
              <w:top w:val="nil"/>
              <w:left w:val="nil"/>
              <w:bottom w:val="single" w:sz="4" w:space="0" w:color="auto"/>
              <w:right w:val="single" w:sz="4" w:space="0" w:color="auto"/>
            </w:tcBorders>
            <w:shd w:val="clear" w:color="000000" w:fill="FFFFFF"/>
            <w:noWrap/>
            <w:vAlign w:val="bottom"/>
            <w:hideMark/>
          </w:tcPr>
          <w:p w14:paraId="50658AB8"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628782FE" w14:textId="77777777" w:rsidR="004566B0" w:rsidRDefault="004566B0">
            <w:pPr>
              <w:rPr>
                <w:rFonts w:ascii="Calibri" w:hAnsi="Calibri" w:cs="Calibri"/>
                <w:color w:val="000000"/>
              </w:rPr>
            </w:pPr>
            <w:r>
              <w:rPr>
                <w:rFonts w:ascii="Calibri" w:hAnsi="Calibri" w:cs="Calibri"/>
                <w:color w:val="000000"/>
              </w:rPr>
              <w:t xml:space="preserve">           15 625,00 Kč </w:t>
            </w:r>
          </w:p>
        </w:tc>
        <w:tc>
          <w:tcPr>
            <w:tcW w:w="36" w:type="dxa"/>
            <w:vAlign w:val="center"/>
            <w:hideMark/>
          </w:tcPr>
          <w:p w14:paraId="03B9356D" w14:textId="77777777" w:rsidR="004566B0" w:rsidRDefault="004566B0">
            <w:pPr>
              <w:rPr>
                <w:sz w:val="20"/>
                <w:szCs w:val="20"/>
              </w:rPr>
            </w:pPr>
          </w:p>
        </w:tc>
      </w:tr>
      <w:tr w:rsidR="004566B0" w14:paraId="534FECCC"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607DD62" w14:textId="77777777" w:rsidR="004566B0" w:rsidRDefault="004566B0">
            <w:pPr>
              <w:rPr>
                <w:rFonts w:ascii="Calibri" w:hAnsi="Calibri" w:cs="Calibri"/>
                <w:color w:val="000000"/>
              </w:rPr>
            </w:pPr>
            <w:r>
              <w:rPr>
                <w:rFonts w:ascii="Calibri" w:hAnsi="Calibri" w:cs="Calibri"/>
                <w:color w:val="000000"/>
              </w:rPr>
              <w:t>103</w:t>
            </w:r>
          </w:p>
        </w:tc>
        <w:tc>
          <w:tcPr>
            <w:tcW w:w="4178" w:type="dxa"/>
            <w:tcBorders>
              <w:top w:val="nil"/>
              <w:left w:val="nil"/>
              <w:bottom w:val="single" w:sz="4" w:space="0" w:color="auto"/>
              <w:right w:val="single" w:sz="4" w:space="0" w:color="auto"/>
            </w:tcBorders>
            <w:shd w:val="clear" w:color="000000" w:fill="FFFFFF"/>
            <w:noWrap/>
            <w:vAlign w:val="bottom"/>
            <w:hideMark/>
          </w:tcPr>
          <w:p w14:paraId="26C4F702" w14:textId="77777777" w:rsidR="004566B0" w:rsidRDefault="004566B0">
            <w:pPr>
              <w:rPr>
                <w:rFonts w:ascii="Calibri" w:hAnsi="Calibri" w:cs="Calibri"/>
                <w:color w:val="000000"/>
              </w:rPr>
            </w:pPr>
            <w:r>
              <w:rPr>
                <w:rFonts w:ascii="Calibri" w:hAnsi="Calibri" w:cs="Calibri"/>
                <w:color w:val="000000"/>
              </w:rPr>
              <w:t>cestovné VV</w:t>
            </w:r>
          </w:p>
        </w:tc>
        <w:tc>
          <w:tcPr>
            <w:tcW w:w="2003" w:type="dxa"/>
            <w:tcBorders>
              <w:top w:val="nil"/>
              <w:left w:val="nil"/>
              <w:bottom w:val="single" w:sz="4" w:space="0" w:color="auto"/>
              <w:right w:val="single" w:sz="4" w:space="0" w:color="auto"/>
            </w:tcBorders>
            <w:shd w:val="clear" w:color="000000" w:fill="FFFFFF"/>
            <w:noWrap/>
            <w:vAlign w:val="bottom"/>
            <w:hideMark/>
          </w:tcPr>
          <w:p w14:paraId="6D44CBAF" w14:textId="77777777" w:rsidR="004566B0" w:rsidRDefault="004566B0">
            <w:pPr>
              <w:rPr>
                <w:rFonts w:ascii="Calibri" w:hAnsi="Calibri" w:cs="Calibri"/>
                <w:color w:val="000000"/>
              </w:rPr>
            </w:pPr>
            <w:r>
              <w:rPr>
                <w:rFonts w:ascii="Calibri" w:hAnsi="Calibri" w:cs="Calibri"/>
                <w:color w:val="000000"/>
              </w:rPr>
              <w:t xml:space="preserve">           10 000,00 Kč </w:t>
            </w:r>
          </w:p>
        </w:tc>
        <w:tc>
          <w:tcPr>
            <w:tcW w:w="36" w:type="dxa"/>
            <w:vAlign w:val="center"/>
            <w:hideMark/>
          </w:tcPr>
          <w:p w14:paraId="0346EF1D" w14:textId="77777777" w:rsidR="004566B0" w:rsidRDefault="004566B0">
            <w:pPr>
              <w:rPr>
                <w:sz w:val="20"/>
                <w:szCs w:val="20"/>
              </w:rPr>
            </w:pPr>
          </w:p>
        </w:tc>
      </w:tr>
      <w:tr w:rsidR="004566B0" w14:paraId="7B24C3AF"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3C3C2FF8" w14:textId="77777777" w:rsidR="004566B0" w:rsidRDefault="004566B0">
            <w:pPr>
              <w:rPr>
                <w:rFonts w:ascii="Calibri" w:hAnsi="Calibri" w:cs="Calibri"/>
                <w:color w:val="000000"/>
              </w:rPr>
            </w:pPr>
            <w:r>
              <w:rPr>
                <w:rFonts w:ascii="Calibri" w:hAnsi="Calibri" w:cs="Calibri"/>
                <w:color w:val="000000"/>
              </w:rPr>
              <w:t>104</w:t>
            </w:r>
          </w:p>
        </w:tc>
        <w:tc>
          <w:tcPr>
            <w:tcW w:w="4178" w:type="dxa"/>
            <w:tcBorders>
              <w:top w:val="nil"/>
              <w:left w:val="nil"/>
              <w:bottom w:val="single" w:sz="4" w:space="0" w:color="auto"/>
              <w:right w:val="single" w:sz="4" w:space="0" w:color="auto"/>
            </w:tcBorders>
            <w:shd w:val="clear" w:color="000000" w:fill="FFFFFF"/>
            <w:noWrap/>
            <w:vAlign w:val="bottom"/>
            <w:hideMark/>
          </w:tcPr>
          <w:p w14:paraId="6C09101D" w14:textId="77777777" w:rsidR="004566B0" w:rsidRDefault="004566B0">
            <w:pPr>
              <w:rPr>
                <w:rFonts w:ascii="Calibri" w:hAnsi="Calibri" w:cs="Calibri"/>
                <w:color w:val="000000"/>
              </w:rPr>
            </w:pPr>
            <w:r>
              <w:rPr>
                <w:rFonts w:ascii="Calibri" w:hAnsi="Calibri" w:cs="Calibri"/>
                <w:color w:val="000000"/>
              </w:rPr>
              <w:t>Vedení účetnictví a ČUS</w:t>
            </w:r>
          </w:p>
        </w:tc>
        <w:tc>
          <w:tcPr>
            <w:tcW w:w="2003" w:type="dxa"/>
            <w:tcBorders>
              <w:top w:val="nil"/>
              <w:left w:val="nil"/>
              <w:bottom w:val="single" w:sz="4" w:space="0" w:color="auto"/>
              <w:right w:val="single" w:sz="4" w:space="0" w:color="auto"/>
            </w:tcBorders>
            <w:shd w:val="clear" w:color="000000" w:fill="FFFFFF"/>
            <w:noWrap/>
            <w:vAlign w:val="bottom"/>
            <w:hideMark/>
          </w:tcPr>
          <w:p w14:paraId="32BC0C44"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732F5D8C" w14:textId="77777777" w:rsidR="004566B0" w:rsidRDefault="004566B0">
            <w:pPr>
              <w:rPr>
                <w:sz w:val="20"/>
                <w:szCs w:val="20"/>
              </w:rPr>
            </w:pPr>
          </w:p>
        </w:tc>
      </w:tr>
      <w:tr w:rsidR="004566B0" w14:paraId="57CFE839"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C740C48" w14:textId="77777777" w:rsidR="004566B0" w:rsidRDefault="004566B0">
            <w:pPr>
              <w:rPr>
                <w:rFonts w:ascii="Calibri" w:hAnsi="Calibri" w:cs="Calibri"/>
                <w:color w:val="000000"/>
              </w:rPr>
            </w:pPr>
            <w:r>
              <w:rPr>
                <w:rFonts w:ascii="Calibri" w:hAnsi="Calibri" w:cs="Calibri"/>
                <w:color w:val="000000"/>
              </w:rPr>
              <w:t>105</w:t>
            </w:r>
          </w:p>
        </w:tc>
        <w:tc>
          <w:tcPr>
            <w:tcW w:w="4178" w:type="dxa"/>
            <w:tcBorders>
              <w:top w:val="nil"/>
              <w:left w:val="nil"/>
              <w:bottom w:val="single" w:sz="4" w:space="0" w:color="auto"/>
              <w:right w:val="single" w:sz="4" w:space="0" w:color="auto"/>
            </w:tcBorders>
            <w:shd w:val="clear" w:color="000000" w:fill="FFFFFF"/>
            <w:noWrap/>
            <w:vAlign w:val="bottom"/>
            <w:hideMark/>
          </w:tcPr>
          <w:p w14:paraId="1B07FBCD" w14:textId="77777777" w:rsidR="004566B0" w:rsidRDefault="004566B0">
            <w:pPr>
              <w:rPr>
                <w:rFonts w:ascii="Calibri" w:hAnsi="Calibri" w:cs="Calibri"/>
                <w:color w:val="000000"/>
              </w:rPr>
            </w:pPr>
            <w:r>
              <w:rPr>
                <w:rFonts w:ascii="Calibri" w:hAnsi="Calibri" w:cs="Calibri"/>
                <w:color w:val="000000"/>
              </w:rPr>
              <w:t>Webové stránky, IT</w:t>
            </w:r>
          </w:p>
        </w:tc>
        <w:tc>
          <w:tcPr>
            <w:tcW w:w="2003" w:type="dxa"/>
            <w:tcBorders>
              <w:top w:val="nil"/>
              <w:left w:val="nil"/>
              <w:bottom w:val="single" w:sz="4" w:space="0" w:color="auto"/>
              <w:right w:val="single" w:sz="4" w:space="0" w:color="auto"/>
            </w:tcBorders>
            <w:shd w:val="clear" w:color="000000" w:fill="FFFFFF"/>
            <w:noWrap/>
            <w:vAlign w:val="bottom"/>
            <w:hideMark/>
          </w:tcPr>
          <w:p w14:paraId="1C53B28E"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51F5A536" w14:textId="77777777" w:rsidR="004566B0" w:rsidRDefault="004566B0">
            <w:pPr>
              <w:rPr>
                <w:sz w:val="20"/>
                <w:szCs w:val="20"/>
              </w:rPr>
            </w:pPr>
          </w:p>
        </w:tc>
      </w:tr>
      <w:tr w:rsidR="004566B0" w14:paraId="3A66A71E"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E0CCA37" w14:textId="77777777" w:rsidR="004566B0" w:rsidRDefault="004566B0">
            <w:pPr>
              <w:rPr>
                <w:rFonts w:ascii="Calibri" w:hAnsi="Calibri" w:cs="Calibri"/>
                <w:color w:val="000000"/>
              </w:rPr>
            </w:pPr>
            <w:r>
              <w:rPr>
                <w:rFonts w:ascii="Calibri" w:hAnsi="Calibri" w:cs="Calibri"/>
                <w:color w:val="000000"/>
              </w:rPr>
              <w:t>106</w:t>
            </w:r>
          </w:p>
        </w:tc>
        <w:tc>
          <w:tcPr>
            <w:tcW w:w="4178" w:type="dxa"/>
            <w:tcBorders>
              <w:top w:val="nil"/>
              <w:left w:val="nil"/>
              <w:bottom w:val="single" w:sz="4" w:space="0" w:color="auto"/>
              <w:right w:val="single" w:sz="4" w:space="0" w:color="auto"/>
            </w:tcBorders>
            <w:shd w:val="clear" w:color="000000" w:fill="FFFFFF"/>
            <w:noWrap/>
            <w:vAlign w:val="bottom"/>
            <w:hideMark/>
          </w:tcPr>
          <w:p w14:paraId="2BB69552" w14:textId="77777777" w:rsidR="004566B0" w:rsidRDefault="004566B0">
            <w:pPr>
              <w:rPr>
                <w:rFonts w:ascii="Calibri" w:hAnsi="Calibri" w:cs="Calibri"/>
                <w:color w:val="000000"/>
              </w:rPr>
            </w:pPr>
            <w:r>
              <w:rPr>
                <w:rFonts w:ascii="Calibri" w:hAnsi="Calibri" w:cs="Calibri"/>
                <w:color w:val="000000"/>
              </w:rPr>
              <w:t>Kancelářské potřeby</w:t>
            </w:r>
          </w:p>
        </w:tc>
        <w:tc>
          <w:tcPr>
            <w:tcW w:w="2003" w:type="dxa"/>
            <w:tcBorders>
              <w:top w:val="nil"/>
              <w:left w:val="nil"/>
              <w:bottom w:val="single" w:sz="4" w:space="0" w:color="auto"/>
              <w:right w:val="single" w:sz="4" w:space="0" w:color="auto"/>
            </w:tcBorders>
            <w:shd w:val="clear" w:color="000000" w:fill="FFFFFF"/>
            <w:noWrap/>
            <w:vAlign w:val="bottom"/>
            <w:hideMark/>
          </w:tcPr>
          <w:p w14:paraId="168B2F80" w14:textId="77777777" w:rsidR="004566B0" w:rsidRDefault="004566B0">
            <w:pPr>
              <w:rPr>
                <w:rFonts w:ascii="Calibri" w:hAnsi="Calibri" w:cs="Calibri"/>
                <w:color w:val="000000"/>
              </w:rPr>
            </w:pPr>
            <w:r>
              <w:rPr>
                <w:rFonts w:ascii="Calibri" w:hAnsi="Calibri" w:cs="Calibri"/>
                <w:color w:val="000000"/>
              </w:rPr>
              <w:t xml:space="preserve">             8 000,00 Kč </w:t>
            </w:r>
          </w:p>
        </w:tc>
        <w:tc>
          <w:tcPr>
            <w:tcW w:w="36" w:type="dxa"/>
            <w:vAlign w:val="center"/>
            <w:hideMark/>
          </w:tcPr>
          <w:p w14:paraId="74AA0AA1" w14:textId="77777777" w:rsidR="004566B0" w:rsidRDefault="004566B0">
            <w:pPr>
              <w:rPr>
                <w:sz w:val="20"/>
                <w:szCs w:val="20"/>
              </w:rPr>
            </w:pPr>
          </w:p>
        </w:tc>
      </w:tr>
      <w:tr w:rsidR="004566B0" w14:paraId="1E66D8AB"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0F2601A5" w14:textId="77777777" w:rsidR="004566B0" w:rsidRDefault="004566B0">
            <w:pPr>
              <w:rPr>
                <w:rFonts w:ascii="Calibri" w:hAnsi="Calibri" w:cs="Calibri"/>
                <w:color w:val="000000"/>
              </w:rPr>
            </w:pPr>
            <w:r>
              <w:rPr>
                <w:rFonts w:ascii="Calibri" w:hAnsi="Calibri" w:cs="Calibri"/>
                <w:color w:val="000000"/>
              </w:rPr>
              <w:t>107</w:t>
            </w:r>
          </w:p>
        </w:tc>
        <w:tc>
          <w:tcPr>
            <w:tcW w:w="4178" w:type="dxa"/>
            <w:tcBorders>
              <w:top w:val="nil"/>
              <w:left w:val="nil"/>
              <w:bottom w:val="single" w:sz="4" w:space="0" w:color="auto"/>
              <w:right w:val="single" w:sz="4" w:space="0" w:color="auto"/>
            </w:tcBorders>
            <w:shd w:val="clear" w:color="000000" w:fill="FFFFFF"/>
            <w:noWrap/>
            <w:vAlign w:val="bottom"/>
            <w:hideMark/>
          </w:tcPr>
          <w:p w14:paraId="4019BEF4" w14:textId="77777777" w:rsidR="004566B0" w:rsidRDefault="004566B0">
            <w:pPr>
              <w:rPr>
                <w:rFonts w:ascii="Calibri" w:hAnsi="Calibri" w:cs="Calibri"/>
                <w:color w:val="000000"/>
              </w:rPr>
            </w:pPr>
            <w:r>
              <w:rPr>
                <w:rFonts w:ascii="Calibri" w:hAnsi="Calibri" w:cs="Calibri"/>
                <w:color w:val="000000"/>
              </w:rPr>
              <w:t>Konference 2026, cestovné, občerstvení</w:t>
            </w:r>
          </w:p>
        </w:tc>
        <w:tc>
          <w:tcPr>
            <w:tcW w:w="2003" w:type="dxa"/>
            <w:tcBorders>
              <w:top w:val="nil"/>
              <w:left w:val="nil"/>
              <w:bottom w:val="single" w:sz="4" w:space="0" w:color="auto"/>
              <w:right w:val="single" w:sz="4" w:space="0" w:color="auto"/>
            </w:tcBorders>
            <w:shd w:val="clear" w:color="000000" w:fill="FFFFFF"/>
            <w:noWrap/>
            <w:vAlign w:val="bottom"/>
            <w:hideMark/>
          </w:tcPr>
          <w:p w14:paraId="36BF7055"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6945309D" w14:textId="77777777" w:rsidR="004566B0" w:rsidRDefault="004566B0">
            <w:pPr>
              <w:rPr>
                <w:sz w:val="20"/>
                <w:szCs w:val="20"/>
              </w:rPr>
            </w:pPr>
          </w:p>
        </w:tc>
      </w:tr>
      <w:tr w:rsidR="004566B0" w14:paraId="45BB02A6"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A92E598" w14:textId="77777777" w:rsidR="004566B0" w:rsidRDefault="004566B0">
            <w:pPr>
              <w:rPr>
                <w:rFonts w:ascii="Calibri" w:hAnsi="Calibri" w:cs="Calibri"/>
                <w:color w:val="000000"/>
              </w:rPr>
            </w:pPr>
            <w:r>
              <w:rPr>
                <w:rFonts w:ascii="Calibri" w:hAnsi="Calibri" w:cs="Calibri"/>
                <w:color w:val="000000"/>
              </w:rPr>
              <w:t>108</w:t>
            </w:r>
          </w:p>
        </w:tc>
        <w:tc>
          <w:tcPr>
            <w:tcW w:w="4178" w:type="dxa"/>
            <w:tcBorders>
              <w:top w:val="nil"/>
              <w:left w:val="nil"/>
              <w:bottom w:val="single" w:sz="4" w:space="0" w:color="auto"/>
              <w:right w:val="single" w:sz="4" w:space="0" w:color="auto"/>
            </w:tcBorders>
            <w:shd w:val="clear" w:color="000000" w:fill="FFFFFF"/>
            <w:noWrap/>
            <w:vAlign w:val="bottom"/>
            <w:hideMark/>
          </w:tcPr>
          <w:p w14:paraId="207EF161" w14:textId="77777777" w:rsidR="004566B0" w:rsidRDefault="004566B0">
            <w:pPr>
              <w:rPr>
                <w:rFonts w:ascii="Calibri" w:hAnsi="Calibri" w:cs="Calibri"/>
                <w:color w:val="000000"/>
              </w:rPr>
            </w:pPr>
            <w:r>
              <w:rPr>
                <w:rFonts w:ascii="Calibri" w:hAnsi="Calibri" w:cs="Calibri"/>
                <w:color w:val="000000"/>
              </w:rPr>
              <w:t>Vratky RSST za ev. Poplatky</w:t>
            </w:r>
          </w:p>
        </w:tc>
        <w:tc>
          <w:tcPr>
            <w:tcW w:w="2003" w:type="dxa"/>
            <w:tcBorders>
              <w:top w:val="nil"/>
              <w:left w:val="nil"/>
              <w:bottom w:val="single" w:sz="4" w:space="0" w:color="auto"/>
              <w:right w:val="single" w:sz="4" w:space="0" w:color="auto"/>
            </w:tcBorders>
            <w:shd w:val="clear" w:color="000000" w:fill="FFFFFF"/>
            <w:noWrap/>
            <w:vAlign w:val="bottom"/>
            <w:hideMark/>
          </w:tcPr>
          <w:p w14:paraId="40FEE510"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0DA673F4" w14:textId="77777777" w:rsidR="004566B0" w:rsidRDefault="004566B0">
            <w:pPr>
              <w:rPr>
                <w:sz w:val="20"/>
                <w:szCs w:val="20"/>
              </w:rPr>
            </w:pPr>
          </w:p>
        </w:tc>
      </w:tr>
      <w:tr w:rsidR="004566B0" w14:paraId="7EEFBF7F"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32617E2F"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6132AFC8"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708E7C45"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542637F" w14:textId="77777777" w:rsidR="004566B0" w:rsidRDefault="004566B0">
            <w:pPr>
              <w:rPr>
                <w:sz w:val="20"/>
                <w:szCs w:val="20"/>
              </w:rPr>
            </w:pPr>
          </w:p>
        </w:tc>
      </w:tr>
      <w:tr w:rsidR="004566B0" w14:paraId="577330A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E926C76" w14:textId="77777777" w:rsidR="004566B0" w:rsidRDefault="004566B0">
            <w:pPr>
              <w:rPr>
                <w:rFonts w:ascii="Calibri" w:hAnsi="Calibri" w:cs="Calibri"/>
                <w:color w:val="000000"/>
              </w:rPr>
            </w:pPr>
            <w:r>
              <w:rPr>
                <w:rFonts w:ascii="Calibri" w:hAnsi="Calibri" w:cs="Calibri"/>
                <w:color w:val="000000"/>
              </w:rPr>
              <w:t>200</w:t>
            </w:r>
          </w:p>
        </w:tc>
        <w:tc>
          <w:tcPr>
            <w:tcW w:w="4178" w:type="dxa"/>
            <w:tcBorders>
              <w:top w:val="nil"/>
              <w:left w:val="nil"/>
              <w:bottom w:val="single" w:sz="4" w:space="0" w:color="auto"/>
              <w:right w:val="single" w:sz="4" w:space="0" w:color="auto"/>
            </w:tcBorders>
            <w:shd w:val="clear" w:color="000000" w:fill="FFFFFF"/>
            <w:noWrap/>
            <w:vAlign w:val="bottom"/>
            <w:hideMark/>
          </w:tcPr>
          <w:p w14:paraId="6257D87C" w14:textId="77777777" w:rsidR="004566B0" w:rsidRDefault="004566B0">
            <w:pPr>
              <w:rPr>
                <w:rFonts w:ascii="Calibri" w:hAnsi="Calibri" w:cs="Calibri"/>
                <w:b/>
                <w:bCs/>
                <w:color w:val="000000"/>
              </w:rPr>
            </w:pPr>
            <w:r>
              <w:rPr>
                <w:rFonts w:ascii="Calibri" w:hAnsi="Calibri" w:cs="Calibri"/>
                <w:b/>
                <w:bCs/>
                <w:color w:val="000000"/>
              </w:rPr>
              <w:t>Výdaje STK</w:t>
            </w:r>
          </w:p>
        </w:tc>
        <w:tc>
          <w:tcPr>
            <w:tcW w:w="2003" w:type="dxa"/>
            <w:tcBorders>
              <w:top w:val="nil"/>
              <w:left w:val="nil"/>
              <w:bottom w:val="single" w:sz="4" w:space="0" w:color="auto"/>
              <w:right w:val="single" w:sz="4" w:space="0" w:color="auto"/>
            </w:tcBorders>
            <w:shd w:val="clear" w:color="000000" w:fill="FFFFFF"/>
            <w:noWrap/>
            <w:vAlign w:val="bottom"/>
            <w:hideMark/>
          </w:tcPr>
          <w:p w14:paraId="5F190348" w14:textId="77777777" w:rsidR="004566B0" w:rsidRDefault="004566B0">
            <w:pPr>
              <w:rPr>
                <w:rFonts w:ascii="Calibri" w:hAnsi="Calibri" w:cs="Calibri"/>
                <w:color w:val="000000"/>
              </w:rPr>
            </w:pPr>
            <w:r>
              <w:rPr>
                <w:rFonts w:ascii="Calibri" w:hAnsi="Calibri" w:cs="Calibri"/>
                <w:color w:val="000000"/>
              </w:rPr>
              <w:t xml:space="preserve">         120 200,00 Kč </w:t>
            </w:r>
          </w:p>
        </w:tc>
        <w:tc>
          <w:tcPr>
            <w:tcW w:w="36" w:type="dxa"/>
            <w:vAlign w:val="center"/>
            <w:hideMark/>
          </w:tcPr>
          <w:p w14:paraId="5D9FD31F" w14:textId="77777777" w:rsidR="004566B0" w:rsidRDefault="004566B0">
            <w:pPr>
              <w:rPr>
                <w:sz w:val="20"/>
                <w:szCs w:val="20"/>
              </w:rPr>
            </w:pPr>
          </w:p>
        </w:tc>
      </w:tr>
      <w:tr w:rsidR="004566B0" w14:paraId="1F7D00D1"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91ED2E1" w14:textId="77777777" w:rsidR="004566B0" w:rsidRDefault="004566B0">
            <w:pPr>
              <w:rPr>
                <w:rFonts w:ascii="Calibri" w:hAnsi="Calibri" w:cs="Calibri"/>
                <w:color w:val="000000"/>
              </w:rPr>
            </w:pPr>
            <w:r>
              <w:rPr>
                <w:rFonts w:ascii="Calibri" w:hAnsi="Calibri" w:cs="Calibri"/>
                <w:color w:val="000000"/>
              </w:rPr>
              <w:t>201</w:t>
            </w:r>
          </w:p>
        </w:tc>
        <w:tc>
          <w:tcPr>
            <w:tcW w:w="4178" w:type="dxa"/>
            <w:tcBorders>
              <w:top w:val="nil"/>
              <w:left w:val="nil"/>
              <w:bottom w:val="single" w:sz="4" w:space="0" w:color="auto"/>
              <w:right w:val="single" w:sz="4" w:space="0" w:color="auto"/>
            </w:tcBorders>
            <w:shd w:val="clear" w:color="000000" w:fill="FFFFFF"/>
            <w:noWrap/>
            <w:vAlign w:val="bottom"/>
            <w:hideMark/>
          </w:tcPr>
          <w:p w14:paraId="2E8CFBDF"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71A776D8" w14:textId="77777777" w:rsidR="004566B0" w:rsidRDefault="004566B0">
            <w:pPr>
              <w:rPr>
                <w:rFonts w:ascii="Calibri" w:hAnsi="Calibri" w:cs="Calibri"/>
                <w:color w:val="000000"/>
              </w:rPr>
            </w:pPr>
            <w:r>
              <w:rPr>
                <w:rFonts w:ascii="Calibri" w:hAnsi="Calibri" w:cs="Calibri"/>
                <w:color w:val="000000"/>
              </w:rPr>
              <w:t xml:space="preserve">           60 000,00 Kč </w:t>
            </w:r>
          </w:p>
        </w:tc>
        <w:tc>
          <w:tcPr>
            <w:tcW w:w="36" w:type="dxa"/>
            <w:vAlign w:val="center"/>
            <w:hideMark/>
          </w:tcPr>
          <w:p w14:paraId="40873EB2" w14:textId="77777777" w:rsidR="004566B0" w:rsidRDefault="004566B0">
            <w:pPr>
              <w:rPr>
                <w:sz w:val="20"/>
                <w:szCs w:val="20"/>
              </w:rPr>
            </w:pPr>
          </w:p>
        </w:tc>
      </w:tr>
      <w:tr w:rsidR="004566B0" w14:paraId="7BAC7F19"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99516B6" w14:textId="77777777" w:rsidR="004566B0" w:rsidRDefault="004566B0">
            <w:pPr>
              <w:rPr>
                <w:rFonts w:ascii="Calibri" w:hAnsi="Calibri" w:cs="Calibri"/>
                <w:color w:val="000000"/>
              </w:rPr>
            </w:pPr>
            <w:r>
              <w:rPr>
                <w:rFonts w:ascii="Calibri" w:hAnsi="Calibri" w:cs="Calibri"/>
                <w:color w:val="000000"/>
              </w:rPr>
              <w:t>202</w:t>
            </w:r>
          </w:p>
        </w:tc>
        <w:tc>
          <w:tcPr>
            <w:tcW w:w="4178" w:type="dxa"/>
            <w:tcBorders>
              <w:top w:val="nil"/>
              <w:left w:val="nil"/>
              <w:bottom w:val="single" w:sz="4" w:space="0" w:color="auto"/>
              <w:right w:val="single" w:sz="4" w:space="0" w:color="auto"/>
            </w:tcBorders>
            <w:shd w:val="clear" w:color="000000" w:fill="FFFFFF"/>
            <w:noWrap/>
            <w:vAlign w:val="bottom"/>
            <w:hideMark/>
          </w:tcPr>
          <w:p w14:paraId="07951438"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7D35627C" w14:textId="77777777" w:rsidR="004566B0" w:rsidRDefault="004566B0">
            <w:pPr>
              <w:rPr>
                <w:rFonts w:ascii="Calibri" w:hAnsi="Calibri" w:cs="Calibri"/>
                <w:color w:val="000000"/>
              </w:rPr>
            </w:pPr>
            <w:r>
              <w:rPr>
                <w:rFonts w:ascii="Calibri" w:hAnsi="Calibri" w:cs="Calibri"/>
                <w:color w:val="000000"/>
              </w:rPr>
              <w:t xml:space="preserve">           13 200,00 Kč </w:t>
            </w:r>
          </w:p>
        </w:tc>
        <w:tc>
          <w:tcPr>
            <w:tcW w:w="36" w:type="dxa"/>
            <w:vAlign w:val="center"/>
            <w:hideMark/>
          </w:tcPr>
          <w:p w14:paraId="04102D74" w14:textId="77777777" w:rsidR="004566B0" w:rsidRDefault="004566B0">
            <w:pPr>
              <w:rPr>
                <w:sz w:val="20"/>
                <w:szCs w:val="20"/>
              </w:rPr>
            </w:pPr>
          </w:p>
        </w:tc>
      </w:tr>
      <w:tr w:rsidR="004566B0" w14:paraId="0918851B"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394D89F" w14:textId="77777777" w:rsidR="004566B0" w:rsidRDefault="004566B0">
            <w:pPr>
              <w:rPr>
                <w:rFonts w:ascii="Calibri" w:hAnsi="Calibri" w:cs="Calibri"/>
                <w:color w:val="000000"/>
              </w:rPr>
            </w:pPr>
            <w:r>
              <w:rPr>
                <w:rFonts w:ascii="Calibri" w:hAnsi="Calibri" w:cs="Calibri"/>
                <w:color w:val="000000"/>
              </w:rPr>
              <w:t>203</w:t>
            </w:r>
          </w:p>
        </w:tc>
        <w:tc>
          <w:tcPr>
            <w:tcW w:w="4178" w:type="dxa"/>
            <w:tcBorders>
              <w:top w:val="nil"/>
              <w:left w:val="nil"/>
              <w:bottom w:val="single" w:sz="4" w:space="0" w:color="auto"/>
              <w:right w:val="single" w:sz="4" w:space="0" w:color="auto"/>
            </w:tcBorders>
            <w:shd w:val="clear" w:color="000000" w:fill="FFFFFF"/>
            <w:noWrap/>
            <w:vAlign w:val="bottom"/>
            <w:hideMark/>
          </w:tcPr>
          <w:p w14:paraId="20470D07" w14:textId="77777777" w:rsidR="004566B0" w:rsidRDefault="004566B0">
            <w:pPr>
              <w:rPr>
                <w:rFonts w:ascii="Calibri" w:hAnsi="Calibri" w:cs="Calibri"/>
                <w:color w:val="000000"/>
              </w:rPr>
            </w:pPr>
            <w:r>
              <w:rPr>
                <w:rFonts w:ascii="Calibri" w:hAnsi="Calibri" w:cs="Calibri"/>
                <w:color w:val="000000"/>
              </w:rPr>
              <w:t>Organizace, nájem KP</w:t>
            </w:r>
          </w:p>
        </w:tc>
        <w:tc>
          <w:tcPr>
            <w:tcW w:w="2003" w:type="dxa"/>
            <w:tcBorders>
              <w:top w:val="nil"/>
              <w:left w:val="nil"/>
              <w:bottom w:val="single" w:sz="4" w:space="0" w:color="auto"/>
              <w:right w:val="single" w:sz="4" w:space="0" w:color="auto"/>
            </w:tcBorders>
            <w:shd w:val="clear" w:color="000000" w:fill="FFFFFF"/>
            <w:noWrap/>
            <w:vAlign w:val="bottom"/>
            <w:hideMark/>
          </w:tcPr>
          <w:p w14:paraId="60CB8109" w14:textId="77777777" w:rsidR="004566B0" w:rsidRDefault="004566B0">
            <w:pPr>
              <w:rPr>
                <w:rFonts w:ascii="Calibri" w:hAnsi="Calibri" w:cs="Calibri"/>
                <w:color w:val="000000"/>
              </w:rPr>
            </w:pPr>
            <w:r>
              <w:rPr>
                <w:rFonts w:ascii="Calibri" w:hAnsi="Calibri" w:cs="Calibri"/>
                <w:color w:val="000000"/>
              </w:rPr>
              <w:t xml:space="preserve">           15 000,00 Kč </w:t>
            </w:r>
          </w:p>
        </w:tc>
        <w:tc>
          <w:tcPr>
            <w:tcW w:w="36" w:type="dxa"/>
            <w:vAlign w:val="center"/>
            <w:hideMark/>
          </w:tcPr>
          <w:p w14:paraId="7A2218A6" w14:textId="77777777" w:rsidR="004566B0" w:rsidRDefault="004566B0">
            <w:pPr>
              <w:rPr>
                <w:sz w:val="20"/>
                <w:szCs w:val="20"/>
              </w:rPr>
            </w:pPr>
          </w:p>
        </w:tc>
      </w:tr>
      <w:tr w:rsidR="004566B0" w14:paraId="4406EC97"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0CB70666" w14:textId="77777777" w:rsidR="004566B0" w:rsidRDefault="004566B0">
            <w:pPr>
              <w:rPr>
                <w:rFonts w:ascii="Calibri" w:hAnsi="Calibri" w:cs="Calibri"/>
                <w:color w:val="000000"/>
              </w:rPr>
            </w:pPr>
            <w:r>
              <w:rPr>
                <w:rFonts w:ascii="Calibri" w:hAnsi="Calibri" w:cs="Calibri"/>
                <w:color w:val="000000"/>
              </w:rPr>
              <w:t>204</w:t>
            </w:r>
          </w:p>
        </w:tc>
        <w:tc>
          <w:tcPr>
            <w:tcW w:w="4178" w:type="dxa"/>
            <w:tcBorders>
              <w:top w:val="nil"/>
              <w:left w:val="nil"/>
              <w:bottom w:val="single" w:sz="4" w:space="0" w:color="auto"/>
              <w:right w:val="single" w:sz="4" w:space="0" w:color="auto"/>
            </w:tcBorders>
            <w:shd w:val="clear" w:color="000000" w:fill="FFFFFF"/>
            <w:noWrap/>
            <w:vAlign w:val="bottom"/>
            <w:hideMark/>
          </w:tcPr>
          <w:p w14:paraId="647D2343" w14:textId="77777777" w:rsidR="004566B0" w:rsidRDefault="004566B0">
            <w:pPr>
              <w:rPr>
                <w:rFonts w:ascii="Calibri" w:hAnsi="Calibri" w:cs="Calibri"/>
                <w:color w:val="000000"/>
              </w:rPr>
            </w:pPr>
            <w:r>
              <w:rPr>
                <w:rFonts w:ascii="Calibri" w:hAnsi="Calibri" w:cs="Calibri"/>
                <w:color w:val="000000"/>
              </w:rPr>
              <w:t>Finanční odměny KP</w:t>
            </w:r>
          </w:p>
        </w:tc>
        <w:tc>
          <w:tcPr>
            <w:tcW w:w="2003" w:type="dxa"/>
            <w:tcBorders>
              <w:top w:val="nil"/>
              <w:left w:val="nil"/>
              <w:bottom w:val="single" w:sz="4" w:space="0" w:color="auto"/>
              <w:right w:val="single" w:sz="4" w:space="0" w:color="auto"/>
            </w:tcBorders>
            <w:shd w:val="clear" w:color="000000" w:fill="FFFFFF"/>
            <w:noWrap/>
            <w:vAlign w:val="bottom"/>
            <w:hideMark/>
          </w:tcPr>
          <w:p w14:paraId="2FBEA1A0"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3F4B3A43" w14:textId="77777777" w:rsidR="004566B0" w:rsidRDefault="004566B0">
            <w:pPr>
              <w:rPr>
                <w:sz w:val="20"/>
                <w:szCs w:val="20"/>
              </w:rPr>
            </w:pPr>
          </w:p>
        </w:tc>
      </w:tr>
      <w:tr w:rsidR="004566B0" w14:paraId="42BA3191"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8AF24EF" w14:textId="77777777" w:rsidR="004566B0" w:rsidRDefault="004566B0">
            <w:pPr>
              <w:rPr>
                <w:rFonts w:ascii="Calibri" w:hAnsi="Calibri" w:cs="Calibri"/>
                <w:color w:val="000000"/>
              </w:rPr>
            </w:pPr>
            <w:r>
              <w:rPr>
                <w:rFonts w:ascii="Calibri" w:hAnsi="Calibri" w:cs="Calibri"/>
                <w:color w:val="000000"/>
              </w:rPr>
              <w:t>205</w:t>
            </w:r>
          </w:p>
        </w:tc>
        <w:tc>
          <w:tcPr>
            <w:tcW w:w="4178" w:type="dxa"/>
            <w:tcBorders>
              <w:top w:val="nil"/>
              <w:left w:val="nil"/>
              <w:bottom w:val="single" w:sz="4" w:space="0" w:color="auto"/>
              <w:right w:val="single" w:sz="4" w:space="0" w:color="auto"/>
            </w:tcBorders>
            <w:shd w:val="clear" w:color="000000" w:fill="FFFFFF"/>
            <w:noWrap/>
            <w:vAlign w:val="bottom"/>
            <w:hideMark/>
          </w:tcPr>
          <w:p w14:paraId="5228DAFC"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03" w:type="dxa"/>
            <w:tcBorders>
              <w:top w:val="nil"/>
              <w:left w:val="nil"/>
              <w:bottom w:val="single" w:sz="4" w:space="0" w:color="auto"/>
              <w:right w:val="single" w:sz="4" w:space="0" w:color="auto"/>
            </w:tcBorders>
            <w:shd w:val="clear" w:color="000000" w:fill="FFFFFF"/>
            <w:noWrap/>
            <w:vAlign w:val="bottom"/>
            <w:hideMark/>
          </w:tcPr>
          <w:p w14:paraId="0465E08C"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53641D05" w14:textId="77777777" w:rsidR="004566B0" w:rsidRDefault="004566B0">
            <w:pPr>
              <w:rPr>
                <w:sz w:val="20"/>
                <w:szCs w:val="20"/>
              </w:rPr>
            </w:pPr>
          </w:p>
        </w:tc>
      </w:tr>
      <w:tr w:rsidR="004566B0" w14:paraId="52CF786B"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7C0C5EF7"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01A41B07"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0FAD813C"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E439C4A" w14:textId="77777777" w:rsidR="004566B0" w:rsidRDefault="004566B0">
            <w:pPr>
              <w:rPr>
                <w:sz w:val="20"/>
                <w:szCs w:val="20"/>
              </w:rPr>
            </w:pPr>
          </w:p>
        </w:tc>
      </w:tr>
      <w:tr w:rsidR="004566B0" w14:paraId="3638FFE0"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C4B8589" w14:textId="77777777" w:rsidR="004566B0" w:rsidRDefault="004566B0">
            <w:pPr>
              <w:rPr>
                <w:rFonts w:ascii="Calibri" w:hAnsi="Calibri" w:cs="Calibri"/>
                <w:color w:val="000000"/>
              </w:rPr>
            </w:pPr>
            <w:r>
              <w:rPr>
                <w:rFonts w:ascii="Calibri" w:hAnsi="Calibri" w:cs="Calibri"/>
                <w:color w:val="000000"/>
              </w:rPr>
              <w:t>300</w:t>
            </w:r>
          </w:p>
        </w:tc>
        <w:tc>
          <w:tcPr>
            <w:tcW w:w="4178" w:type="dxa"/>
            <w:tcBorders>
              <w:top w:val="nil"/>
              <w:left w:val="nil"/>
              <w:bottom w:val="single" w:sz="4" w:space="0" w:color="auto"/>
              <w:right w:val="single" w:sz="4" w:space="0" w:color="auto"/>
            </w:tcBorders>
            <w:shd w:val="clear" w:color="000000" w:fill="FFFFFF"/>
            <w:noWrap/>
            <w:vAlign w:val="bottom"/>
            <w:hideMark/>
          </w:tcPr>
          <w:p w14:paraId="784EC710" w14:textId="77777777" w:rsidR="004566B0" w:rsidRDefault="004566B0">
            <w:pPr>
              <w:rPr>
                <w:rFonts w:ascii="Calibri" w:hAnsi="Calibri" w:cs="Calibri"/>
                <w:b/>
                <w:bCs/>
                <w:color w:val="000000"/>
              </w:rPr>
            </w:pPr>
            <w:r>
              <w:rPr>
                <w:rFonts w:ascii="Calibri" w:hAnsi="Calibri" w:cs="Calibri"/>
                <w:b/>
                <w:bCs/>
                <w:color w:val="000000"/>
              </w:rPr>
              <w:t>Výdaje KM</w:t>
            </w:r>
          </w:p>
        </w:tc>
        <w:tc>
          <w:tcPr>
            <w:tcW w:w="2003" w:type="dxa"/>
            <w:tcBorders>
              <w:top w:val="nil"/>
              <w:left w:val="nil"/>
              <w:bottom w:val="single" w:sz="4" w:space="0" w:color="auto"/>
              <w:right w:val="single" w:sz="4" w:space="0" w:color="auto"/>
            </w:tcBorders>
            <w:shd w:val="clear" w:color="000000" w:fill="FFFFFF"/>
            <w:noWrap/>
            <w:vAlign w:val="bottom"/>
            <w:hideMark/>
          </w:tcPr>
          <w:p w14:paraId="0137990B" w14:textId="77777777" w:rsidR="004566B0" w:rsidRDefault="004566B0">
            <w:pPr>
              <w:rPr>
                <w:rFonts w:ascii="Calibri" w:hAnsi="Calibri" w:cs="Calibri"/>
                <w:color w:val="000000"/>
              </w:rPr>
            </w:pPr>
            <w:r>
              <w:rPr>
                <w:rFonts w:ascii="Calibri" w:hAnsi="Calibri" w:cs="Calibri"/>
                <w:color w:val="000000"/>
              </w:rPr>
              <w:t xml:space="preserve">         454 672,00 Kč </w:t>
            </w:r>
          </w:p>
        </w:tc>
        <w:tc>
          <w:tcPr>
            <w:tcW w:w="36" w:type="dxa"/>
            <w:vAlign w:val="center"/>
            <w:hideMark/>
          </w:tcPr>
          <w:p w14:paraId="4CF6E195" w14:textId="77777777" w:rsidR="004566B0" w:rsidRDefault="004566B0">
            <w:pPr>
              <w:rPr>
                <w:sz w:val="20"/>
                <w:szCs w:val="20"/>
              </w:rPr>
            </w:pPr>
          </w:p>
        </w:tc>
      </w:tr>
      <w:tr w:rsidR="004566B0" w14:paraId="66BF3EF3"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3BD0526" w14:textId="77777777" w:rsidR="004566B0" w:rsidRDefault="004566B0">
            <w:pPr>
              <w:rPr>
                <w:rFonts w:ascii="Calibri" w:hAnsi="Calibri" w:cs="Calibri"/>
                <w:color w:val="000000"/>
              </w:rPr>
            </w:pPr>
            <w:r>
              <w:rPr>
                <w:rFonts w:ascii="Calibri" w:hAnsi="Calibri" w:cs="Calibri"/>
                <w:color w:val="000000"/>
              </w:rPr>
              <w:t>310</w:t>
            </w:r>
          </w:p>
        </w:tc>
        <w:tc>
          <w:tcPr>
            <w:tcW w:w="4178" w:type="dxa"/>
            <w:tcBorders>
              <w:top w:val="nil"/>
              <w:left w:val="nil"/>
              <w:bottom w:val="single" w:sz="4" w:space="0" w:color="auto"/>
              <w:right w:val="single" w:sz="4" w:space="0" w:color="auto"/>
            </w:tcBorders>
            <w:shd w:val="clear" w:color="000000" w:fill="FFFFFF"/>
            <w:noWrap/>
            <w:vAlign w:val="bottom"/>
            <w:hideMark/>
          </w:tcPr>
          <w:p w14:paraId="457B554D"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2784444A"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183C9224" w14:textId="77777777" w:rsidR="004566B0" w:rsidRDefault="004566B0">
            <w:pPr>
              <w:rPr>
                <w:sz w:val="20"/>
                <w:szCs w:val="20"/>
              </w:rPr>
            </w:pPr>
          </w:p>
        </w:tc>
      </w:tr>
      <w:tr w:rsidR="004566B0" w14:paraId="139B27E1"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1DEE23E" w14:textId="77777777" w:rsidR="004566B0" w:rsidRDefault="004566B0">
            <w:pPr>
              <w:rPr>
                <w:rFonts w:ascii="Calibri" w:hAnsi="Calibri" w:cs="Calibri"/>
                <w:color w:val="000000"/>
              </w:rPr>
            </w:pPr>
            <w:r>
              <w:rPr>
                <w:rFonts w:ascii="Calibri" w:hAnsi="Calibri" w:cs="Calibri"/>
                <w:color w:val="000000"/>
              </w:rPr>
              <w:t>311</w:t>
            </w:r>
          </w:p>
        </w:tc>
        <w:tc>
          <w:tcPr>
            <w:tcW w:w="4178" w:type="dxa"/>
            <w:tcBorders>
              <w:top w:val="nil"/>
              <w:left w:val="nil"/>
              <w:bottom w:val="single" w:sz="4" w:space="0" w:color="auto"/>
              <w:right w:val="single" w:sz="4" w:space="0" w:color="auto"/>
            </w:tcBorders>
            <w:shd w:val="clear" w:color="000000" w:fill="FFFFFF"/>
            <w:noWrap/>
            <w:vAlign w:val="bottom"/>
            <w:hideMark/>
          </w:tcPr>
          <w:p w14:paraId="6E9A48ED"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2FEC9539" w14:textId="77777777" w:rsidR="004566B0" w:rsidRDefault="004566B0">
            <w:pPr>
              <w:rPr>
                <w:rFonts w:ascii="Calibri" w:hAnsi="Calibri" w:cs="Calibri"/>
                <w:color w:val="000000"/>
              </w:rPr>
            </w:pPr>
            <w:r>
              <w:rPr>
                <w:rFonts w:ascii="Calibri" w:hAnsi="Calibri" w:cs="Calibri"/>
                <w:color w:val="000000"/>
              </w:rPr>
              <w:t xml:space="preserve">             3 472,00 Kč </w:t>
            </w:r>
          </w:p>
        </w:tc>
        <w:tc>
          <w:tcPr>
            <w:tcW w:w="36" w:type="dxa"/>
            <w:vAlign w:val="center"/>
            <w:hideMark/>
          </w:tcPr>
          <w:p w14:paraId="22257F8E" w14:textId="77777777" w:rsidR="004566B0" w:rsidRDefault="004566B0">
            <w:pPr>
              <w:rPr>
                <w:sz w:val="20"/>
                <w:szCs w:val="20"/>
              </w:rPr>
            </w:pPr>
          </w:p>
        </w:tc>
      </w:tr>
      <w:tr w:rsidR="004566B0" w14:paraId="7941A66E"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255AC8B" w14:textId="77777777" w:rsidR="004566B0" w:rsidRDefault="004566B0">
            <w:pPr>
              <w:rPr>
                <w:rFonts w:ascii="Calibri" w:hAnsi="Calibri" w:cs="Calibri"/>
                <w:color w:val="000000"/>
              </w:rPr>
            </w:pPr>
            <w:r>
              <w:rPr>
                <w:rFonts w:ascii="Calibri" w:hAnsi="Calibri" w:cs="Calibri"/>
                <w:color w:val="000000"/>
              </w:rPr>
              <w:t>320</w:t>
            </w:r>
          </w:p>
        </w:tc>
        <w:tc>
          <w:tcPr>
            <w:tcW w:w="4178" w:type="dxa"/>
            <w:tcBorders>
              <w:top w:val="nil"/>
              <w:left w:val="nil"/>
              <w:bottom w:val="single" w:sz="4" w:space="0" w:color="auto"/>
              <w:right w:val="single" w:sz="4" w:space="0" w:color="auto"/>
            </w:tcBorders>
            <w:shd w:val="clear" w:color="000000" w:fill="FFFFFF"/>
            <w:noWrap/>
            <w:vAlign w:val="bottom"/>
            <w:hideMark/>
          </w:tcPr>
          <w:p w14:paraId="6BC9271C" w14:textId="77777777" w:rsidR="004566B0" w:rsidRDefault="004566B0">
            <w:pPr>
              <w:rPr>
                <w:rFonts w:ascii="Calibri" w:hAnsi="Calibri" w:cs="Calibri"/>
                <w:b/>
                <w:bCs/>
                <w:color w:val="000000"/>
              </w:rPr>
            </w:pPr>
            <w:r>
              <w:rPr>
                <w:rFonts w:ascii="Calibri" w:hAnsi="Calibri" w:cs="Calibri"/>
                <w:b/>
                <w:bCs/>
                <w:color w:val="000000"/>
              </w:rPr>
              <w:t>Soustředění mládeže</w:t>
            </w:r>
          </w:p>
        </w:tc>
        <w:tc>
          <w:tcPr>
            <w:tcW w:w="2003" w:type="dxa"/>
            <w:tcBorders>
              <w:top w:val="nil"/>
              <w:left w:val="nil"/>
              <w:bottom w:val="single" w:sz="4" w:space="0" w:color="auto"/>
              <w:right w:val="single" w:sz="4" w:space="0" w:color="auto"/>
            </w:tcBorders>
            <w:shd w:val="clear" w:color="000000" w:fill="FFFFFF"/>
            <w:noWrap/>
            <w:vAlign w:val="bottom"/>
            <w:hideMark/>
          </w:tcPr>
          <w:p w14:paraId="1EEE5C7A" w14:textId="77777777" w:rsidR="004566B0" w:rsidRDefault="004566B0">
            <w:pPr>
              <w:rPr>
                <w:rFonts w:ascii="Calibri" w:hAnsi="Calibri" w:cs="Calibri"/>
                <w:color w:val="000000"/>
              </w:rPr>
            </w:pPr>
            <w:r>
              <w:rPr>
                <w:rFonts w:ascii="Calibri" w:hAnsi="Calibri" w:cs="Calibri"/>
                <w:color w:val="000000"/>
              </w:rPr>
              <w:t xml:space="preserve">           83 200,00 Kč </w:t>
            </w:r>
          </w:p>
        </w:tc>
        <w:tc>
          <w:tcPr>
            <w:tcW w:w="36" w:type="dxa"/>
            <w:vAlign w:val="center"/>
            <w:hideMark/>
          </w:tcPr>
          <w:p w14:paraId="395E7F2D" w14:textId="77777777" w:rsidR="004566B0" w:rsidRDefault="004566B0">
            <w:pPr>
              <w:rPr>
                <w:sz w:val="20"/>
                <w:szCs w:val="20"/>
              </w:rPr>
            </w:pPr>
          </w:p>
        </w:tc>
      </w:tr>
      <w:tr w:rsidR="004566B0" w14:paraId="7BF36B8F"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69AB5EE" w14:textId="77777777" w:rsidR="004566B0" w:rsidRDefault="004566B0">
            <w:pPr>
              <w:rPr>
                <w:rFonts w:ascii="Calibri" w:hAnsi="Calibri" w:cs="Calibri"/>
                <w:color w:val="000000"/>
              </w:rPr>
            </w:pPr>
            <w:r>
              <w:rPr>
                <w:rFonts w:ascii="Calibri" w:hAnsi="Calibri" w:cs="Calibri"/>
                <w:color w:val="000000"/>
              </w:rPr>
              <w:t>321</w:t>
            </w:r>
          </w:p>
        </w:tc>
        <w:tc>
          <w:tcPr>
            <w:tcW w:w="4178" w:type="dxa"/>
            <w:tcBorders>
              <w:top w:val="nil"/>
              <w:left w:val="nil"/>
              <w:bottom w:val="single" w:sz="4" w:space="0" w:color="auto"/>
              <w:right w:val="single" w:sz="4" w:space="0" w:color="auto"/>
            </w:tcBorders>
            <w:shd w:val="clear" w:color="000000" w:fill="FFFFFF"/>
            <w:noWrap/>
            <w:vAlign w:val="bottom"/>
            <w:hideMark/>
          </w:tcPr>
          <w:p w14:paraId="584261EC" w14:textId="77777777" w:rsidR="004566B0" w:rsidRDefault="004566B0">
            <w:pPr>
              <w:rPr>
                <w:rFonts w:ascii="Calibri" w:hAnsi="Calibri" w:cs="Calibri"/>
                <w:color w:val="000000"/>
              </w:rPr>
            </w:pPr>
            <w:r>
              <w:rPr>
                <w:rFonts w:ascii="Calibri" w:hAnsi="Calibri" w:cs="Calibri"/>
                <w:color w:val="000000"/>
              </w:rPr>
              <w:t>organizace</w:t>
            </w:r>
          </w:p>
        </w:tc>
        <w:tc>
          <w:tcPr>
            <w:tcW w:w="2003" w:type="dxa"/>
            <w:tcBorders>
              <w:top w:val="nil"/>
              <w:left w:val="nil"/>
              <w:bottom w:val="single" w:sz="4" w:space="0" w:color="auto"/>
              <w:right w:val="single" w:sz="4" w:space="0" w:color="auto"/>
            </w:tcBorders>
            <w:shd w:val="clear" w:color="000000" w:fill="FFFFFF"/>
            <w:noWrap/>
            <w:vAlign w:val="bottom"/>
            <w:hideMark/>
          </w:tcPr>
          <w:p w14:paraId="05B37B3F"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518BD190" w14:textId="77777777" w:rsidR="004566B0" w:rsidRDefault="004566B0">
            <w:pPr>
              <w:rPr>
                <w:sz w:val="20"/>
                <w:szCs w:val="20"/>
              </w:rPr>
            </w:pPr>
          </w:p>
        </w:tc>
      </w:tr>
      <w:tr w:rsidR="004566B0" w14:paraId="22E188D3"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4723C84" w14:textId="77777777" w:rsidR="004566B0" w:rsidRDefault="004566B0">
            <w:pPr>
              <w:rPr>
                <w:rFonts w:ascii="Calibri" w:hAnsi="Calibri" w:cs="Calibri"/>
                <w:color w:val="000000"/>
              </w:rPr>
            </w:pPr>
            <w:r>
              <w:rPr>
                <w:rFonts w:ascii="Calibri" w:hAnsi="Calibri" w:cs="Calibri"/>
                <w:color w:val="000000"/>
              </w:rPr>
              <w:t>322</w:t>
            </w:r>
          </w:p>
        </w:tc>
        <w:tc>
          <w:tcPr>
            <w:tcW w:w="4178" w:type="dxa"/>
            <w:tcBorders>
              <w:top w:val="nil"/>
              <w:left w:val="nil"/>
              <w:bottom w:val="single" w:sz="4" w:space="0" w:color="auto"/>
              <w:right w:val="single" w:sz="4" w:space="0" w:color="auto"/>
            </w:tcBorders>
            <w:shd w:val="clear" w:color="000000" w:fill="FFFFFF"/>
            <w:noWrap/>
            <w:vAlign w:val="bottom"/>
            <w:hideMark/>
          </w:tcPr>
          <w:p w14:paraId="6D887F9F" w14:textId="77777777" w:rsidR="004566B0" w:rsidRDefault="004566B0">
            <w:pPr>
              <w:rPr>
                <w:rFonts w:ascii="Calibri" w:hAnsi="Calibri" w:cs="Calibri"/>
                <w:color w:val="000000"/>
              </w:rPr>
            </w:pPr>
            <w:r>
              <w:rPr>
                <w:rFonts w:ascii="Calibri" w:hAnsi="Calibri" w:cs="Calibri"/>
                <w:color w:val="000000"/>
              </w:rPr>
              <w:t>nájmy</w:t>
            </w:r>
          </w:p>
        </w:tc>
        <w:tc>
          <w:tcPr>
            <w:tcW w:w="2003" w:type="dxa"/>
            <w:tcBorders>
              <w:top w:val="nil"/>
              <w:left w:val="nil"/>
              <w:bottom w:val="single" w:sz="4" w:space="0" w:color="auto"/>
              <w:right w:val="single" w:sz="4" w:space="0" w:color="auto"/>
            </w:tcBorders>
            <w:shd w:val="clear" w:color="000000" w:fill="FFFFFF"/>
            <w:noWrap/>
            <w:vAlign w:val="bottom"/>
            <w:hideMark/>
          </w:tcPr>
          <w:p w14:paraId="2894F7A4"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75ED123C" w14:textId="77777777" w:rsidR="004566B0" w:rsidRDefault="004566B0">
            <w:pPr>
              <w:rPr>
                <w:sz w:val="20"/>
                <w:szCs w:val="20"/>
              </w:rPr>
            </w:pPr>
          </w:p>
        </w:tc>
      </w:tr>
      <w:tr w:rsidR="004566B0" w14:paraId="61B04B95"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14AD866" w14:textId="77777777" w:rsidR="004566B0" w:rsidRDefault="004566B0">
            <w:pPr>
              <w:rPr>
                <w:rFonts w:ascii="Calibri" w:hAnsi="Calibri" w:cs="Calibri"/>
                <w:color w:val="000000"/>
              </w:rPr>
            </w:pPr>
            <w:r>
              <w:rPr>
                <w:rFonts w:ascii="Calibri" w:hAnsi="Calibri" w:cs="Calibri"/>
                <w:color w:val="000000"/>
              </w:rPr>
              <w:t>323</w:t>
            </w:r>
          </w:p>
        </w:tc>
        <w:tc>
          <w:tcPr>
            <w:tcW w:w="4178" w:type="dxa"/>
            <w:tcBorders>
              <w:top w:val="nil"/>
              <w:left w:val="nil"/>
              <w:bottom w:val="single" w:sz="4" w:space="0" w:color="auto"/>
              <w:right w:val="single" w:sz="4" w:space="0" w:color="auto"/>
            </w:tcBorders>
            <w:shd w:val="clear" w:color="000000" w:fill="FFFFFF"/>
            <w:noWrap/>
            <w:vAlign w:val="bottom"/>
            <w:hideMark/>
          </w:tcPr>
          <w:p w14:paraId="6F5CA169" w14:textId="77777777" w:rsidR="004566B0" w:rsidRDefault="004566B0">
            <w:pPr>
              <w:rPr>
                <w:rFonts w:ascii="Calibri" w:hAnsi="Calibri" w:cs="Calibri"/>
                <w:color w:val="000000"/>
              </w:rPr>
            </w:pPr>
            <w:r>
              <w:rPr>
                <w:rFonts w:ascii="Calibri" w:hAnsi="Calibri" w:cs="Calibri"/>
                <w:color w:val="000000"/>
              </w:rPr>
              <w:t>pomocní trenéři DPP</w:t>
            </w:r>
          </w:p>
        </w:tc>
        <w:tc>
          <w:tcPr>
            <w:tcW w:w="2003" w:type="dxa"/>
            <w:tcBorders>
              <w:top w:val="nil"/>
              <w:left w:val="nil"/>
              <w:bottom w:val="single" w:sz="4" w:space="0" w:color="auto"/>
              <w:right w:val="single" w:sz="4" w:space="0" w:color="auto"/>
            </w:tcBorders>
            <w:shd w:val="clear" w:color="000000" w:fill="FFFFFF"/>
            <w:noWrap/>
            <w:vAlign w:val="bottom"/>
            <w:hideMark/>
          </w:tcPr>
          <w:p w14:paraId="4FA9299C"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27AE383D" w14:textId="77777777" w:rsidR="004566B0" w:rsidRDefault="004566B0">
            <w:pPr>
              <w:rPr>
                <w:sz w:val="20"/>
                <w:szCs w:val="20"/>
              </w:rPr>
            </w:pPr>
          </w:p>
        </w:tc>
      </w:tr>
      <w:tr w:rsidR="004566B0" w14:paraId="713D5602"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35081A6" w14:textId="77777777" w:rsidR="004566B0" w:rsidRDefault="004566B0">
            <w:pPr>
              <w:rPr>
                <w:rFonts w:ascii="Calibri" w:hAnsi="Calibri" w:cs="Calibri"/>
                <w:color w:val="000000"/>
              </w:rPr>
            </w:pPr>
            <w:r>
              <w:rPr>
                <w:rFonts w:ascii="Calibri" w:hAnsi="Calibri" w:cs="Calibri"/>
                <w:color w:val="000000"/>
              </w:rPr>
              <w:t>324</w:t>
            </w:r>
          </w:p>
        </w:tc>
        <w:tc>
          <w:tcPr>
            <w:tcW w:w="4178" w:type="dxa"/>
            <w:tcBorders>
              <w:top w:val="nil"/>
              <w:left w:val="nil"/>
              <w:bottom w:val="single" w:sz="4" w:space="0" w:color="auto"/>
              <w:right w:val="single" w:sz="4" w:space="0" w:color="auto"/>
            </w:tcBorders>
            <w:shd w:val="clear" w:color="000000" w:fill="FFFFFF"/>
            <w:noWrap/>
            <w:vAlign w:val="bottom"/>
            <w:hideMark/>
          </w:tcPr>
          <w:p w14:paraId="028A9413" w14:textId="77777777" w:rsidR="004566B0" w:rsidRDefault="004566B0">
            <w:pPr>
              <w:rPr>
                <w:rFonts w:ascii="Calibri" w:hAnsi="Calibri" w:cs="Calibri"/>
                <w:color w:val="000000"/>
              </w:rPr>
            </w:pPr>
            <w:r>
              <w:rPr>
                <w:rFonts w:ascii="Calibri" w:hAnsi="Calibri" w:cs="Calibri"/>
                <w:color w:val="000000"/>
              </w:rPr>
              <w:t>trenéři DPP/faktura (lic B a výše)</w:t>
            </w:r>
          </w:p>
        </w:tc>
        <w:tc>
          <w:tcPr>
            <w:tcW w:w="2003" w:type="dxa"/>
            <w:tcBorders>
              <w:top w:val="nil"/>
              <w:left w:val="nil"/>
              <w:bottom w:val="single" w:sz="4" w:space="0" w:color="auto"/>
              <w:right w:val="single" w:sz="4" w:space="0" w:color="auto"/>
            </w:tcBorders>
            <w:shd w:val="clear" w:color="000000" w:fill="FFFFFF"/>
            <w:noWrap/>
            <w:vAlign w:val="bottom"/>
            <w:hideMark/>
          </w:tcPr>
          <w:p w14:paraId="195F5D6B"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7A8F9468" w14:textId="77777777" w:rsidR="004566B0" w:rsidRDefault="004566B0">
            <w:pPr>
              <w:rPr>
                <w:sz w:val="20"/>
                <w:szCs w:val="20"/>
              </w:rPr>
            </w:pPr>
          </w:p>
        </w:tc>
      </w:tr>
      <w:tr w:rsidR="004566B0" w14:paraId="79E77833"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9199139" w14:textId="77777777" w:rsidR="004566B0" w:rsidRDefault="004566B0">
            <w:pPr>
              <w:rPr>
                <w:rFonts w:ascii="Calibri" w:hAnsi="Calibri" w:cs="Calibri"/>
                <w:color w:val="000000"/>
              </w:rPr>
            </w:pPr>
            <w:r>
              <w:rPr>
                <w:rFonts w:ascii="Calibri" w:hAnsi="Calibri" w:cs="Calibri"/>
                <w:color w:val="000000"/>
              </w:rPr>
              <w:t>325</w:t>
            </w:r>
          </w:p>
        </w:tc>
        <w:tc>
          <w:tcPr>
            <w:tcW w:w="4178" w:type="dxa"/>
            <w:tcBorders>
              <w:top w:val="nil"/>
              <w:left w:val="nil"/>
              <w:bottom w:val="single" w:sz="4" w:space="0" w:color="auto"/>
              <w:right w:val="single" w:sz="4" w:space="0" w:color="auto"/>
            </w:tcBorders>
            <w:shd w:val="clear" w:color="000000" w:fill="FFFFFF"/>
            <w:noWrap/>
            <w:vAlign w:val="bottom"/>
            <w:hideMark/>
          </w:tcPr>
          <w:p w14:paraId="44E51358" w14:textId="77777777" w:rsidR="004566B0" w:rsidRDefault="004566B0">
            <w:pPr>
              <w:rPr>
                <w:rFonts w:ascii="Calibri" w:hAnsi="Calibri" w:cs="Calibri"/>
                <w:color w:val="000000"/>
              </w:rPr>
            </w:pPr>
            <w:r>
              <w:rPr>
                <w:rFonts w:ascii="Calibri" w:hAnsi="Calibri" w:cs="Calibri"/>
                <w:color w:val="000000"/>
              </w:rPr>
              <w:t>cestovné trenéři</w:t>
            </w:r>
          </w:p>
        </w:tc>
        <w:tc>
          <w:tcPr>
            <w:tcW w:w="2003" w:type="dxa"/>
            <w:tcBorders>
              <w:top w:val="nil"/>
              <w:left w:val="nil"/>
              <w:bottom w:val="single" w:sz="4" w:space="0" w:color="auto"/>
              <w:right w:val="single" w:sz="4" w:space="0" w:color="auto"/>
            </w:tcBorders>
            <w:shd w:val="clear" w:color="000000" w:fill="FFFFFF"/>
            <w:noWrap/>
            <w:vAlign w:val="bottom"/>
            <w:hideMark/>
          </w:tcPr>
          <w:p w14:paraId="2323F66E" w14:textId="77777777" w:rsidR="004566B0" w:rsidRDefault="004566B0">
            <w:pPr>
              <w:rPr>
                <w:rFonts w:ascii="Calibri" w:hAnsi="Calibri" w:cs="Calibri"/>
                <w:color w:val="000000"/>
              </w:rPr>
            </w:pPr>
            <w:r>
              <w:rPr>
                <w:rFonts w:ascii="Calibri" w:hAnsi="Calibri" w:cs="Calibri"/>
                <w:color w:val="000000"/>
              </w:rPr>
              <w:t xml:space="preserve">             1 200,00 Kč </w:t>
            </w:r>
          </w:p>
        </w:tc>
        <w:tc>
          <w:tcPr>
            <w:tcW w:w="36" w:type="dxa"/>
            <w:vAlign w:val="center"/>
            <w:hideMark/>
          </w:tcPr>
          <w:p w14:paraId="35B19D2C" w14:textId="77777777" w:rsidR="004566B0" w:rsidRDefault="004566B0">
            <w:pPr>
              <w:rPr>
                <w:sz w:val="20"/>
                <w:szCs w:val="20"/>
              </w:rPr>
            </w:pPr>
          </w:p>
        </w:tc>
      </w:tr>
      <w:tr w:rsidR="004566B0" w14:paraId="6296C8D2"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3FFB26DA" w14:textId="77777777" w:rsidR="004566B0" w:rsidRDefault="004566B0">
            <w:pPr>
              <w:rPr>
                <w:rFonts w:ascii="Calibri" w:hAnsi="Calibri" w:cs="Calibri"/>
                <w:color w:val="000000"/>
              </w:rPr>
            </w:pPr>
            <w:r>
              <w:rPr>
                <w:rFonts w:ascii="Calibri" w:hAnsi="Calibri" w:cs="Calibri"/>
                <w:color w:val="000000"/>
              </w:rPr>
              <w:t>326</w:t>
            </w:r>
          </w:p>
        </w:tc>
        <w:tc>
          <w:tcPr>
            <w:tcW w:w="4178" w:type="dxa"/>
            <w:tcBorders>
              <w:top w:val="nil"/>
              <w:left w:val="nil"/>
              <w:bottom w:val="single" w:sz="4" w:space="0" w:color="auto"/>
              <w:right w:val="single" w:sz="4" w:space="0" w:color="auto"/>
            </w:tcBorders>
            <w:shd w:val="clear" w:color="000000" w:fill="FFFFFF"/>
            <w:noWrap/>
            <w:vAlign w:val="bottom"/>
            <w:hideMark/>
          </w:tcPr>
          <w:p w14:paraId="210E4972" w14:textId="77777777" w:rsidR="004566B0" w:rsidRDefault="004566B0">
            <w:pPr>
              <w:rPr>
                <w:rFonts w:ascii="Calibri" w:hAnsi="Calibri" w:cs="Calibri"/>
                <w:color w:val="000000"/>
              </w:rPr>
            </w:pPr>
            <w:r>
              <w:rPr>
                <w:rFonts w:ascii="Calibri" w:hAnsi="Calibri" w:cs="Calibri"/>
                <w:color w:val="000000"/>
              </w:rPr>
              <w:t>cestovné účastníci</w:t>
            </w:r>
          </w:p>
        </w:tc>
        <w:tc>
          <w:tcPr>
            <w:tcW w:w="2003" w:type="dxa"/>
            <w:tcBorders>
              <w:top w:val="nil"/>
              <w:left w:val="nil"/>
              <w:bottom w:val="single" w:sz="4" w:space="0" w:color="auto"/>
              <w:right w:val="single" w:sz="4" w:space="0" w:color="auto"/>
            </w:tcBorders>
            <w:shd w:val="clear" w:color="000000" w:fill="FFFFFF"/>
            <w:noWrap/>
            <w:vAlign w:val="bottom"/>
            <w:hideMark/>
          </w:tcPr>
          <w:p w14:paraId="3C24627F"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5AE371EF" w14:textId="77777777" w:rsidR="004566B0" w:rsidRDefault="004566B0">
            <w:pPr>
              <w:rPr>
                <w:sz w:val="20"/>
                <w:szCs w:val="20"/>
              </w:rPr>
            </w:pPr>
          </w:p>
        </w:tc>
      </w:tr>
      <w:tr w:rsidR="004566B0" w14:paraId="14CAC5F8"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DA308D0" w14:textId="77777777" w:rsidR="004566B0" w:rsidRDefault="004566B0">
            <w:pPr>
              <w:rPr>
                <w:rFonts w:ascii="Calibri" w:hAnsi="Calibri" w:cs="Calibri"/>
                <w:color w:val="000000"/>
              </w:rPr>
            </w:pPr>
            <w:r>
              <w:rPr>
                <w:rFonts w:ascii="Calibri" w:hAnsi="Calibri" w:cs="Calibri"/>
                <w:color w:val="000000"/>
              </w:rPr>
              <w:t>330</w:t>
            </w:r>
          </w:p>
        </w:tc>
        <w:tc>
          <w:tcPr>
            <w:tcW w:w="4178" w:type="dxa"/>
            <w:tcBorders>
              <w:top w:val="nil"/>
              <w:left w:val="nil"/>
              <w:bottom w:val="single" w:sz="4" w:space="0" w:color="auto"/>
              <w:right w:val="single" w:sz="4" w:space="0" w:color="auto"/>
            </w:tcBorders>
            <w:shd w:val="clear" w:color="000000" w:fill="FFFFFF"/>
            <w:noWrap/>
            <w:vAlign w:val="bottom"/>
            <w:hideMark/>
          </w:tcPr>
          <w:p w14:paraId="0295FC51" w14:textId="77777777" w:rsidR="004566B0" w:rsidRDefault="004566B0">
            <w:pPr>
              <w:rPr>
                <w:rFonts w:ascii="Calibri" w:hAnsi="Calibri" w:cs="Calibri"/>
                <w:b/>
                <w:bCs/>
                <w:color w:val="000000"/>
              </w:rPr>
            </w:pPr>
            <w:r>
              <w:rPr>
                <w:rFonts w:ascii="Calibri" w:hAnsi="Calibri" w:cs="Calibri"/>
                <w:b/>
                <w:bCs/>
                <w:color w:val="000000"/>
              </w:rPr>
              <w:t>Krajská akademie stolního tenisu</w:t>
            </w:r>
          </w:p>
        </w:tc>
        <w:tc>
          <w:tcPr>
            <w:tcW w:w="2003" w:type="dxa"/>
            <w:tcBorders>
              <w:top w:val="nil"/>
              <w:left w:val="nil"/>
              <w:bottom w:val="single" w:sz="4" w:space="0" w:color="auto"/>
              <w:right w:val="single" w:sz="4" w:space="0" w:color="auto"/>
            </w:tcBorders>
            <w:shd w:val="clear" w:color="000000" w:fill="FFFFFF"/>
            <w:noWrap/>
            <w:vAlign w:val="bottom"/>
            <w:hideMark/>
          </w:tcPr>
          <w:p w14:paraId="4EFD605A"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69664DFD" w14:textId="77777777" w:rsidR="004566B0" w:rsidRDefault="004566B0">
            <w:pPr>
              <w:rPr>
                <w:sz w:val="20"/>
                <w:szCs w:val="20"/>
              </w:rPr>
            </w:pPr>
          </w:p>
        </w:tc>
      </w:tr>
      <w:tr w:rsidR="004566B0" w14:paraId="534BD83F"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2197384" w14:textId="77777777" w:rsidR="004566B0" w:rsidRDefault="004566B0">
            <w:pPr>
              <w:rPr>
                <w:rFonts w:ascii="Calibri" w:hAnsi="Calibri" w:cs="Calibri"/>
                <w:color w:val="000000"/>
              </w:rPr>
            </w:pPr>
            <w:r>
              <w:rPr>
                <w:rFonts w:ascii="Calibri" w:hAnsi="Calibri" w:cs="Calibri"/>
                <w:color w:val="000000"/>
              </w:rPr>
              <w:t>331</w:t>
            </w:r>
          </w:p>
        </w:tc>
        <w:tc>
          <w:tcPr>
            <w:tcW w:w="4178" w:type="dxa"/>
            <w:tcBorders>
              <w:top w:val="nil"/>
              <w:left w:val="nil"/>
              <w:bottom w:val="single" w:sz="4" w:space="0" w:color="auto"/>
              <w:right w:val="single" w:sz="4" w:space="0" w:color="auto"/>
            </w:tcBorders>
            <w:shd w:val="clear" w:color="000000" w:fill="FFFFFF"/>
            <w:noWrap/>
            <w:vAlign w:val="bottom"/>
            <w:hideMark/>
          </w:tcPr>
          <w:p w14:paraId="6571602C" w14:textId="77777777" w:rsidR="004566B0" w:rsidRDefault="004566B0">
            <w:pPr>
              <w:rPr>
                <w:rFonts w:ascii="Calibri" w:hAnsi="Calibri" w:cs="Calibri"/>
                <w:color w:val="000000"/>
              </w:rPr>
            </w:pPr>
            <w:r>
              <w:rPr>
                <w:rFonts w:ascii="Calibri" w:hAnsi="Calibri" w:cs="Calibri"/>
                <w:color w:val="000000"/>
              </w:rPr>
              <w:t>trenéři dlouhodobí DPP nebo faktura</w:t>
            </w:r>
          </w:p>
        </w:tc>
        <w:tc>
          <w:tcPr>
            <w:tcW w:w="2003" w:type="dxa"/>
            <w:tcBorders>
              <w:top w:val="nil"/>
              <w:left w:val="nil"/>
              <w:bottom w:val="single" w:sz="4" w:space="0" w:color="auto"/>
              <w:right w:val="single" w:sz="4" w:space="0" w:color="auto"/>
            </w:tcBorders>
            <w:shd w:val="clear" w:color="000000" w:fill="FFFFFF"/>
            <w:noWrap/>
            <w:vAlign w:val="bottom"/>
            <w:hideMark/>
          </w:tcPr>
          <w:p w14:paraId="4983744A"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531121D5" w14:textId="77777777" w:rsidR="004566B0" w:rsidRDefault="004566B0">
            <w:pPr>
              <w:rPr>
                <w:sz w:val="20"/>
                <w:szCs w:val="20"/>
              </w:rPr>
            </w:pPr>
          </w:p>
        </w:tc>
      </w:tr>
      <w:tr w:rsidR="004566B0" w14:paraId="7CA0B957"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FB3C9FF" w14:textId="77777777" w:rsidR="004566B0" w:rsidRDefault="004566B0">
            <w:pPr>
              <w:rPr>
                <w:rFonts w:ascii="Calibri" w:hAnsi="Calibri" w:cs="Calibri"/>
                <w:color w:val="000000"/>
              </w:rPr>
            </w:pPr>
            <w:r>
              <w:rPr>
                <w:rFonts w:ascii="Calibri" w:hAnsi="Calibri" w:cs="Calibri"/>
                <w:color w:val="000000"/>
              </w:rPr>
              <w:t>340</w:t>
            </w:r>
          </w:p>
        </w:tc>
        <w:tc>
          <w:tcPr>
            <w:tcW w:w="4178" w:type="dxa"/>
            <w:tcBorders>
              <w:top w:val="nil"/>
              <w:left w:val="nil"/>
              <w:bottom w:val="single" w:sz="4" w:space="0" w:color="auto"/>
              <w:right w:val="single" w:sz="4" w:space="0" w:color="auto"/>
            </w:tcBorders>
            <w:shd w:val="clear" w:color="000000" w:fill="FFFFFF"/>
            <w:noWrap/>
            <w:vAlign w:val="bottom"/>
            <w:hideMark/>
          </w:tcPr>
          <w:p w14:paraId="4F58FEB2" w14:textId="77777777" w:rsidR="004566B0" w:rsidRDefault="004566B0">
            <w:pPr>
              <w:rPr>
                <w:rFonts w:ascii="Calibri" w:hAnsi="Calibri" w:cs="Calibri"/>
                <w:b/>
                <w:bCs/>
                <w:color w:val="000000"/>
              </w:rPr>
            </w:pPr>
            <w:r>
              <w:rPr>
                <w:rFonts w:ascii="Calibri" w:hAnsi="Calibri" w:cs="Calibri"/>
                <w:b/>
                <w:bCs/>
                <w:color w:val="000000"/>
              </w:rPr>
              <w:t>Turnaje</w:t>
            </w:r>
          </w:p>
        </w:tc>
        <w:tc>
          <w:tcPr>
            <w:tcW w:w="2003" w:type="dxa"/>
            <w:tcBorders>
              <w:top w:val="nil"/>
              <w:left w:val="nil"/>
              <w:bottom w:val="single" w:sz="4" w:space="0" w:color="auto"/>
              <w:right w:val="single" w:sz="4" w:space="0" w:color="auto"/>
            </w:tcBorders>
            <w:shd w:val="clear" w:color="000000" w:fill="FFFFFF"/>
            <w:noWrap/>
            <w:vAlign w:val="bottom"/>
            <w:hideMark/>
          </w:tcPr>
          <w:p w14:paraId="242FE24F" w14:textId="77777777" w:rsidR="004566B0" w:rsidRDefault="004566B0">
            <w:pPr>
              <w:rPr>
                <w:rFonts w:ascii="Calibri" w:hAnsi="Calibri" w:cs="Calibri"/>
                <w:color w:val="000000"/>
              </w:rPr>
            </w:pPr>
            <w:r>
              <w:rPr>
                <w:rFonts w:ascii="Calibri" w:hAnsi="Calibri" w:cs="Calibri"/>
                <w:color w:val="000000"/>
              </w:rPr>
              <w:t xml:space="preserve">           47 000,00 Kč </w:t>
            </w:r>
          </w:p>
        </w:tc>
        <w:tc>
          <w:tcPr>
            <w:tcW w:w="36" w:type="dxa"/>
            <w:vAlign w:val="center"/>
            <w:hideMark/>
          </w:tcPr>
          <w:p w14:paraId="5C09BCE6" w14:textId="77777777" w:rsidR="004566B0" w:rsidRDefault="004566B0">
            <w:pPr>
              <w:rPr>
                <w:sz w:val="20"/>
                <w:szCs w:val="20"/>
              </w:rPr>
            </w:pPr>
          </w:p>
        </w:tc>
      </w:tr>
      <w:tr w:rsidR="004566B0" w14:paraId="5195A3D0"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3CF32D20" w14:textId="77777777" w:rsidR="004566B0" w:rsidRDefault="004566B0">
            <w:pPr>
              <w:rPr>
                <w:rFonts w:ascii="Calibri" w:hAnsi="Calibri" w:cs="Calibri"/>
                <w:color w:val="000000"/>
              </w:rPr>
            </w:pPr>
            <w:r>
              <w:rPr>
                <w:rFonts w:ascii="Calibri" w:hAnsi="Calibri" w:cs="Calibri"/>
                <w:color w:val="000000"/>
              </w:rPr>
              <w:t>341</w:t>
            </w:r>
          </w:p>
        </w:tc>
        <w:tc>
          <w:tcPr>
            <w:tcW w:w="4178" w:type="dxa"/>
            <w:tcBorders>
              <w:top w:val="nil"/>
              <w:left w:val="nil"/>
              <w:bottom w:val="single" w:sz="4" w:space="0" w:color="auto"/>
              <w:right w:val="single" w:sz="4" w:space="0" w:color="auto"/>
            </w:tcBorders>
            <w:shd w:val="clear" w:color="000000" w:fill="FFFFFF"/>
            <w:noWrap/>
            <w:vAlign w:val="bottom"/>
            <w:hideMark/>
          </w:tcPr>
          <w:p w14:paraId="5816FB77" w14:textId="77777777" w:rsidR="004566B0" w:rsidRDefault="004566B0">
            <w:pPr>
              <w:rPr>
                <w:rFonts w:ascii="Calibri" w:hAnsi="Calibri" w:cs="Calibri"/>
                <w:color w:val="000000"/>
              </w:rPr>
            </w:pPr>
            <w:proofErr w:type="spellStart"/>
            <w:proofErr w:type="gramStart"/>
            <w:r>
              <w:rPr>
                <w:rFonts w:ascii="Calibri" w:hAnsi="Calibri" w:cs="Calibri"/>
                <w:color w:val="000000"/>
              </w:rPr>
              <w:t>KrBTM</w:t>
            </w:r>
            <w:proofErr w:type="spellEnd"/>
            <w:r>
              <w:rPr>
                <w:rFonts w:ascii="Calibri" w:hAnsi="Calibri" w:cs="Calibri"/>
                <w:color w:val="000000"/>
              </w:rPr>
              <w:t xml:space="preserve"> - organizace</w:t>
            </w:r>
            <w:proofErr w:type="gramEnd"/>
            <w:r>
              <w:rPr>
                <w:rFonts w:ascii="Calibri" w:hAnsi="Calibri" w:cs="Calibri"/>
                <w:color w:val="000000"/>
              </w:rPr>
              <w:t>, nájem</w:t>
            </w:r>
          </w:p>
        </w:tc>
        <w:tc>
          <w:tcPr>
            <w:tcW w:w="2003" w:type="dxa"/>
            <w:tcBorders>
              <w:top w:val="nil"/>
              <w:left w:val="nil"/>
              <w:bottom w:val="single" w:sz="4" w:space="0" w:color="auto"/>
              <w:right w:val="single" w:sz="4" w:space="0" w:color="auto"/>
            </w:tcBorders>
            <w:shd w:val="clear" w:color="000000" w:fill="FFFFFF"/>
            <w:noWrap/>
            <w:vAlign w:val="bottom"/>
            <w:hideMark/>
          </w:tcPr>
          <w:p w14:paraId="04B9F214" w14:textId="77777777" w:rsidR="004566B0" w:rsidRDefault="004566B0">
            <w:pPr>
              <w:rPr>
                <w:rFonts w:ascii="Calibri" w:hAnsi="Calibri" w:cs="Calibri"/>
                <w:color w:val="000000"/>
              </w:rPr>
            </w:pPr>
            <w:r>
              <w:rPr>
                <w:rFonts w:ascii="Calibri" w:hAnsi="Calibri" w:cs="Calibri"/>
                <w:color w:val="000000"/>
              </w:rPr>
              <w:t xml:space="preserve">           40 000,00 Kč </w:t>
            </w:r>
          </w:p>
        </w:tc>
        <w:tc>
          <w:tcPr>
            <w:tcW w:w="36" w:type="dxa"/>
            <w:vAlign w:val="center"/>
            <w:hideMark/>
          </w:tcPr>
          <w:p w14:paraId="6C88A7AE" w14:textId="77777777" w:rsidR="004566B0" w:rsidRDefault="004566B0">
            <w:pPr>
              <w:rPr>
                <w:sz w:val="20"/>
                <w:szCs w:val="20"/>
              </w:rPr>
            </w:pPr>
          </w:p>
        </w:tc>
      </w:tr>
      <w:tr w:rsidR="004566B0" w14:paraId="299D2122"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74BA4816" w14:textId="77777777" w:rsidR="004566B0" w:rsidRDefault="004566B0">
            <w:pPr>
              <w:rPr>
                <w:rFonts w:ascii="Calibri" w:hAnsi="Calibri" w:cs="Calibri"/>
                <w:color w:val="000000"/>
              </w:rPr>
            </w:pPr>
            <w:r>
              <w:rPr>
                <w:rFonts w:ascii="Calibri" w:hAnsi="Calibri" w:cs="Calibri"/>
                <w:color w:val="000000"/>
              </w:rPr>
              <w:t>342</w:t>
            </w:r>
          </w:p>
        </w:tc>
        <w:tc>
          <w:tcPr>
            <w:tcW w:w="4178" w:type="dxa"/>
            <w:tcBorders>
              <w:top w:val="nil"/>
              <w:left w:val="nil"/>
              <w:bottom w:val="single" w:sz="4" w:space="0" w:color="auto"/>
              <w:right w:val="single" w:sz="4" w:space="0" w:color="auto"/>
            </w:tcBorders>
            <w:shd w:val="clear" w:color="000000" w:fill="FFFFFF"/>
            <w:noWrap/>
            <w:vAlign w:val="bottom"/>
            <w:hideMark/>
          </w:tcPr>
          <w:p w14:paraId="296C78EB" w14:textId="77777777" w:rsidR="004566B0" w:rsidRDefault="004566B0">
            <w:pPr>
              <w:rPr>
                <w:rFonts w:ascii="Calibri" w:hAnsi="Calibri" w:cs="Calibri"/>
                <w:color w:val="000000"/>
              </w:rPr>
            </w:pPr>
            <w:r>
              <w:rPr>
                <w:rFonts w:ascii="Calibri" w:hAnsi="Calibri" w:cs="Calibri"/>
                <w:color w:val="000000"/>
              </w:rPr>
              <w:t xml:space="preserve">KP </w:t>
            </w:r>
            <w:proofErr w:type="gramStart"/>
            <w:r>
              <w:rPr>
                <w:rFonts w:ascii="Calibri" w:hAnsi="Calibri" w:cs="Calibri"/>
                <w:color w:val="000000"/>
              </w:rPr>
              <w:t>družstev - organizace</w:t>
            </w:r>
            <w:proofErr w:type="gramEnd"/>
            <w:r>
              <w:rPr>
                <w:rFonts w:ascii="Calibri" w:hAnsi="Calibri" w:cs="Calibri"/>
                <w:color w:val="000000"/>
              </w:rPr>
              <w:t>, nájem</w:t>
            </w:r>
          </w:p>
        </w:tc>
        <w:tc>
          <w:tcPr>
            <w:tcW w:w="2003" w:type="dxa"/>
            <w:tcBorders>
              <w:top w:val="nil"/>
              <w:left w:val="nil"/>
              <w:bottom w:val="single" w:sz="4" w:space="0" w:color="auto"/>
              <w:right w:val="single" w:sz="4" w:space="0" w:color="auto"/>
            </w:tcBorders>
            <w:shd w:val="clear" w:color="000000" w:fill="FFFFFF"/>
            <w:noWrap/>
            <w:vAlign w:val="bottom"/>
            <w:hideMark/>
          </w:tcPr>
          <w:p w14:paraId="41678BD7"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3C6C80FC" w14:textId="77777777" w:rsidR="004566B0" w:rsidRDefault="004566B0">
            <w:pPr>
              <w:rPr>
                <w:sz w:val="20"/>
                <w:szCs w:val="20"/>
              </w:rPr>
            </w:pPr>
          </w:p>
        </w:tc>
      </w:tr>
      <w:tr w:rsidR="004566B0" w14:paraId="05A7EEFC"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0C0CEA2D" w14:textId="77777777" w:rsidR="004566B0" w:rsidRDefault="004566B0">
            <w:pPr>
              <w:rPr>
                <w:rFonts w:ascii="Calibri" w:hAnsi="Calibri" w:cs="Calibri"/>
                <w:color w:val="000000"/>
              </w:rPr>
            </w:pPr>
            <w:r>
              <w:rPr>
                <w:rFonts w:ascii="Calibri" w:hAnsi="Calibri" w:cs="Calibri"/>
                <w:color w:val="000000"/>
              </w:rPr>
              <w:t>350</w:t>
            </w:r>
          </w:p>
        </w:tc>
        <w:tc>
          <w:tcPr>
            <w:tcW w:w="4178" w:type="dxa"/>
            <w:tcBorders>
              <w:top w:val="nil"/>
              <w:left w:val="nil"/>
              <w:bottom w:val="single" w:sz="4" w:space="0" w:color="auto"/>
              <w:right w:val="single" w:sz="4" w:space="0" w:color="auto"/>
            </w:tcBorders>
            <w:shd w:val="clear" w:color="000000" w:fill="FFFFFF"/>
            <w:noWrap/>
            <w:vAlign w:val="bottom"/>
            <w:hideMark/>
          </w:tcPr>
          <w:p w14:paraId="66806523" w14:textId="77777777" w:rsidR="004566B0" w:rsidRDefault="004566B0">
            <w:pPr>
              <w:rPr>
                <w:rFonts w:ascii="Calibri" w:hAnsi="Calibri" w:cs="Calibri"/>
                <w:b/>
                <w:bCs/>
                <w:color w:val="000000"/>
              </w:rPr>
            </w:pPr>
            <w:r>
              <w:rPr>
                <w:rFonts w:ascii="Calibri" w:hAnsi="Calibri" w:cs="Calibri"/>
                <w:b/>
                <w:bCs/>
                <w:color w:val="000000"/>
              </w:rPr>
              <w:t>Spotřební materiál</w:t>
            </w:r>
          </w:p>
        </w:tc>
        <w:tc>
          <w:tcPr>
            <w:tcW w:w="2003" w:type="dxa"/>
            <w:tcBorders>
              <w:top w:val="nil"/>
              <w:left w:val="nil"/>
              <w:bottom w:val="single" w:sz="4" w:space="0" w:color="auto"/>
              <w:right w:val="single" w:sz="4" w:space="0" w:color="auto"/>
            </w:tcBorders>
            <w:shd w:val="clear" w:color="000000" w:fill="FFFFFF"/>
            <w:noWrap/>
            <w:vAlign w:val="bottom"/>
            <w:hideMark/>
          </w:tcPr>
          <w:p w14:paraId="66B4D0AC" w14:textId="77777777" w:rsidR="004566B0" w:rsidRDefault="004566B0">
            <w:pPr>
              <w:rPr>
                <w:rFonts w:ascii="Calibri" w:hAnsi="Calibri" w:cs="Calibri"/>
                <w:color w:val="000000"/>
              </w:rPr>
            </w:pPr>
            <w:r>
              <w:rPr>
                <w:rFonts w:ascii="Calibri" w:hAnsi="Calibri" w:cs="Calibri"/>
                <w:color w:val="000000"/>
              </w:rPr>
              <w:t xml:space="preserve">           49 000,00 Kč </w:t>
            </w:r>
          </w:p>
        </w:tc>
        <w:tc>
          <w:tcPr>
            <w:tcW w:w="36" w:type="dxa"/>
            <w:vAlign w:val="center"/>
            <w:hideMark/>
          </w:tcPr>
          <w:p w14:paraId="41B631F9" w14:textId="77777777" w:rsidR="004566B0" w:rsidRDefault="004566B0">
            <w:pPr>
              <w:rPr>
                <w:sz w:val="20"/>
                <w:szCs w:val="20"/>
              </w:rPr>
            </w:pPr>
          </w:p>
        </w:tc>
      </w:tr>
      <w:tr w:rsidR="004566B0" w14:paraId="70CB939E"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687DEA4" w14:textId="77777777" w:rsidR="004566B0" w:rsidRDefault="004566B0">
            <w:pPr>
              <w:rPr>
                <w:rFonts w:ascii="Calibri" w:hAnsi="Calibri" w:cs="Calibri"/>
                <w:color w:val="000000"/>
              </w:rPr>
            </w:pPr>
            <w:r>
              <w:rPr>
                <w:rFonts w:ascii="Calibri" w:hAnsi="Calibri" w:cs="Calibri"/>
                <w:color w:val="000000"/>
              </w:rPr>
              <w:t>351</w:t>
            </w:r>
          </w:p>
        </w:tc>
        <w:tc>
          <w:tcPr>
            <w:tcW w:w="4178" w:type="dxa"/>
            <w:tcBorders>
              <w:top w:val="nil"/>
              <w:left w:val="nil"/>
              <w:bottom w:val="single" w:sz="4" w:space="0" w:color="auto"/>
              <w:right w:val="single" w:sz="4" w:space="0" w:color="auto"/>
            </w:tcBorders>
            <w:shd w:val="clear" w:color="000000" w:fill="FFFFFF"/>
            <w:noWrap/>
            <w:vAlign w:val="bottom"/>
            <w:hideMark/>
          </w:tcPr>
          <w:p w14:paraId="7574E9AE" w14:textId="77777777" w:rsidR="004566B0" w:rsidRDefault="004566B0">
            <w:pPr>
              <w:rPr>
                <w:rFonts w:ascii="Calibri" w:hAnsi="Calibri" w:cs="Calibri"/>
                <w:color w:val="000000"/>
              </w:rPr>
            </w:pPr>
            <w:r>
              <w:rPr>
                <w:rFonts w:ascii="Calibri" w:hAnsi="Calibri" w:cs="Calibri"/>
                <w:color w:val="000000"/>
              </w:rPr>
              <w:t>Míčky pro oddíly, soustředění</w:t>
            </w:r>
          </w:p>
        </w:tc>
        <w:tc>
          <w:tcPr>
            <w:tcW w:w="2003" w:type="dxa"/>
            <w:tcBorders>
              <w:top w:val="nil"/>
              <w:left w:val="nil"/>
              <w:bottom w:val="single" w:sz="4" w:space="0" w:color="auto"/>
              <w:right w:val="single" w:sz="4" w:space="0" w:color="auto"/>
            </w:tcBorders>
            <w:shd w:val="clear" w:color="000000" w:fill="FFFFFF"/>
            <w:noWrap/>
            <w:vAlign w:val="bottom"/>
            <w:hideMark/>
          </w:tcPr>
          <w:p w14:paraId="2135A994" w14:textId="77777777" w:rsidR="004566B0" w:rsidRDefault="004566B0">
            <w:pPr>
              <w:rPr>
                <w:rFonts w:ascii="Calibri" w:hAnsi="Calibri" w:cs="Calibri"/>
                <w:color w:val="000000"/>
              </w:rPr>
            </w:pPr>
            <w:r>
              <w:rPr>
                <w:rFonts w:ascii="Calibri" w:hAnsi="Calibri" w:cs="Calibri"/>
                <w:color w:val="000000"/>
              </w:rPr>
              <w:t xml:space="preserve">           19 000,00 Kč </w:t>
            </w:r>
          </w:p>
        </w:tc>
        <w:tc>
          <w:tcPr>
            <w:tcW w:w="36" w:type="dxa"/>
            <w:vAlign w:val="center"/>
            <w:hideMark/>
          </w:tcPr>
          <w:p w14:paraId="22B765DD" w14:textId="77777777" w:rsidR="004566B0" w:rsidRDefault="004566B0">
            <w:pPr>
              <w:rPr>
                <w:sz w:val="20"/>
                <w:szCs w:val="20"/>
              </w:rPr>
            </w:pPr>
          </w:p>
        </w:tc>
      </w:tr>
      <w:tr w:rsidR="004566B0" w14:paraId="4688156D"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CEB076A" w14:textId="77777777" w:rsidR="004566B0" w:rsidRDefault="004566B0">
            <w:pPr>
              <w:rPr>
                <w:rFonts w:ascii="Calibri" w:hAnsi="Calibri" w:cs="Calibri"/>
                <w:color w:val="000000"/>
              </w:rPr>
            </w:pPr>
            <w:r>
              <w:rPr>
                <w:rFonts w:ascii="Calibri" w:hAnsi="Calibri" w:cs="Calibri"/>
                <w:color w:val="000000"/>
              </w:rPr>
              <w:t>352</w:t>
            </w:r>
          </w:p>
        </w:tc>
        <w:tc>
          <w:tcPr>
            <w:tcW w:w="4178" w:type="dxa"/>
            <w:tcBorders>
              <w:top w:val="nil"/>
              <w:left w:val="nil"/>
              <w:bottom w:val="single" w:sz="4" w:space="0" w:color="auto"/>
              <w:right w:val="single" w:sz="4" w:space="0" w:color="auto"/>
            </w:tcBorders>
            <w:shd w:val="clear" w:color="000000" w:fill="FFFFFF"/>
            <w:noWrap/>
            <w:vAlign w:val="bottom"/>
            <w:hideMark/>
          </w:tcPr>
          <w:p w14:paraId="6F884073"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03" w:type="dxa"/>
            <w:tcBorders>
              <w:top w:val="nil"/>
              <w:left w:val="nil"/>
              <w:bottom w:val="single" w:sz="4" w:space="0" w:color="auto"/>
              <w:right w:val="single" w:sz="4" w:space="0" w:color="auto"/>
            </w:tcBorders>
            <w:shd w:val="clear" w:color="000000" w:fill="FFFFFF"/>
            <w:noWrap/>
            <w:vAlign w:val="bottom"/>
            <w:hideMark/>
          </w:tcPr>
          <w:p w14:paraId="591D7EE7"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5B9A38F6" w14:textId="77777777" w:rsidR="004566B0" w:rsidRDefault="004566B0">
            <w:pPr>
              <w:rPr>
                <w:sz w:val="20"/>
                <w:szCs w:val="20"/>
              </w:rPr>
            </w:pPr>
          </w:p>
        </w:tc>
      </w:tr>
      <w:tr w:rsidR="004566B0" w14:paraId="58AAA64E"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DAACB30" w14:textId="77777777" w:rsidR="004566B0" w:rsidRDefault="004566B0">
            <w:pPr>
              <w:rPr>
                <w:rFonts w:ascii="Calibri" w:hAnsi="Calibri" w:cs="Calibri"/>
                <w:color w:val="000000"/>
              </w:rPr>
            </w:pPr>
            <w:r>
              <w:rPr>
                <w:rFonts w:ascii="Calibri" w:hAnsi="Calibri" w:cs="Calibri"/>
                <w:color w:val="000000"/>
              </w:rPr>
              <w:t>360</w:t>
            </w:r>
          </w:p>
        </w:tc>
        <w:tc>
          <w:tcPr>
            <w:tcW w:w="4178" w:type="dxa"/>
            <w:tcBorders>
              <w:top w:val="nil"/>
              <w:left w:val="nil"/>
              <w:bottom w:val="single" w:sz="4" w:space="0" w:color="auto"/>
              <w:right w:val="single" w:sz="4" w:space="0" w:color="auto"/>
            </w:tcBorders>
            <w:shd w:val="clear" w:color="000000" w:fill="FFFFFF"/>
            <w:noWrap/>
            <w:vAlign w:val="bottom"/>
            <w:hideMark/>
          </w:tcPr>
          <w:p w14:paraId="4C41F369" w14:textId="77777777" w:rsidR="004566B0" w:rsidRDefault="004566B0">
            <w:pPr>
              <w:rPr>
                <w:rFonts w:ascii="Calibri" w:hAnsi="Calibri" w:cs="Calibri"/>
                <w:b/>
                <w:bCs/>
                <w:color w:val="000000"/>
              </w:rPr>
            </w:pPr>
            <w:r>
              <w:rPr>
                <w:rFonts w:ascii="Calibri" w:hAnsi="Calibri" w:cs="Calibri"/>
                <w:b/>
                <w:bCs/>
                <w:color w:val="000000"/>
              </w:rPr>
              <w:t xml:space="preserve">Účast hráčů na </w:t>
            </w:r>
            <w:proofErr w:type="spellStart"/>
            <w:r>
              <w:rPr>
                <w:rFonts w:ascii="Calibri" w:hAnsi="Calibri" w:cs="Calibri"/>
                <w:b/>
                <w:bCs/>
                <w:color w:val="000000"/>
              </w:rPr>
              <w:t>mimokrajských</w:t>
            </w:r>
            <w:proofErr w:type="spellEnd"/>
            <w:r>
              <w:rPr>
                <w:rFonts w:ascii="Calibri" w:hAnsi="Calibri" w:cs="Calibri"/>
                <w:b/>
                <w:bCs/>
                <w:color w:val="000000"/>
              </w:rPr>
              <w:t xml:space="preserve"> akcích</w:t>
            </w:r>
          </w:p>
        </w:tc>
        <w:tc>
          <w:tcPr>
            <w:tcW w:w="2003" w:type="dxa"/>
            <w:tcBorders>
              <w:top w:val="nil"/>
              <w:left w:val="nil"/>
              <w:bottom w:val="single" w:sz="4" w:space="0" w:color="auto"/>
              <w:right w:val="single" w:sz="4" w:space="0" w:color="auto"/>
            </w:tcBorders>
            <w:shd w:val="clear" w:color="000000" w:fill="FFFFFF"/>
            <w:noWrap/>
            <w:vAlign w:val="bottom"/>
            <w:hideMark/>
          </w:tcPr>
          <w:p w14:paraId="1923F078" w14:textId="77777777" w:rsidR="004566B0" w:rsidRDefault="004566B0">
            <w:pPr>
              <w:rPr>
                <w:rFonts w:ascii="Calibri" w:hAnsi="Calibri" w:cs="Calibri"/>
                <w:color w:val="000000"/>
              </w:rPr>
            </w:pPr>
            <w:r>
              <w:rPr>
                <w:rFonts w:ascii="Calibri" w:hAnsi="Calibri" w:cs="Calibri"/>
                <w:color w:val="000000"/>
              </w:rPr>
              <w:t xml:space="preserve">           61 000,00 Kč </w:t>
            </w:r>
          </w:p>
        </w:tc>
        <w:tc>
          <w:tcPr>
            <w:tcW w:w="36" w:type="dxa"/>
            <w:vAlign w:val="center"/>
            <w:hideMark/>
          </w:tcPr>
          <w:p w14:paraId="12CCDF99" w14:textId="77777777" w:rsidR="004566B0" w:rsidRDefault="004566B0">
            <w:pPr>
              <w:rPr>
                <w:sz w:val="20"/>
                <w:szCs w:val="20"/>
              </w:rPr>
            </w:pPr>
          </w:p>
        </w:tc>
      </w:tr>
      <w:tr w:rsidR="004566B0" w14:paraId="10FEB216"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5BAE13E" w14:textId="77777777" w:rsidR="004566B0" w:rsidRDefault="004566B0">
            <w:pPr>
              <w:rPr>
                <w:rFonts w:ascii="Calibri" w:hAnsi="Calibri" w:cs="Calibri"/>
                <w:color w:val="000000"/>
              </w:rPr>
            </w:pPr>
            <w:r>
              <w:rPr>
                <w:rFonts w:ascii="Calibri" w:hAnsi="Calibri" w:cs="Calibri"/>
                <w:color w:val="000000"/>
              </w:rPr>
              <w:t>361</w:t>
            </w:r>
          </w:p>
        </w:tc>
        <w:tc>
          <w:tcPr>
            <w:tcW w:w="4178" w:type="dxa"/>
            <w:tcBorders>
              <w:top w:val="nil"/>
              <w:left w:val="nil"/>
              <w:bottom w:val="single" w:sz="4" w:space="0" w:color="auto"/>
              <w:right w:val="single" w:sz="4" w:space="0" w:color="auto"/>
            </w:tcBorders>
            <w:shd w:val="clear" w:color="000000" w:fill="FFFFFF"/>
            <w:noWrap/>
            <w:vAlign w:val="bottom"/>
            <w:hideMark/>
          </w:tcPr>
          <w:p w14:paraId="0D5FD860" w14:textId="77777777" w:rsidR="004566B0" w:rsidRDefault="004566B0">
            <w:pPr>
              <w:rPr>
                <w:rFonts w:ascii="Calibri" w:hAnsi="Calibri" w:cs="Calibri"/>
                <w:color w:val="000000"/>
              </w:rPr>
            </w:pPr>
            <w:proofErr w:type="gramStart"/>
            <w:r>
              <w:rPr>
                <w:rFonts w:ascii="Calibri" w:hAnsi="Calibri" w:cs="Calibri"/>
                <w:color w:val="000000"/>
              </w:rPr>
              <w:t>BTM - startovné</w:t>
            </w:r>
            <w:proofErr w:type="gramEnd"/>
          </w:p>
        </w:tc>
        <w:tc>
          <w:tcPr>
            <w:tcW w:w="2003" w:type="dxa"/>
            <w:tcBorders>
              <w:top w:val="nil"/>
              <w:left w:val="nil"/>
              <w:bottom w:val="single" w:sz="4" w:space="0" w:color="auto"/>
              <w:right w:val="single" w:sz="4" w:space="0" w:color="auto"/>
            </w:tcBorders>
            <w:shd w:val="clear" w:color="000000" w:fill="FFFFFF"/>
            <w:noWrap/>
            <w:vAlign w:val="bottom"/>
            <w:hideMark/>
          </w:tcPr>
          <w:p w14:paraId="30FC8DFA" w14:textId="77777777" w:rsidR="004566B0" w:rsidRDefault="004566B0">
            <w:pPr>
              <w:rPr>
                <w:rFonts w:ascii="Calibri" w:hAnsi="Calibri" w:cs="Calibri"/>
                <w:color w:val="000000"/>
              </w:rPr>
            </w:pPr>
            <w:r>
              <w:rPr>
                <w:rFonts w:ascii="Calibri" w:hAnsi="Calibri" w:cs="Calibri"/>
                <w:color w:val="000000"/>
              </w:rPr>
              <w:t xml:space="preserve">           36 000,00 Kč </w:t>
            </w:r>
          </w:p>
        </w:tc>
        <w:tc>
          <w:tcPr>
            <w:tcW w:w="36" w:type="dxa"/>
            <w:vAlign w:val="center"/>
            <w:hideMark/>
          </w:tcPr>
          <w:p w14:paraId="63DF8503" w14:textId="77777777" w:rsidR="004566B0" w:rsidRDefault="004566B0">
            <w:pPr>
              <w:rPr>
                <w:sz w:val="20"/>
                <w:szCs w:val="20"/>
              </w:rPr>
            </w:pPr>
          </w:p>
        </w:tc>
      </w:tr>
      <w:tr w:rsidR="004566B0" w14:paraId="6E47572C"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602C259" w14:textId="77777777" w:rsidR="004566B0" w:rsidRDefault="004566B0">
            <w:pPr>
              <w:rPr>
                <w:rFonts w:ascii="Calibri" w:hAnsi="Calibri" w:cs="Calibri"/>
                <w:color w:val="000000"/>
              </w:rPr>
            </w:pPr>
            <w:r>
              <w:rPr>
                <w:rFonts w:ascii="Calibri" w:hAnsi="Calibri" w:cs="Calibri"/>
                <w:color w:val="000000"/>
              </w:rPr>
              <w:t>362</w:t>
            </w:r>
          </w:p>
        </w:tc>
        <w:tc>
          <w:tcPr>
            <w:tcW w:w="4178" w:type="dxa"/>
            <w:tcBorders>
              <w:top w:val="nil"/>
              <w:left w:val="nil"/>
              <w:bottom w:val="single" w:sz="4" w:space="0" w:color="auto"/>
              <w:right w:val="single" w:sz="4" w:space="0" w:color="auto"/>
            </w:tcBorders>
            <w:shd w:val="clear" w:color="000000" w:fill="FFFFFF"/>
            <w:noWrap/>
            <w:vAlign w:val="bottom"/>
            <w:hideMark/>
          </w:tcPr>
          <w:p w14:paraId="02E68755" w14:textId="77777777" w:rsidR="004566B0" w:rsidRDefault="004566B0">
            <w:pPr>
              <w:rPr>
                <w:rFonts w:ascii="Calibri" w:hAnsi="Calibri" w:cs="Calibri"/>
                <w:color w:val="000000"/>
              </w:rPr>
            </w:pPr>
            <w:proofErr w:type="gramStart"/>
            <w:r>
              <w:rPr>
                <w:rFonts w:ascii="Calibri" w:hAnsi="Calibri" w:cs="Calibri"/>
                <w:color w:val="000000"/>
              </w:rPr>
              <w:t>MČR - příspěvek</w:t>
            </w:r>
            <w:proofErr w:type="gramEnd"/>
            <w:r>
              <w:rPr>
                <w:rFonts w:ascii="Calibri" w:hAnsi="Calibri" w:cs="Calibri"/>
                <w:color w:val="000000"/>
              </w:rPr>
              <w:t xml:space="preserve"> na ubytování, cestovné</w:t>
            </w:r>
          </w:p>
        </w:tc>
        <w:tc>
          <w:tcPr>
            <w:tcW w:w="2003" w:type="dxa"/>
            <w:tcBorders>
              <w:top w:val="nil"/>
              <w:left w:val="nil"/>
              <w:bottom w:val="single" w:sz="4" w:space="0" w:color="auto"/>
              <w:right w:val="single" w:sz="4" w:space="0" w:color="auto"/>
            </w:tcBorders>
            <w:shd w:val="clear" w:color="000000" w:fill="FFFFFF"/>
            <w:noWrap/>
            <w:vAlign w:val="bottom"/>
            <w:hideMark/>
          </w:tcPr>
          <w:p w14:paraId="60E287CB"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6D804E43" w14:textId="77777777" w:rsidR="004566B0" w:rsidRDefault="004566B0">
            <w:pPr>
              <w:rPr>
                <w:sz w:val="20"/>
                <w:szCs w:val="20"/>
              </w:rPr>
            </w:pPr>
          </w:p>
        </w:tc>
      </w:tr>
      <w:tr w:rsidR="004566B0" w14:paraId="006FBD54"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41E8367C"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047F047F"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17DC40A0"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7A7EE59" w14:textId="77777777" w:rsidR="004566B0" w:rsidRDefault="004566B0">
            <w:pPr>
              <w:rPr>
                <w:sz w:val="20"/>
                <w:szCs w:val="20"/>
              </w:rPr>
            </w:pPr>
          </w:p>
        </w:tc>
      </w:tr>
      <w:tr w:rsidR="004566B0" w14:paraId="2C2D271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9BEEFB1" w14:textId="77777777" w:rsidR="004566B0" w:rsidRDefault="004566B0">
            <w:pPr>
              <w:rPr>
                <w:rFonts w:ascii="Calibri" w:hAnsi="Calibri" w:cs="Calibri"/>
                <w:color w:val="000000"/>
              </w:rPr>
            </w:pPr>
            <w:r>
              <w:rPr>
                <w:rFonts w:ascii="Calibri" w:hAnsi="Calibri" w:cs="Calibri"/>
                <w:color w:val="000000"/>
              </w:rPr>
              <w:t>400</w:t>
            </w:r>
          </w:p>
        </w:tc>
        <w:tc>
          <w:tcPr>
            <w:tcW w:w="4178" w:type="dxa"/>
            <w:tcBorders>
              <w:top w:val="nil"/>
              <w:left w:val="nil"/>
              <w:bottom w:val="single" w:sz="4" w:space="0" w:color="auto"/>
              <w:right w:val="single" w:sz="4" w:space="0" w:color="auto"/>
            </w:tcBorders>
            <w:shd w:val="clear" w:color="000000" w:fill="FFFFFF"/>
            <w:noWrap/>
            <w:vAlign w:val="bottom"/>
            <w:hideMark/>
          </w:tcPr>
          <w:p w14:paraId="0CFE51A4" w14:textId="77777777" w:rsidR="004566B0" w:rsidRDefault="004566B0">
            <w:pPr>
              <w:rPr>
                <w:rFonts w:ascii="Calibri" w:hAnsi="Calibri" w:cs="Calibri"/>
                <w:b/>
                <w:bCs/>
                <w:color w:val="000000"/>
              </w:rPr>
            </w:pPr>
            <w:r>
              <w:rPr>
                <w:rFonts w:ascii="Calibri" w:hAnsi="Calibri" w:cs="Calibri"/>
                <w:b/>
                <w:bCs/>
                <w:color w:val="000000"/>
              </w:rPr>
              <w:t>Výdaje KR</w:t>
            </w:r>
          </w:p>
        </w:tc>
        <w:tc>
          <w:tcPr>
            <w:tcW w:w="2003" w:type="dxa"/>
            <w:tcBorders>
              <w:top w:val="nil"/>
              <w:left w:val="nil"/>
              <w:bottom w:val="single" w:sz="4" w:space="0" w:color="auto"/>
              <w:right w:val="single" w:sz="4" w:space="0" w:color="auto"/>
            </w:tcBorders>
            <w:shd w:val="clear" w:color="000000" w:fill="FFFFFF"/>
            <w:noWrap/>
            <w:vAlign w:val="bottom"/>
            <w:hideMark/>
          </w:tcPr>
          <w:p w14:paraId="138EB495" w14:textId="77777777" w:rsidR="004566B0" w:rsidRDefault="004566B0">
            <w:pPr>
              <w:rPr>
                <w:rFonts w:ascii="Calibri" w:hAnsi="Calibri" w:cs="Calibri"/>
                <w:color w:val="000000"/>
              </w:rPr>
            </w:pPr>
            <w:r>
              <w:rPr>
                <w:rFonts w:ascii="Calibri" w:hAnsi="Calibri" w:cs="Calibri"/>
                <w:color w:val="000000"/>
              </w:rPr>
              <w:t xml:space="preserve">           52 453,00 Kč </w:t>
            </w:r>
          </w:p>
        </w:tc>
        <w:tc>
          <w:tcPr>
            <w:tcW w:w="36" w:type="dxa"/>
            <w:vAlign w:val="center"/>
            <w:hideMark/>
          </w:tcPr>
          <w:p w14:paraId="64B26DDA" w14:textId="77777777" w:rsidR="004566B0" w:rsidRDefault="004566B0">
            <w:pPr>
              <w:rPr>
                <w:sz w:val="20"/>
                <w:szCs w:val="20"/>
              </w:rPr>
            </w:pPr>
          </w:p>
        </w:tc>
      </w:tr>
      <w:tr w:rsidR="004566B0" w14:paraId="50A2FF0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B41E14B" w14:textId="77777777" w:rsidR="004566B0" w:rsidRDefault="004566B0">
            <w:pPr>
              <w:rPr>
                <w:rFonts w:ascii="Calibri" w:hAnsi="Calibri" w:cs="Calibri"/>
                <w:color w:val="000000"/>
              </w:rPr>
            </w:pPr>
            <w:r>
              <w:rPr>
                <w:rFonts w:ascii="Calibri" w:hAnsi="Calibri" w:cs="Calibri"/>
                <w:color w:val="000000"/>
              </w:rPr>
              <w:t>410</w:t>
            </w:r>
          </w:p>
        </w:tc>
        <w:tc>
          <w:tcPr>
            <w:tcW w:w="4178" w:type="dxa"/>
            <w:tcBorders>
              <w:top w:val="nil"/>
              <w:left w:val="nil"/>
              <w:bottom w:val="single" w:sz="4" w:space="0" w:color="auto"/>
              <w:right w:val="single" w:sz="4" w:space="0" w:color="auto"/>
            </w:tcBorders>
            <w:shd w:val="clear" w:color="000000" w:fill="FFFFFF"/>
            <w:noWrap/>
            <w:vAlign w:val="bottom"/>
            <w:hideMark/>
          </w:tcPr>
          <w:p w14:paraId="096CD3B7"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2F02C250"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17E53EB2" w14:textId="77777777" w:rsidR="004566B0" w:rsidRDefault="004566B0">
            <w:pPr>
              <w:rPr>
                <w:sz w:val="20"/>
                <w:szCs w:val="20"/>
              </w:rPr>
            </w:pPr>
          </w:p>
        </w:tc>
      </w:tr>
      <w:tr w:rsidR="004566B0" w14:paraId="1A443946"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81E19D1" w14:textId="77777777" w:rsidR="004566B0" w:rsidRDefault="004566B0">
            <w:pPr>
              <w:rPr>
                <w:rFonts w:ascii="Calibri" w:hAnsi="Calibri" w:cs="Calibri"/>
                <w:color w:val="000000"/>
              </w:rPr>
            </w:pPr>
            <w:r>
              <w:rPr>
                <w:rFonts w:ascii="Calibri" w:hAnsi="Calibri" w:cs="Calibri"/>
                <w:color w:val="000000"/>
              </w:rPr>
              <w:t>411</w:t>
            </w:r>
          </w:p>
        </w:tc>
        <w:tc>
          <w:tcPr>
            <w:tcW w:w="4178" w:type="dxa"/>
            <w:tcBorders>
              <w:top w:val="nil"/>
              <w:left w:val="nil"/>
              <w:bottom w:val="single" w:sz="4" w:space="0" w:color="auto"/>
              <w:right w:val="single" w:sz="4" w:space="0" w:color="auto"/>
            </w:tcBorders>
            <w:shd w:val="clear" w:color="000000" w:fill="FFFFFF"/>
            <w:noWrap/>
            <w:vAlign w:val="bottom"/>
            <w:hideMark/>
          </w:tcPr>
          <w:p w14:paraId="55D126D7"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53CBDD9F"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4F01FC98" w14:textId="77777777" w:rsidR="004566B0" w:rsidRDefault="004566B0">
            <w:pPr>
              <w:rPr>
                <w:sz w:val="20"/>
                <w:szCs w:val="20"/>
              </w:rPr>
            </w:pPr>
          </w:p>
        </w:tc>
      </w:tr>
      <w:tr w:rsidR="004566B0" w14:paraId="47DF49A4"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655F50A" w14:textId="77777777" w:rsidR="004566B0" w:rsidRDefault="004566B0">
            <w:pPr>
              <w:rPr>
                <w:rFonts w:ascii="Calibri" w:hAnsi="Calibri" w:cs="Calibri"/>
                <w:color w:val="000000"/>
              </w:rPr>
            </w:pPr>
            <w:r>
              <w:rPr>
                <w:rFonts w:ascii="Calibri" w:hAnsi="Calibri" w:cs="Calibri"/>
                <w:color w:val="000000"/>
              </w:rPr>
              <w:lastRenderedPageBreak/>
              <w:t>420</w:t>
            </w:r>
          </w:p>
        </w:tc>
        <w:tc>
          <w:tcPr>
            <w:tcW w:w="4178" w:type="dxa"/>
            <w:tcBorders>
              <w:top w:val="nil"/>
              <w:left w:val="nil"/>
              <w:bottom w:val="single" w:sz="4" w:space="0" w:color="auto"/>
              <w:right w:val="single" w:sz="4" w:space="0" w:color="auto"/>
            </w:tcBorders>
            <w:shd w:val="clear" w:color="000000" w:fill="FFFFFF"/>
            <w:noWrap/>
            <w:vAlign w:val="bottom"/>
            <w:hideMark/>
          </w:tcPr>
          <w:p w14:paraId="6AA66CD4" w14:textId="77777777" w:rsidR="004566B0" w:rsidRDefault="004566B0">
            <w:pPr>
              <w:rPr>
                <w:rFonts w:ascii="Calibri" w:hAnsi="Calibri" w:cs="Calibri"/>
                <w:b/>
                <w:bCs/>
                <w:color w:val="000000"/>
              </w:rPr>
            </w:pPr>
            <w:r>
              <w:rPr>
                <w:rFonts w:ascii="Calibri" w:hAnsi="Calibri" w:cs="Calibri"/>
                <w:b/>
                <w:bCs/>
                <w:color w:val="000000"/>
              </w:rPr>
              <w:t>Turnaje</w:t>
            </w:r>
          </w:p>
        </w:tc>
        <w:tc>
          <w:tcPr>
            <w:tcW w:w="2003" w:type="dxa"/>
            <w:tcBorders>
              <w:top w:val="nil"/>
              <w:left w:val="nil"/>
              <w:bottom w:val="single" w:sz="4" w:space="0" w:color="auto"/>
              <w:right w:val="single" w:sz="4" w:space="0" w:color="auto"/>
            </w:tcBorders>
            <w:shd w:val="clear" w:color="000000" w:fill="FFFFFF"/>
            <w:noWrap/>
            <w:vAlign w:val="bottom"/>
            <w:hideMark/>
          </w:tcPr>
          <w:p w14:paraId="0DA9E5F3" w14:textId="77777777" w:rsidR="004566B0" w:rsidRDefault="004566B0">
            <w:pPr>
              <w:rPr>
                <w:rFonts w:ascii="Calibri" w:hAnsi="Calibri" w:cs="Calibri"/>
                <w:color w:val="000000"/>
              </w:rPr>
            </w:pPr>
            <w:r>
              <w:rPr>
                <w:rFonts w:ascii="Calibri" w:hAnsi="Calibri" w:cs="Calibri"/>
                <w:color w:val="000000"/>
              </w:rPr>
              <w:t xml:space="preserve">           37 500,00 Kč </w:t>
            </w:r>
          </w:p>
        </w:tc>
        <w:tc>
          <w:tcPr>
            <w:tcW w:w="36" w:type="dxa"/>
            <w:vAlign w:val="center"/>
            <w:hideMark/>
          </w:tcPr>
          <w:p w14:paraId="49E74217" w14:textId="77777777" w:rsidR="004566B0" w:rsidRDefault="004566B0">
            <w:pPr>
              <w:rPr>
                <w:sz w:val="20"/>
                <w:szCs w:val="20"/>
              </w:rPr>
            </w:pPr>
          </w:p>
        </w:tc>
      </w:tr>
      <w:tr w:rsidR="004566B0" w14:paraId="48F8AF11"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5C18F7E3" w14:textId="77777777" w:rsidR="004566B0" w:rsidRDefault="004566B0">
            <w:pPr>
              <w:rPr>
                <w:rFonts w:ascii="Calibri" w:hAnsi="Calibri" w:cs="Calibri"/>
                <w:color w:val="000000"/>
              </w:rPr>
            </w:pPr>
            <w:r>
              <w:rPr>
                <w:rFonts w:ascii="Calibri" w:hAnsi="Calibri" w:cs="Calibri"/>
                <w:color w:val="000000"/>
              </w:rPr>
              <w:t>421</w:t>
            </w:r>
          </w:p>
        </w:tc>
        <w:tc>
          <w:tcPr>
            <w:tcW w:w="4178" w:type="dxa"/>
            <w:tcBorders>
              <w:top w:val="nil"/>
              <w:left w:val="nil"/>
              <w:bottom w:val="single" w:sz="4" w:space="0" w:color="auto"/>
              <w:right w:val="single" w:sz="4" w:space="0" w:color="auto"/>
            </w:tcBorders>
            <w:shd w:val="clear" w:color="000000" w:fill="FFFFFF"/>
            <w:noWrap/>
            <w:vAlign w:val="bottom"/>
            <w:hideMark/>
          </w:tcPr>
          <w:p w14:paraId="44EA9B1A" w14:textId="77777777" w:rsidR="004566B0" w:rsidRDefault="004566B0">
            <w:pPr>
              <w:rPr>
                <w:rFonts w:ascii="Calibri" w:hAnsi="Calibri" w:cs="Calibri"/>
                <w:color w:val="000000"/>
              </w:rPr>
            </w:pPr>
            <w:proofErr w:type="spellStart"/>
            <w:r>
              <w:rPr>
                <w:rFonts w:ascii="Calibri" w:hAnsi="Calibri" w:cs="Calibri"/>
                <w:color w:val="000000"/>
              </w:rPr>
              <w:t>KrBTM</w:t>
            </w:r>
            <w:proofErr w:type="spellEnd"/>
            <w:r>
              <w:rPr>
                <w:rFonts w:ascii="Calibri" w:hAnsi="Calibri" w:cs="Calibri"/>
                <w:color w:val="000000"/>
              </w:rPr>
              <w:t xml:space="preserve"> - 8 turnajů</w:t>
            </w:r>
          </w:p>
        </w:tc>
        <w:tc>
          <w:tcPr>
            <w:tcW w:w="2003" w:type="dxa"/>
            <w:tcBorders>
              <w:top w:val="nil"/>
              <w:left w:val="nil"/>
              <w:bottom w:val="single" w:sz="4" w:space="0" w:color="auto"/>
              <w:right w:val="single" w:sz="4" w:space="0" w:color="auto"/>
            </w:tcBorders>
            <w:shd w:val="clear" w:color="000000" w:fill="FFFFFF"/>
            <w:noWrap/>
            <w:vAlign w:val="bottom"/>
            <w:hideMark/>
          </w:tcPr>
          <w:p w14:paraId="774D13E7" w14:textId="77777777" w:rsidR="004566B0" w:rsidRDefault="004566B0">
            <w:pPr>
              <w:rPr>
                <w:rFonts w:ascii="Calibri" w:hAnsi="Calibri" w:cs="Calibri"/>
                <w:color w:val="000000"/>
              </w:rPr>
            </w:pPr>
            <w:r>
              <w:rPr>
                <w:rFonts w:ascii="Calibri" w:hAnsi="Calibri" w:cs="Calibri"/>
                <w:color w:val="000000"/>
              </w:rPr>
              <w:t xml:space="preserve">           32 000,00 Kč </w:t>
            </w:r>
          </w:p>
        </w:tc>
        <w:tc>
          <w:tcPr>
            <w:tcW w:w="36" w:type="dxa"/>
            <w:vAlign w:val="center"/>
            <w:hideMark/>
          </w:tcPr>
          <w:p w14:paraId="63016E7D" w14:textId="77777777" w:rsidR="004566B0" w:rsidRDefault="004566B0">
            <w:pPr>
              <w:rPr>
                <w:sz w:val="20"/>
                <w:szCs w:val="20"/>
              </w:rPr>
            </w:pPr>
          </w:p>
        </w:tc>
      </w:tr>
      <w:tr w:rsidR="004566B0" w14:paraId="0628CC8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0760EA1C" w14:textId="77777777" w:rsidR="004566B0" w:rsidRDefault="004566B0">
            <w:pPr>
              <w:rPr>
                <w:rFonts w:ascii="Calibri" w:hAnsi="Calibri" w:cs="Calibri"/>
                <w:color w:val="000000"/>
              </w:rPr>
            </w:pPr>
            <w:r>
              <w:rPr>
                <w:rFonts w:ascii="Calibri" w:hAnsi="Calibri" w:cs="Calibri"/>
                <w:color w:val="000000"/>
              </w:rPr>
              <w:t>422</w:t>
            </w:r>
          </w:p>
        </w:tc>
        <w:tc>
          <w:tcPr>
            <w:tcW w:w="4178" w:type="dxa"/>
            <w:tcBorders>
              <w:top w:val="nil"/>
              <w:left w:val="nil"/>
              <w:bottom w:val="single" w:sz="4" w:space="0" w:color="auto"/>
              <w:right w:val="single" w:sz="4" w:space="0" w:color="auto"/>
            </w:tcBorders>
            <w:shd w:val="clear" w:color="000000" w:fill="FFFFFF"/>
            <w:noWrap/>
            <w:vAlign w:val="bottom"/>
            <w:hideMark/>
          </w:tcPr>
          <w:p w14:paraId="2C01D9DD" w14:textId="77777777" w:rsidR="004566B0" w:rsidRDefault="004566B0">
            <w:pPr>
              <w:rPr>
                <w:rFonts w:ascii="Calibri" w:hAnsi="Calibri" w:cs="Calibri"/>
                <w:color w:val="000000"/>
              </w:rPr>
            </w:pPr>
            <w:r>
              <w:rPr>
                <w:rFonts w:ascii="Calibri" w:hAnsi="Calibri" w:cs="Calibri"/>
                <w:color w:val="000000"/>
              </w:rPr>
              <w:t>KP mužů a žen</w:t>
            </w:r>
          </w:p>
        </w:tc>
        <w:tc>
          <w:tcPr>
            <w:tcW w:w="2003" w:type="dxa"/>
            <w:tcBorders>
              <w:top w:val="nil"/>
              <w:left w:val="nil"/>
              <w:bottom w:val="single" w:sz="4" w:space="0" w:color="auto"/>
              <w:right w:val="single" w:sz="4" w:space="0" w:color="auto"/>
            </w:tcBorders>
            <w:shd w:val="clear" w:color="000000" w:fill="FFFFFF"/>
            <w:noWrap/>
            <w:vAlign w:val="bottom"/>
            <w:hideMark/>
          </w:tcPr>
          <w:p w14:paraId="5E0FB4C5"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1B96E055" w14:textId="77777777" w:rsidR="004566B0" w:rsidRDefault="004566B0">
            <w:pPr>
              <w:rPr>
                <w:sz w:val="20"/>
                <w:szCs w:val="20"/>
              </w:rPr>
            </w:pPr>
          </w:p>
        </w:tc>
      </w:tr>
      <w:tr w:rsidR="004566B0" w14:paraId="56A25905"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63B6B53" w14:textId="77777777" w:rsidR="004566B0" w:rsidRDefault="004566B0">
            <w:pPr>
              <w:rPr>
                <w:rFonts w:ascii="Calibri" w:hAnsi="Calibri" w:cs="Calibri"/>
                <w:color w:val="000000"/>
              </w:rPr>
            </w:pPr>
            <w:r>
              <w:rPr>
                <w:rFonts w:ascii="Calibri" w:hAnsi="Calibri" w:cs="Calibri"/>
                <w:color w:val="000000"/>
              </w:rPr>
              <w:t>423</w:t>
            </w:r>
          </w:p>
        </w:tc>
        <w:tc>
          <w:tcPr>
            <w:tcW w:w="4178" w:type="dxa"/>
            <w:tcBorders>
              <w:top w:val="nil"/>
              <w:left w:val="nil"/>
              <w:bottom w:val="single" w:sz="4" w:space="0" w:color="auto"/>
              <w:right w:val="single" w:sz="4" w:space="0" w:color="auto"/>
            </w:tcBorders>
            <w:shd w:val="clear" w:color="000000" w:fill="FFFFFF"/>
            <w:noWrap/>
            <w:vAlign w:val="bottom"/>
            <w:hideMark/>
          </w:tcPr>
          <w:p w14:paraId="10913AE7" w14:textId="77777777" w:rsidR="004566B0" w:rsidRDefault="004566B0">
            <w:pPr>
              <w:rPr>
                <w:rFonts w:ascii="Calibri" w:hAnsi="Calibri" w:cs="Calibri"/>
                <w:color w:val="000000"/>
              </w:rPr>
            </w:pPr>
            <w:r>
              <w:rPr>
                <w:rFonts w:ascii="Calibri" w:hAnsi="Calibri" w:cs="Calibri"/>
                <w:color w:val="000000"/>
              </w:rPr>
              <w:t>KP družstev mládeže</w:t>
            </w:r>
          </w:p>
        </w:tc>
        <w:tc>
          <w:tcPr>
            <w:tcW w:w="2003" w:type="dxa"/>
            <w:tcBorders>
              <w:top w:val="nil"/>
              <w:left w:val="nil"/>
              <w:bottom w:val="single" w:sz="4" w:space="0" w:color="auto"/>
              <w:right w:val="single" w:sz="4" w:space="0" w:color="auto"/>
            </w:tcBorders>
            <w:shd w:val="clear" w:color="000000" w:fill="FFFFFF"/>
            <w:noWrap/>
            <w:vAlign w:val="bottom"/>
            <w:hideMark/>
          </w:tcPr>
          <w:p w14:paraId="2E8D6B0A" w14:textId="77777777" w:rsidR="004566B0" w:rsidRDefault="004566B0">
            <w:pPr>
              <w:rPr>
                <w:rFonts w:ascii="Calibri" w:hAnsi="Calibri" w:cs="Calibri"/>
                <w:color w:val="000000"/>
              </w:rPr>
            </w:pPr>
            <w:r>
              <w:rPr>
                <w:rFonts w:ascii="Calibri" w:hAnsi="Calibri" w:cs="Calibri"/>
                <w:color w:val="000000"/>
              </w:rPr>
              <w:t xml:space="preserve">             1 500,00 Kč </w:t>
            </w:r>
          </w:p>
        </w:tc>
        <w:tc>
          <w:tcPr>
            <w:tcW w:w="36" w:type="dxa"/>
            <w:vAlign w:val="center"/>
            <w:hideMark/>
          </w:tcPr>
          <w:p w14:paraId="02501E2D" w14:textId="77777777" w:rsidR="004566B0" w:rsidRDefault="004566B0">
            <w:pPr>
              <w:rPr>
                <w:sz w:val="20"/>
                <w:szCs w:val="20"/>
              </w:rPr>
            </w:pPr>
          </w:p>
        </w:tc>
      </w:tr>
      <w:tr w:rsidR="004566B0" w14:paraId="0978941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D3E0942" w14:textId="77777777" w:rsidR="004566B0" w:rsidRDefault="004566B0">
            <w:pPr>
              <w:rPr>
                <w:rFonts w:ascii="Calibri" w:hAnsi="Calibri" w:cs="Calibri"/>
                <w:color w:val="000000"/>
              </w:rPr>
            </w:pPr>
            <w:r>
              <w:rPr>
                <w:rFonts w:ascii="Calibri" w:hAnsi="Calibri" w:cs="Calibri"/>
                <w:color w:val="000000"/>
              </w:rPr>
              <w:t>430</w:t>
            </w:r>
          </w:p>
        </w:tc>
        <w:tc>
          <w:tcPr>
            <w:tcW w:w="4178" w:type="dxa"/>
            <w:tcBorders>
              <w:top w:val="nil"/>
              <w:left w:val="nil"/>
              <w:bottom w:val="single" w:sz="4" w:space="0" w:color="auto"/>
              <w:right w:val="single" w:sz="4" w:space="0" w:color="auto"/>
            </w:tcBorders>
            <w:shd w:val="clear" w:color="000000" w:fill="FFFFFF"/>
            <w:noWrap/>
            <w:vAlign w:val="bottom"/>
            <w:hideMark/>
          </w:tcPr>
          <w:p w14:paraId="3FF5FDCC" w14:textId="77777777" w:rsidR="004566B0" w:rsidRDefault="004566B0">
            <w:pPr>
              <w:rPr>
                <w:rFonts w:ascii="Calibri" w:hAnsi="Calibri" w:cs="Calibri"/>
                <w:color w:val="000000"/>
              </w:rPr>
            </w:pPr>
            <w:r>
              <w:rPr>
                <w:rFonts w:ascii="Calibri" w:hAnsi="Calibri" w:cs="Calibri"/>
                <w:color w:val="000000"/>
              </w:rPr>
              <w:t xml:space="preserve">školení </w:t>
            </w:r>
            <w:proofErr w:type="gramStart"/>
            <w:r>
              <w:rPr>
                <w:rFonts w:ascii="Calibri" w:hAnsi="Calibri" w:cs="Calibri"/>
                <w:color w:val="000000"/>
              </w:rPr>
              <w:t>rozhodčích - licence</w:t>
            </w:r>
            <w:proofErr w:type="gramEnd"/>
            <w:r>
              <w:rPr>
                <w:rFonts w:ascii="Calibri" w:hAnsi="Calibri" w:cs="Calibri"/>
                <w:color w:val="000000"/>
              </w:rPr>
              <w:t xml:space="preserve"> K</w:t>
            </w:r>
          </w:p>
        </w:tc>
        <w:tc>
          <w:tcPr>
            <w:tcW w:w="2003" w:type="dxa"/>
            <w:tcBorders>
              <w:top w:val="nil"/>
              <w:left w:val="nil"/>
              <w:bottom w:val="single" w:sz="4" w:space="0" w:color="auto"/>
              <w:right w:val="single" w:sz="4" w:space="0" w:color="auto"/>
            </w:tcBorders>
            <w:shd w:val="clear" w:color="000000" w:fill="FFFFFF"/>
            <w:noWrap/>
            <w:vAlign w:val="bottom"/>
            <w:hideMark/>
          </w:tcPr>
          <w:p w14:paraId="5B164643"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0092594D" w14:textId="77777777" w:rsidR="004566B0" w:rsidRDefault="004566B0">
            <w:pPr>
              <w:rPr>
                <w:sz w:val="20"/>
                <w:szCs w:val="20"/>
              </w:rPr>
            </w:pPr>
          </w:p>
        </w:tc>
      </w:tr>
      <w:tr w:rsidR="004566B0" w14:paraId="03277360"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71D6549A"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46789543"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1B031092"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F9F73B9" w14:textId="77777777" w:rsidR="004566B0" w:rsidRDefault="004566B0">
            <w:pPr>
              <w:rPr>
                <w:sz w:val="20"/>
                <w:szCs w:val="20"/>
              </w:rPr>
            </w:pPr>
          </w:p>
        </w:tc>
      </w:tr>
      <w:tr w:rsidR="004566B0" w14:paraId="448874ED"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1B81E452" w14:textId="77777777" w:rsidR="004566B0" w:rsidRDefault="004566B0">
            <w:pPr>
              <w:rPr>
                <w:rFonts w:ascii="Calibri" w:hAnsi="Calibri" w:cs="Calibri"/>
                <w:color w:val="000000"/>
              </w:rPr>
            </w:pPr>
            <w:r>
              <w:rPr>
                <w:rFonts w:ascii="Calibri" w:hAnsi="Calibri" w:cs="Calibri"/>
                <w:color w:val="000000"/>
              </w:rPr>
              <w:t>500</w:t>
            </w:r>
          </w:p>
        </w:tc>
        <w:tc>
          <w:tcPr>
            <w:tcW w:w="4178" w:type="dxa"/>
            <w:tcBorders>
              <w:top w:val="nil"/>
              <w:left w:val="nil"/>
              <w:bottom w:val="single" w:sz="4" w:space="0" w:color="auto"/>
              <w:right w:val="single" w:sz="4" w:space="0" w:color="auto"/>
            </w:tcBorders>
            <w:shd w:val="clear" w:color="000000" w:fill="FFFFFF"/>
            <w:noWrap/>
            <w:vAlign w:val="bottom"/>
            <w:hideMark/>
          </w:tcPr>
          <w:p w14:paraId="6120EB57" w14:textId="77777777" w:rsidR="004566B0" w:rsidRDefault="004566B0">
            <w:pPr>
              <w:rPr>
                <w:rFonts w:ascii="Calibri" w:hAnsi="Calibri" w:cs="Calibri"/>
                <w:b/>
                <w:bCs/>
                <w:color w:val="000000"/>
              </w:rPr>
            </w:pPr>
            <w:r>
              <w:rPr>
                <w:rFonts w:ascii="Calibri" w:hAnsi="Calibri" w:cs="Calibri"/>
                <w:b/>
                <w:bCs/>
                <w:color w:val="000000"/>
              </w:rPr>
              <w:t>Výdaje TMK</w:t>
            </w:r>
          </w:p>
        </w:tc>
        <w:tc>
          <w:tcPr>
            <w:tcW w:w="2003" w:type="dxa"/>
            <w:tcBorders>
              <w:top w:val="nil"/>
              <w:left w:val="nil"/>
              <w:bottom w:val="single" w:sz="4" w:space="0" w:color="auto"/>
              <w:right w:val="single" w:sz="4" w:space="0" w:color="auto"/>
            </w:tcBorders>
            <w:shd w:val="clear" w:color="000000" w:fill="FFFFFF"/>
            <w:noWrap/>
            <w:vAlign w:val="bottom"/>
            <w:hideMark/>
          </w:tcPr>
          <w:p w14:paraId="46F1595F" w14:textId="77777777" w:rsidR="004566B0" w:rsidRDefault="004566B0">
            <w:pPr>
              <w:rPr>
                <w:rFonts w:ascii="Calibri" w:hAnsi="Calibri" w:cs="Calibri"/>
                <w:color w:val="000000"/>
              </w:rPr>
            </w:pPr>
            <w:r>
              <w:rPr>
                <w:rFonts w:ascii="Calibri" w:hAnsi="Calibri" w:cs="Calibri"/>
                <w:color w:val="000000"/>
              </w:rPr>
              <w:t xml:space="preserve">           10 953,00 Kč </w:t>
            </w:r>
          </w:p>
        </w:tc>
        <w:tc>
          <w:tcPr>
            <w:tcW w:w="36" w:type="dxa"/>
            <w:vAlign w:val="center"/>
            <w:hideMark/>
          </w:tcPr>
          <w:p w14:paraId="33FE7983" w14:textId="77777777" w:rsidR="004566B0" w:rsidRDefault="004566B0">
            <w:pPr>
              <w:rPr>
                <w:sz w:val="20"/>
                <w:szCs w:val="20"/>
              </w:rPr>
            </w:pPr>
          </w:p>
        </w:tc>
      </w:tr>
      <w:tr w:rsidR="004566B0" w14:paraId="52F8813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1FA75E0" w14:textId="77777777" w:rsidR="004566B0" w:rsidRDefault="004566B0">
            <w:pPr>
              <w:rPr>
                <w:rFonts w:ascii="Calibri" w:hAnsi="Calibri" w:cs="Calibri"/>
                <w:color w:val="000000"/>
              </w:rPr>
            </w:pPr>
            <w:r>
              <w:rPr>
                <w:rFonts w:ascii="Calibri" w:hAnsi="Calibri" w:cs="Calibri"/>
                <w:color w:val="000000"/>
              </w:rPr>
              <w:t>501</w:t>
            </w:r>
          </w:p>
        </w:tc>
        <w:tc>
          <w:tcPr>
            <w:tcW w:w="4178" w:type="dxa"/>
            <w:tcBorders>
              <w:top w:val="nil"/>
              <w:left w:val="nil"/>
              <w:bottom w:val="single" w:sz="4" w:space="0" w:color="auto"/>
              <w:right w:val="single" w:sz="4" w:space="0" w:color="auto"/>
            </w:tcBorders>
            <w:shd w:val="clear" w:color="000000" w:fill="FFFFFF"/>
            <w:noWrap/>
            <w:vAlign w:val="bottom"/>
            <w:hideMark/>
          </w:tcPr>
          <w:p w14:paraId="4088DAAE"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5D3A29EA"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1B66D4A5" w14:textId="77777777" w:rsidR="004566B0" w:rsidRDefault="004566B0">
            <w:pPr>
              <w:rPr>
                <w:sz w:val="20"/>
                <w:szCs w:val="20"/>
              </w:rPr>
            </w:pPr>
          </w:p>
        </w:tc>
      </w:tr>
      <w:tr w:rsidR="004566B0" w14:paraId="0EAAB9C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2826C42" w14:textId="77777777" w:rsidR="004566B0" w:rsidRDefault="004566B0">
            <w:pPr>
              <w:rPr>
                <w:rFonts w:ascii="Calibri" w:hAnsi="Calibri" w:cs="Calibri"/>
                <w:color w:val="000000"/>
              </w:rPr>
            </w:pPr>
            <w:r>
              <w:rPr>
                <w:rFonts w:ascii="Calibri" w:hAnsi="Calibri" w:cs="Calibri"/>
                <w:color w:val="000000"/>
              </w:rPr>
              <w:t>502</w:t>
            </w:r>
          </w:p>
        </w:tc>
        <w:tc>
          <w:tcPr>
            <w:tcW w:w="4178" w:type="dxa"/>
            <w:tcBorders>
              <w:top w:val="nil"/>
              <w:left w:val="nil"/>
              <w:bottom w:val="single" w:sz="4" w:space="0" w:color="auto"/>
              <w:right w:val="single" w:sz="4" w:space="0" w:color="auto"/>
            </w:tcBorders>
            <w:shd w:val="clear" w:color="000000" w:fill="FFFFFF"/>
            <w:noWrap/>
            <w:vAlign w:val="bottom"/>
            <w:hideMark/>
          </w:tcPr>
          <w:p w14:paraId="007FDFD2"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44BA2579"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343C76EA" w14:textId="77777777" w:rsidR="004566B0" w:rsidRDefault="004566B0">
            <w:pPr>
              <w:rPr>
                <w:sz w:val="20"/>
                <w:szCs w:val="20"/>
              </w:rPr>
            </w:pPr>
          </w:p>
        </w:tc>
      </w:tr>
      <w:tr w:rsidR="004566B0" w14:paraId="212D9994"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46A63880"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71D2503A"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2C5CB715"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BE87DC3" w14:textId="77777777" w:rsidR="004566B0" w:rsidRDefault="004566B0">
            <w:pPr>
              <w:rPr>
                <w:sz w:val="20"/>
                <w:szCs w:val="20"/>
              </w:rPr>
            </w:pPr>
          </w:p>
        </w:tc>
      </w:tr>
      <w:tr w:rsidR="004566B0" w14:paraId="7AC00747"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6D69806E" w14:textId="77777777" w:rsidR="004566B0" w:rsidRDefault="004566B0">
            <w:pPr>
              <w:rPr>
                <w:rFonts w:ascii="Calibri" w:hAnsi="Calibri" w:cs="Calibri"/>
                <w:color w:val="000000"/>
              </w:rPr>
            </w:pPr>
            <w:r>
              <w:rPr>
                <w:rFonts w:ascii="Calibri" w:hAnsi="Calibri" w:cs="Calibri"/>
                <w:color w:val="000000"/>
              </w:rPr>
              <w:t>600</w:t>
            </w:r>
          </w:p>
        </w:tc>
        <w:tc>
          <w:tcPr>
            <w:tcW w:w="4178" w:type="dxa"/>
            <w:tcBorders>
              <w:top w:val="nil"/>
              <w:left w:val="nil"/>
              <w:bottom w:val="single" w:sz="4" w:space="0" w:color="auto"/>
              <w:right w:val="single" w:sz="4" w:space="0" w:color="auto"/>
            </w:tcBorders>
            <w:shd w:val="clear" w:color="000000" w:fill="FFFFFF"/>
            <w:noWrap/>
            <w:vAlign w:val="bottom"/>
            <w:hideMark/>
          </w:tcPr>
          <w:p w14:paraId="0370E89C" w14:textId="77777777" w:rsidR="004566B0" w:rsidRDefault="004566B0">
            <w:pPr>
              <w:rPr>
                <w:rFonts w:ascii="Calibri" w:hAnsi="Calibri" w:cs="Calibri"/>
                <w:b/>
                <w:bCs/>
                <w:color w:val="000000"/>
              </w:rPr>
            </w:pPr>
            <w:r>
              <w:rPr>
                <w:rFonts w:ascii="Calibri" w:hAnsi="Calibri" w:cs="Calibri"/>
                <w:b/>
                <w:bCs/>
                <w:color w:val="000000"/>
              </w:rPr>
              <w:t xml:space="preserve">Výdaje </w:t>
            </w:r>
            <w:proofErr w:type="spellStart"/>
            <w:r>
              <w:rPr>
                <w:rFonts w:ascii="Calibri" w:hAnsi="Calibri" w:cs="Calibri"/>
                <w:b/>
                <w:bCs/>
                <w:color w:val="000000"/>
              </w:rPr>
              <w:t>MedK</w:t>
            </w:r>
            <w:proofErr w:type="spellEnd"/>
          </w:p>
        </w:tc>
        <w:tc>
          <w:tcPr>
            <w:tcW w:w="2003" w:type="dxa"/>
            <w:tcBorders>
              <w:top w:val="nil"/>
              <w:left w:val="nil"/>
              <w:bottom w:val="single" w:sz="4" w:space="0" w:color="auto"/>
              <w:right w:val="single" w:sz="4" w:space="0" w:color="auto"/>
            </w:tcBorders>
            <w:shd w:val="clear" w:color="000000" w:fill="FFFFFF"/>
            <w:noWrap/>
            <w:vAlign w:val="bottom"/>
            <w:hideMark/>
          </w:tcPr>
          <w:p w14:paraId="1D986AD6" w14:textId="77777777" w:rsidR="004566B0" w:rsidRDefault="004566B0">
            <w:pPr>
              <w:rPr>
                <w:rFonts w:ascii="Calibri" w:hAnsi="Calibri" w:cs="Calibri"/>
                <w:color w:val="000000"/>
              </w:rPr>
            </w:pPr>
            <w:r>
              <w:rPr>
                <w:rFonts w:ascii="Calibri" w:hAnsi="Calibri" w:cs="Calibri"/>
                <w:color w:val="000000"/>
              </w:rPr>
              <w:t xml:space="preserve">           37 859,00 Kč </w:t>
            </w:r>
          </w:p>
        </w:tc>
        <w:tc>
          <w:tcPr>
            <w:tcW w:w="36" w:type="dxa"/>
            <w:vAlign w:val="center"/>
            <w:hideMark/>
          </w:tcPr>
          <w:p w14:paraId="7B475620" w14:textId="77777777" w:rsidR="004566B0" w:rsidRDefault="004566B0">
            <w:pPr>
              <w:rPr>
                <w:sz w:val="20"/>
                <w:szCs w:val="20"/>
              </w:rPr>
            </w:pPr>
          </w:p>
        </w:tc>
      </w:tr>
      <w:tr w:rsidR="004566B0" w14:paraId="76CD0305"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33E42029" w14:textId="77777777" w:rsidR="004566B0" w:rsidRDefault="004566B0">
            <w:pPr>
              <w:rPr>
                <w:rFonts w:ascii="Calibri" w:hAnsi="Calibri" w:cs="Calibri"/>
                <w:color w:val="000000"/>
              </w:rPr>
            </w:pPr>
            <w:r>
              <w:rPr>
                <w:rFonts w:ascii="Calibri" w:hAnsi="Calibri" w:cs="Calibri"/>
                <w:color w:val="000000"/>
              </w:rPr>
              <w:t>601</w:t>
            </w:r>
          </w:p>
        </w:tc>
        <w:tc>
          <w:tcPr>
            <w:tcW w:w="4178" w:type="dxa"/>
            <w:tcBorders>
              <w:top w:val="nil"/>
              <w:left w:val="nil"/>
              <w:bottom w:val="single" w:sz="4" w:space="0" w:color="auto"/>
              <w:right w:val="single" w:sz="4" w:space="0" w:color="auto"/>
            </w:tcBorders>
            <w:shd w:val="clear" w:color="000000" w:fill="FFFFFF"/>
            <w:noWrap/>
            <w:vAlign w:val="bottom"/>
            <w:hideMark/>
          </w:tcPr>
          <w:p w14:paraId="51B297FD" w14:textId="77777777" w:rsidR="004566B0" w:rsidRDefault="004566B0">
            <w:pPr>
              <w:rPr>
                <w:rFonts w:ascii="Calibri" w:hAnsi="Calibri" w:cs="Calibri"/>
                <w:color w:val="000000"/>
              </w:rPr>
            </w:pPr>
            <w:r>
              <w:rPr>
                <w:rFonts w:ascii="Calibri" w:hAnsi="Calibri" w:cs="Calibri"/>
                <w:color w:val="000000"/>
              </w:rPr>
              <w:t>Výplaty DPP</w:t>
            </w:r>
          </w:p>
        </w:tc>
        <w:tc>
          <w:tcPr>
            <w:tcW w:w="2003" w:type="dxa"/>
            <w:tcBorders>
              <w:top w:val="nil"/>
              <w:left w:val="nil"/>
              <w:bottom w:val="single" w:sz="4" w:space="0" w:color="auto"/>
              <w:right w:val="single" w:sz="4" w:space="0" w:color="auto"/>
            </w:tcBorders>
            <w:shd w:val="clear" w:color="000000" w:fill="FFFFFF"/>
            <w:noWrap/>
            <w:vAlign w:val="bottom"/>
            <w:hideMark/>
          </w:tcPr>
          <w:p w14:paraId="4B7DAF9C"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2FC6C053" w14:textId="77777777" w:rsidR="004566B0" w:rsidRDefault="004566B0">
            <w:pPr>
              <w:rPr>
                <w:sz w:val="20"/>
                <w:szCs w:val="20"/>
              </w:rPr>
            </w:pPr>
          </w:p>
        </w:tc>
      </w:tr>
      <w:tr w:rsidR="004566B0" w14:paraId="6B4EBF0E"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31F9D2F9" w14:textId="77777777" w:rsidR="004566B0" w:rsidRDefault="004566B0">
            <w:pPr>
              <w:rPr>
                <w:rFonts w:ascii="Calibri" w:hAnsi="Calibri" w:cs="Calibri"/>
                <w:color w:val="000000"/>
              </w:rPr>
            </w:pPr>
            <w:r>
              <w:rPr>
                <w:rFonts w:ascii="Calibri" w:hAnsi="Calibri" w:cs="Calibri"/>
                <w:color w:val="000000"/>
              </w:rPr>
              <w:t>602</w:t>
            </w:r>
          </w:p>
        </w:tc>
        <w:tc>
          <w:tcPr>
            <w:tcW w:w="4178" w:type="dxa"/>
            <w:tcBorders>
              <w:top w:val="nil"/>
              <w:left w:val="nil"/>
              <w:bottom w:val="single" w:sz="4" w:space="0" w:color="auto"/>
              <w:right w:val="single" w:sz="4" w:space="0" w:color="auto"/>
            </w:tcBorders>
            <w:shd w:val="clear" w:color="000000" w:fill="FFFFFF"/>
            <w:noWrap/>
            <w:vAlign w:val="bottom"/>
            <w:hideMark/>
          </w:tcPr>
          <w:p w14:paraId="581F738C" w14:textId="77777777" w:rsidR="004566B0" w:rsidRDefault="004566B0">
            <w:pPr>
              <w:rPr>
                <w:rFonts w:ascii="Calibri" w:hAnsi="Calibri" w:cs="Calibri"/>
                <w:color w:val="000000"/>
              </w:rPr>
            </w:pPr>
            <w:proofErr w:type="gramStart"/>
            <w:r>
              <w:rPr>
                <w:rFonts w:ascii="Calibri" w:hAnsi="Calibri" w:cs="Calibri"/>
                <w:color w:val="000000"/>
              </w:rPr>
              <w:t>Fotografování - DPP</w:t>
            </w:r>
            <w:proofErr w:type="gramEnd"/>
          </w:p>
        </w:tc>
        <w:tc>
          <w:tcPr>
            <w:tcW w:w="2003" w:type="dxa"/>
            <w:tcBorders>
              <w:top w:val="nil"/>
              <w:left w:val="nil"/>
              <w:bottom w:val="single" w:sz="4" w:space="0" w:color="auto"/>
              <w:right w:val="single" w:sz="4" w:space="0" w:color="auto"/>
            </w:tcBorders>
            <w:shd w:val="clear" w:color="000000" w:fill="FFFFFF"/>
            <w:noWrap/>
            <w:vAlign w:val="bottom"/>
            <w:hideMark/>
          </w:tcPr>
          <w:p w14:paraId="49A09A93" w14:textId="77777777" w:rsidR="004566B0" w:rsidRDefault="004566B0">
            <w:pPr>
              <w:rPr>
                <w:rFonts w:ascii="Calibri" w:hAnsi="Calibri" w:cs="Calibri"/>
                <w:color w:val="000000"/>
              </w:rPr>
            </w:pPr>
            <w:r>
              <w:rPr>
                <w:rFonts w:ascii="Calibri" w:hAnsi="Calibri" w:cs="Calibri"/>
                <w:color w:val="000000"/>
              </w:rPr>
              <w:t xml:space="preserve">           18 000,00 Kč </w:t>
            </w:r>
          </w:p>
        </w:tc>
        <w:tc>
          <w:tcPr>
            <w:tcW w:w="36" w:type="dxa"/>
            <w:vAlign w:val="center"/>
            <w:hideMark/>
          </w:tcPr>
          <w:p w14:paraId="3156D5A4" w14:textId="77777777" w:rsidR="004566B0" w:rsidRDefault="004566B0">
            <w:pPr>
              <w:rPr>
                <w:sz w:val="20"/>
                <w:szCs w:val="20"/>
              </w:rPr>
            </w:pPr>
          </w:p>
        </w:tc>
      </w:tr>
      <w:tr w:rsidR="004566B0" w14:paraId="160A5E73"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47046B0E" w14:textId="77777777" w:rsidR="004566B0" w:rsidRDefault="004566B0">
            <w:pPr>
              <w:rPr>
                <w:rFonts w:ascii="Calibri" w:hAnsi="Calibri" w:cs="Calibri"/>
                <w:color w:val="000000"/>
              </w:rPr>
            </w:pPr>
            <w:r>
              <w:rPr>
                <w:rFonts w:ascii="Calibri" w:hAnsi="Calibri" w:cs="Calibri"/>
                <w:color w:val="000000"/>
              </w:rPr>
              <w:t>603</w:t>
            </w:r>
          </w:p>
        </w:tc>
        <w:tc>
          <w:tcPr>
            <w:tcW w:w="4178" w:type="dxa"/>
            <w:tcBorders>
              <w:top w:val="nil"/>
              <w:left w:val="nil"/>
              <w:bottom w:val="single" w:sz="4" w:space="0" w:color="auto"/>
              <w:right w:val="single" w:sz="4" w:space="0" w:color="auto"/>
            </w:tcBorders>
            <w:shd w:val="clear" w:color="000000" w:fill="FFFFFF"/>
            <w:noWrap/>
            <w:vAlign w:val="bottom"/>
            <w:hideMark/>
          </w:tcPr>
          <w:p w14:paraId="0F8BD261" w14:textId="77777777" w:rsidR="004566B0" w:rsidRDefault="004566B0">
            <w:pPr>
              <w:rPr>
                <w:rFonts w:ascii="Calibri" w:hAnsi="Calibri" w:cs="Calibri"/>
                <w:color w:val="000000"/>
              </w:rPr>
            </w:pPr>
            <w:r>
              <w:rPr>
                <w:rFonts w:ascii="Calibri" w:hAnsi="Calibri" w:cs="Calibri"/>
                <w:color w:val="000000"/>
              </w:rPr>
              <w:t>Daně FÚ</w:t>
            </w:r>
          </w:p>
        </w:tc>
        <w:tc>
          <w:tcPr>
            <w:tcW w:w="2003" w:type="dxa"/>
            <w:tcBorders>
              <w:top w:val="nil"/>
              <w:left w:val="nil"/>
              <w:bottom w:val="single" w:sz="4" w:space="0" w:color="auto"/>
              <w:right w:val="single" w:sz="4" w:space="0" w:color="auto"/>
            </w:tcBorders>
            <w:shd w:val="clear" w:color="000000" w:fill="FFFFFF"/>
            <w:noWrap/>
            <w:vAlign w:val="bottom"/>
            <w:hideMark/>
          </w:tcPr>
          <w:p w14:paraId="021281FF" w14:textId="77777777" w:rsidR="004566B0" w:rsidRDefault="004566B0">
            <w:pPr>
              <w:rPr>
                <w:rFonts w:ascii="Calibri" w:hAnsi="Calibri" w:cs="Calibri"/>
                <w:color w:val="000000"/>
              </w:rPr>
            </w:pPr>
            <w:r>
              <w:rPr>
                <w:rFonts w:ascii="Calibri" w:hAnsi="Calibri" w:cs="Calibri"/>
                <w:color w:val="000000"/>
              </w:rPr>
              <w:t xml:space="preserve">             5 859,00 Kč </w:t>
            </w:r>
          </w:p>
        </w:tc>
        <w:tc>
          <w:tcPr>
            <w:tcW w:w="36" w:type="dxa"/>
            <w:vAlign w:val="center"/>
            <w:hideMark/>
          </w:tcPr>
          <w:p w14:paraId="1B11D44D" w14:textId="77777777" w:rsidR="004566B0" w:rsidRDefault="004566B0">
            <w:pPr>
              <w:rPr>
                <w:sz w:val="20"/>
                <w:szCs w:val="20"/>
              </w:rPr>
            </w:pPr>
          </w:p>
        </w:tc>
      </w:tr>
      <w:tr w:rsidR="004566B0" w14:paraId="618E828C"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6D62F68" w14:textId="77777777" w:rsidR="004566B0" w:rsidRDefault="004566B0">
            <w:pPr>
              <w:rPr>
                <w:rFonts w:ascii="Calibri" w:hAnsi="Calibri" w:cs="Calibri"/>
                <w:color w:val="000000"/>
              </w:rPr>
            </w:pPr>
            <w:r>
              <w:rPr>
                <w:rFonts w:ascii="Calibri" w:hAnsi="Calibri" w:cs="Calibri"/>
                <w:color w:val="000000"/>
              </w:rPr>
              <w:t>604</w:t>
            </w:r>
          </w:p>
        </w:tc>
        <w:tc>
          <w:tcPr>
            <w:tcW w:w="4178" w:type="dxa"/>
            <w:tcBorders>
              <w:top w:val="nil"/>
              <w:left w:val="nil"/>
              <w:bottom w:val="single" w:sz="4" w:space="0" w:color="auto"/>
              <w:right w:val="single" w:sz="4" w:space="0" w:color="auto"/>
            </w:tcBorders>
            <w:shd w:val="clear" w:color="000000" w:fill="FFFFFF"/>
            <w:noWrap/>
            <w:vAlign w:val="bottom"/>
            <w:hideMark/>
          </w:tcPr>
          <w:p w14:paraId="01E56328" w14:textId="77777777" w:rsidR="004566B0" w:rsidRDefault="004566B0">
            <w:pPr>
              <w:rPr>
                <w:rFonts w:ascii="Calibri" w:hAnsi="Calibri" w:cs="Calibri"/>
                <w:color w:val="000000"/>
              </w:rPr>
            </w:pPr>
            <w:r>
              <w:rPr>
                <w:rFonts w:ascii="Calibri" w:hAnsi="Calibri" w:cs="Calibri"/>
                <w:color w:val="000000"/>
              </w:rPr>
              <w:t>Reklama na sociálních sítích</w:t>
            </w:r>
          </w:p>
        </w:tc>
        <w:tc>
          <w:tcPr>
            <w:tcW w:w="2003" w:type="dxa"/>
            <w:tcBorders>
              <w:top w:val="nil"/>
              <w:left w:val="nil"/>
              <w:bottom w:val="single" w:sz="4" w:space="0" w:color="auto"/>
              <w:right w:val="single" w:sz="4" w:space="0" w:color="auto"/>
            </w:tcBorders>
            <w:shd w:val="clear" w:color="000000" w:fill="FFFFFF"/>
            <w:noWrap/>
            <w:vAlign w:val="bottom"/>
            <w:hideMark/>
          </w:tcPr>
          <w:p w14:paraId="581995C0"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6892C4A3" w14:textId="77777777" w:rsidR="004566B0" w:rsidRDefault="004566B0">
            <w:pPr>
              <w:rPr>
                <w:sz w:val="20"/>
                <w:szCs w:val="20"/>
              </w:rPr>
            </w:pPr>
          </w:p>
        </w:tc>
      </w:tr>
      <w:tr w:rsidR="004566B0" w14:paraId="4A184BAF" w14:textId="77777777" w:rsidTr="004566B0">
        <w:trPr>
          <w:trHeight w:val="320"/>
        </w:trPr>
        <w:tc>
          <w:tcPr>
            <w:tcW w:w="879" w:type="dxa"/>
            <w:tcBorders>
              <w:top w:val="nil"/>
              <w:left w:val="single" w:sz="4" w:space="0" w:color="auto"/>
              <w:bottom w:val="single" w:sz="4" w:space="0" w:color="auto"/>
              <w:right w:val="nil"/>
            </w:tcBorders>
            <w:shd w:val="clear" w:color="000000" w:fill="FFFFFF"/>
            <w:noWrap/>
            <w:vAlign w:val="bottom"/>
            <w:hideMark/>
          </w:tcPr>
          <w:p w14:paraId="33330CD4"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nil"/>
            </w:tcBorders>
            <w:shd w:val="clear" w:color="000000" w:fill="FFFFFF"/>
            <w:noWrap/>
            <w:vAlign w:val="bottom"/>
            <w:hideMark/>
          </w:tcPr>
          <w:p w14:paraId="487FDDEF" w14:textId="77777777" w:rsidR="004566B0" w:rsidRDefault="004566B0">
            <w:pPr>
              <w:rPr>
                <w:rFonts w:ascii="Calibri" w:hAnsi="Calibri" w:cs="Calibri"/>
                <w:color w:val="000000"/>
              </w:rPr>
            </w:pPr>
            <w:r>
              <w:rPr>
                <w:rFonts w:ascii="Calibri" w:hAnsi="Calibri" w:cs="Calibri"/>
                <w:color w:val="000000"/>
              </w:rPr>
              <w:t> </w:t>
            </w:r>
          </w:p>
        </w:tc>
        <w:tc>
          <w:tcPr>
            <w:tcW w:w="2003" w:type="dxa"/>
            <w:tcBorders>
              <w:top w:val="nil"/>
              <w:left w:val="nil"/>
              <w:bottom w:val="single" w:sz="4" w:space="0" w:color="auto"/>
              <w:right w:val="single" w:sz="4" w:space="0" w:color="auto"/>
            </w:tcBorders>
            <w:shd w:val="clear" w:color="000000" w:fill="FFFFFF"/>
            <w:noWrap/>
            <w:vAlign w:val="bottom"/>
            <w:hideMark/>
          </w:tcPr>
          <w:p w14:paraId="6C71E726"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68BD8806" w14:textId="77777777" w:rsidR="004566B0" w:rsidRDefault="004566B0">
            <w:pPr>
              <w:rPr>
                <w:sz w:val="20"/>
                <w:szCs w:val="20"/>
              </w:rPr>
            </w:pPr>
          </w:p>
        </w:tc>
      </w:tr>
      <w:tr w:rsidR="004566B0" w14:paraId="49A7151A"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11C5BEE"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single" w:sz="4" w:space="0" w:color="auto"/>
            </w:tcBorders>
            <w:shd w:val="clear" w:color="000000" w:fill="FFFFFF"/>
            <w:noWrap/>
            <w:vAlign w:val="bottom"/>
            <w:hideMark/>
          </w:tcPr>
          <w:p w14:paraId="57FF8DC1" w14:textId="77777777" w:rsidR="004566B0" w:rsidRDefault="004566B0">
            <w:pPr>
              <w:rPr>
                <w:rFonts w:ascii="Calibri" w:hAnsi="Calibri" w:cs="Calibri"/>
                <w:color w:val="000000"/>
              </w:rPr>
            </w:pPr>
            <w:r>
              <w:rPr>
                <w:rFonts w:ascii="Calibri" w:hAnsi="Calibri" w:cs="Calibri"/>
                <w:color w:val="000000"/>
              </w:rPr>
              <w:t>Schodek</w:t>
            </w:r>
          </w:p>
        </w:tc>
        <w:tc>
          <w:tcPr>
            <w:tcW w:w="2003" w:type="dxa"/>
            <w:tcBorders>
              <w:top w:val="nil"/>
              <w:left w:val="nil"/>
              <w:bottom w:val="single" w:sz="4" w:space="0" w:color="auto"/>
              <w:right w:val="single" w:sz="4" w:space="0" w:color="auto"/>
            </w:tcBorders>
            <w:shd w:val="clear" w:color="000000" w:fill="FFFFFF"/>
            <w:noWrap/>
            <w:vAlign w:val="bottom"/>
            <w:hideMark/>
          </w:tcPr>
          <w:p w14:paraId="01EE0C38" w14:textId="77777777" w:rsidR="004566B0" w:rsidRDefault="004566B0">
            <w:pPr>
              <w:rPr>
                <w:rFonts w:ascii="Calibri" w:hAnsi="Calibri" w:cs="Calibri"/>
                <w:color w:val="FF0000"/>
              </w:rPr>
            </w:pPr>
            <w:r>
              <w:rPr>
                <w:rFonts w:ascii="Calibri" w:hAnsi="Calibri" w:cs="Calibri"/>
                <w:color w:val="FF0000"/>
              </w:rPr>
              <w:t xml:space="preserve">-         31 462,00 Kč </w:t>
            </w:r>
          </w:p>
        </w:tc>
        <w:tc>
          <w:tcPr>
            <w:tcW w:w="36" w:type="dxa"/>
            <w:vAlign w:val="center"/>
            <w:hideMark/>
          </w:tcPr>
          <w:p w14:paraId="2457716C" w14:textId="77777777" w:rsidR="004566B0" w:rsidRDefault="004566B0">
            <w:pPr>
              <w:rPr>
                <w:sz w:val="20"/>
                <w:szCs w:val="20"/>
              </w:rPr>
            </w:pPr>
          </w:p>
        </w:tc>
      </w:tr>
      <w:tr w:rsidR="004566B0" w14:paraId="5ADC392B" w14:textId="77777777" w:rsidTr="004566B0">
        <w:trPr>
          <w:trHeight w:val="320"/>
        </w:trPr>
        <w:tc>
          <w:tcPr>
            <w:tcW w:w="879" w:type="dxa"/>
            <w:tcBorders>
              <w:top w:val="nil"/>
              <w:left w:val="single" w:sz="4" w:space="0" w:color="auto"/>
              <w:bottom w:val="single" w:sz="4" w:space="0" w:color="auto"/>
              <w:right w:val="single" w:sz="4" w:space="0" w:color="auto"/>
            </w:tcBorders>
            <w:shd w:val="clear" w:color="000000" w:fill="FFFFFF"/>
            <w:noWrap/>
            <w:vAlign w:val="bottom"/>
            <w:hideMark/>
          </w:tcPr>
          <w:p w14:paraId="29E16143" w14:textId="77777777" w:rsidR="004566B0" w:rsidRDefault="004566B0">
            <w:pPr>
              <w:rPr>
                <w:rFonts w:ascii="Calibri" w:hAnsi="Calibri" w:cs="Calibri"/>
                <w:color w:val="000000"/>
              </w:rPr>
            </w:pPr>
            <w:r>
              <w:rPr>
                <w:rFonts w:ascii="Calibri" w:hAnsi="Calibri" w:cs="Calibri"/>
                <w:color w:val="000000"/>
              </w:rPr>
              <w:t> </w:t>
            </w:r>
          </w:p>
        </w:tc>
        <w:tc>
          <w:tcPr>
            <w:tcW w:w="4178" w:type="dxa"/>
            <w:tcBorders>
              <w:top w:val="nil"/>
              <w:left w:val="nil"/>
              <w:bottom w:val="single" w:sz="4" w:space="0" w:color="auto"/>
              <w:right w:val="single" w:sz="4" w:space="0" w:color="auto"/>
            </w:tcBorders>
            <w:shd w:val="clear" w:color="000000" w:fill="FFFFFF"/>
            <w:noWrap/>
            <w:vAlign w:val="bottom"/>
            <w:hideMark/>
          </w:tcPr>
          <w:p w14:paraId="465D0083" w14:textId="77777777" w:rsidR="004566B0" w:rsidRDefault="004566B0">
            <w:pPr>
              <w:rPr>
                <w:rFonts w:ascii="Calibri" w:hAnsi="Calibri" w:cs="Calibri"/>
                <w:color w:val="000000"/>
              </w:rPr>
            </w:pPr>
            <w:r>
              <w:rPr>
                <w:rFonts w:ascii="Calibri" w:hAnsi="Calibri" w:cs="Calibri"/>
                <w:color w:val="000000"/>
              </w:rPr>
              <w:t>Stav účtu k 31.5.2026</w:t>
            </w:r>
          </w:p>
        </w:tc>
        <w:tc>
          <w:tcPr>
            <w:tcW w:w="2003" w:type="dxa"/>
            <w:tcBorders>
              <w:top w:val="nil"/>
              <w:left w:val="nil"/>
              <w:bottom w:val="single" w:sz="4" w:space="0" w:color="auto"/>
              <w:right w:val="single" w:sz="4" w:space="0" w:color="auto"/>
            </w:tcBorders>
            <w:shd w:val="clear" w:color="000000" w:fill="FFFFFF"/>
            <w:noWrap/>
            <w:vAlign w:val="bottom"/>
            <w:hideMark/>
          </w:tcPr>
          <w:p w14:paraId="78E96BC4" w14:textId="77777777" w:rsidR="004566B0" w:rsidRDefault="004566B0">
            <w:pPr>
              <w:rPr>
                <w:rFonts w:ascii="Calibri" w:hAnsi="Calibri" w:cs="Calibri"/>
                <w:color w:val="000000"/>
              </w:rPr>
            </w:pPr>
            <w:r>
              <w:rPr>
                <w:rFonts w:ascii="Calibri" w:hAnsi="Calibri" w:cs="Calibri"/>
                <w:color w:val="000000"/>
              </w:rPr>
              <w:t xml:space="preserve">         852 542,00 Kč </w:t>
            </w:r>
          </w:p>
        </w:tc>
        <w:tc>
          <w:tcPr>
            <w:tcW w:w="36" w:type="dxa"/>
            <w:vAlign w:val="center"/>
            <w:hideMark/>
          </w:tcPr>
          <w:p w14:paraId="2DD837AA" w14:textId="77777777" w:rsidR="004566B0" w:rsidRDefault="004566B0">
            <w:pPr>
              <w:rPr>
                <w:sz w:val="20"/>
                <w:szCs w:val="20"/>
              </w:rPr>
            </w:pPr>
          </w:p>
        </w:tc>
      </w:tr>
    </w:tbl>
    <w:p w14:paraId="687F632B" w14:textId="77777777" w:rsidR="004566B0" w:rsidRPr="004566B0" w:rsidRDefault="004566B0" w:rsidP="004566B0">
      <w:pPr>
        <w:pStyle w:val="Textpoznpodarou"/>
        <w:spacing w:line="276" w:lineRule="auto"/>
        <w:rPr>
          <w:sz w:val="24"/>
          <w:szCs w:val="24"/>
        </w:rPr>
      </w:pPr>
    </w:p>
    <w:p w14:paraId="652FE28F" w14:textId="4399D95D" w:rsidR="004566B0" w:rsidRDefault="004566B0" w:rsidP="004566B0">
      <w:pPr>
        <w:pStyle w:val="Textpoznpodarou"/>
        <w:spacing w:line="276" w:lineRule="auto"/>
        <w:rPr>
          <w:b/>
          <w:bCs/>
          <w:sz w:val="24"/>
          <w:szCs w:val="24"/>
        </w:rPr>
      </w:pPr>
      <w:r w:rsidRPr="004566B0">
        <w:rPr>
          <w:b/>
          <w:bCs/>
          <w:sz w:val="24"/>
          <w:szCs w:val="24"/>
        </w:rPr>
        <w:t>Příloha č. 1</w:t>
      </w:r>
      <w:r>
        <w:rPr>
          <w:b/>
          <w:bCs/>
          <w:sz w:val="24"/>
          <w:szCs w:val="24"/>
        </w:rPr>
        <w:t>5</w:t>
      </w:r>
    </w:p>
    <w:p w14:paraId="79137F62" w14:textId="4BA4C367" w:rsidR="004566B0" w:rsidRDefault="004566B0" w:rsidP="004566B0">
      <w:pPr>
        <w:pStyle w:val="Textpoznpodarou"/>
        <w:spacing w:line="276" w:lineRule="auto"/>
        <w:rPr>
          <w:sz w:val="24"/>
          <w:szCs w:val="24"/>
        </w:rPr>
      </w:pPr>
      <w:r w:rsidRPr="004566B0">
        <w:rPr>
          <w:sz w:val="24"/>
          <w:szCs w:val="24"/>
        </w:rPr>
        <w:t>Návrh rozpočtu 6/</w:t>
      </w:r>
      <w:proofErr w:type="gramStart"/>
      <w:r w:rsidRPr="004566B0">
        <w:rPr>
          <w:sz w:val="24"/>
          <w:szCs w:val="24"/>
        </w:rPr>
        <w:t>202</w:t>
      </w:r>
      <w:r>
        <w:rPr>
          <w:sz w:val="24"/>
          <w:szCs w:val="24"/>
        </w:rPr>
        <w:t>6</w:t>
      </w:r>
      <w:r w:rsidRPr="004566B0">
        <w:rPr>
          <w:sz w:val="24"/>
          <w:szCs w:val="24"/>
        </w:rPr>
        <w:t xml:space="preserve"> – </w:t>
      </w:r>
      <w:r>
        <w:rPr>
          <w:sz w:val="24"/>
          <w:szCs w:val="24"/>
        </w:rPr>
        <w:t>12</w:t>
      </w:r>
      <w:proofErr w:type="gramEnd"/>
      <w:r>
        <w:rPr>
          <w:sz w:val="24"/>
          <w:szCs w:val="24"/>
        </w:rPr>
        <w:t>/2027</w:t>
      </w:r>
    </w:p>
    <w:p w14:paraId="2A738D93" w14:textId="77777777" w:rsidR="004566B0" w:rsidRDefault="004566B0" w:rsidP="004566B0">
      <w:pPr>
        <w:pStyle w:val="Textpoznpodarou"/>
        <w:spacing w:line="276" w:lineRule="auto"/>
        <w:rPr>
          <w:sz w:val="24"/>
          <w:szCs w:val="24"/>
        </w:rPr>
      </w:pPr>
    </w:p>
    <w:tbl>
      <w:tblPr>
        <w:tblW w:w="7336" w:type="dxa"/>
        <w:tblCellMar>
          <w:left w:w="70" w:type="dxa"/>
          <w:right w:w="70" w:type="dxa"/>
        </w:tblCellMar>
        <w:tblLook w:val="04A0" w:firstRow="1" w:lastRow="0" w:firstColumn="1" w:lastColumn="0" w:noHBand="0" w:noVBand="1"/>
      </w:tblPr>
      <w:tblGrid>
        <w:gridCol w:w="938"/>
        <w:gridCol w:w="4217"/>
        <w:gridCol w:w="2195"/>
        <w:gridCol w:w="146"/>
      </w:tblGrid>
      <w:tr w:rsidR="004566B0" w14:paraId="117F1779" w14:textId="77777777" w:rsidTr="004566B0">
        <w:trPr>
          <w:gridAfter w:val="1"/>
          <w:wAfter w:w="36" w:type="dxa"/>
          <w:trHeight w:val="320"/>
        </w:trPr>
        <w:tc>
          <w:tcPr>
            <w:tcW w:w="7300"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87C8E" w14:textId="77777777" w:rsidR="004566B0" w:rsidRDefault="004566B0">
            <w:pPr>
              <w:jc w:val="center"/>
              <w:rPr>
                <w:rFonts w:ascii="Calibri" w:hAnsi="Calibri" w:cs="Calibri"/>
                <w:color w:val="000000"/>
              </w:rPr>
            </w:pPr>
            <w:r>
              <w:rPr>
                <w:rFonts w:ascii="Calibri" w:hAnsi="Calibri" w:cs="Calibri"/>
                <w:color w:val="000000"/>
              </w:rPr>
              <w:t>Rozpočet 6/</w:t>
            </w:r>
            <w:proofErr w:type="gramStart"/>
            <w:r>
              <w:rPr>
                <w:rFonts w:ascii="Calibri" w:hAnsi="Calibri" w:cs="Calibri"/>
                <w:color w:val="000000"/>
              </w:rPr>
              <w:t>2026 - 12</w:t>
            </w:r>
            <w:proofErr w:type="gramEnd"/>
            <w:r>
              <w:rPr>
                <w:rFonts w:ascii="Calibri" w:hAnsi="Calibri" w:cs="Calibri"/>
                <w:color w:val="000000"/>
              </w:rPr>
              <w:t>/2027</w:t>
            </w:r>
          </w:p>
        </w:tc>
      </w:tr>
      <w:tr w:rsidR="004566B0" w14:paraId="4FA57B51" w14:textId="77777777" w:rsidTr="004566B0">
        <w:trPr>
          <w:trHeight w:val="320"/>
        </w:trPr>
        <w:tc>
          <w:tcPr>
            <w:tcW w:w="7300" w:type="dxa"/>
            <w:gridSpan w:val="3"/>
            <w:vMerge/>
            <w:tcBorders>
              <w:top w:val="single" w:sz="4" w:space="0" w:color="auto"/>
              <w:left w:val="single" w:sz="4" w:space="0" w:color="auto"/>
              <w:bottom w:val="single" w:sz="4" w:space="0" w:color="auto"/>
              <w:right w:val="single" w:sz="4" w:space="0" w:color="auto"/>
            </w:tcBorders>
            <w:vAlign w:val="center"/>
            <w:hideMark/>
          </w:tcPr>
          <w:p w14:paraId="53B44629" w14:textId="77777777" w:rsidR="004566B0" w:rsidRDefault="004566B0">
            <w:pPr>
              <w:rPr>
                <w:rFonts w:ascii="Calibri" w:hAnsi="Calibri" w:cs="Calibri"/>
                <w:color w:val="000000"/>
              </w:rPr>
            </w:pPr>
          </w:p>
        </w:tc>
        <w:tc>
          <w:tcPr>
            <w:tcW w:w="36" w:type="dxa"/>
            <w:tcBorders>
              <w:top w:val="nil"/>
              <w:left w:val="nil"/>
              <w:bottom w:val="nil"/>
              <w:right w:val="nil"/>
            </w:tcBorders>
            <w:shd w:val="clear" w:color="auto" w:fill="auto"/>
            <w:noWrap/>
            <w:vAlign w:val="bottom"/>
            <w:hideMark/>
          </w:tcPr>
          <w:p w14:paraId="45F47E7E" w14:textId="77777777" w:rsidR="004566B0" w:rsidRDefault="004566B0">
            <w:pPr>
              <w:jc w:val="center"/>
              <w:rPr>
                <w:rFonts w:ascii="Calibri" w:hAnsi="Calibri" w:cs="Calibri"/>
                <w:color w:val="000000"/>
              </w:rPr>
            </w:pPr>
          </w:p>
        </w:tc>
      </w:tr>
      <w:tr w:rsidR="004566B0" w14:paraId="58EC4B3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A78C093"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single" w:sz="4" w:space="0" w:color="auto"/>
              <w:right w:val="single" w:sz="4" w:space="0" w:color="auto"/>
            </w:tcBorders>
            <w:shd w:val="clear" w:color="000000" w:fill="FFFFFF"/>
            <w:noWrap/>
            <w:vAlign w:val="bottom"/>
            <w:hideMark/>
          </w:tcPr>
          <w:p w14:paraId="25807B54" w14:textId="77777777" w:rsidR="004566B0" w:rsidRDefault="004566B0">
            <w:pPr>
              <w:rPr>
                <w:rFonts w:ascii="Calibri" w:hAnsi="Calibri" w:cs="Calibri"/>
                <w:color w:val="000000"/>
              </w:rPr>
            </w:pPr>
            <w:r>
              <w:rPr>
                <w:rFonts w:ascii="Calibri" w:hAnsi="Calibri" w:cs="Calibri"/>
                <w:color w:val="000000"/>
              </w:rPr>
              <w:t>Stav účtu k 1.6.2026</w:t>
            </w:r>
          </w:p>
        </w:tc>
        <w:tc>
          <w:tcPr>
            <w:tcW w:w="2195" w:type="dxa"/>
            <w:tcBorders>
              <w:top w:val="nil"/>
              <w:left w:val="nil"/>
              <w:bottom w:val="single" w:sz="4" w:space="0" w:color="auto"/>
              <w:right w:val="single" w:sz="4" w:space="0" w:color="auto"/>
            </w:tcBorders>
            <w:shd w:val="clear" w:color="000000" w:fill="FFFFFF"/>
            <w:noWrap/>
            <w:vAlign w:val="bottom"/>
            <w:hideMark/>
          </w:tcPr>
          <w:p w14:paraId="4D081AA2" w14:textId="77777777" w:rsidR="004566B0" w:rsidRDefault="004566B0">
            <w:pPr>
              <w:rPr>
                <w:rFonts w:ascii="Calibri" w:hAnsi="Calibri" w:cs="Calibri"/>
                <w:color w:val="000000"/>
              </w:rPr>
            </w:pPr>
            <w:r>
              <w:rPr>
                <w:rFonts w:ascii="Calibri" w:hAnsi="Calibri" w:cs="Calibri"/>
                <w:color w:val="000000"/>
              </w:rPr>
              <w:t xml:space="preserve">            852 542,00 Kč </w:t>
            </w:r>
          </w:p>
        </w:tc>
        <w:tc>
          <w:tcPr>
            <w:tcW w:w="36" w:type="dxa"/>
            <w:vAlign w:val="center"/>
            <w:hideMark/>
          </w:tcPr>
          <w:p w14:paraId="4AF29FE1" w14:textId="77777777" w:rsidR="004566B0" w:rsidRDefault="004566B0">
            <w:pPr>
              <w:rPr>
                <w:sz w:val="20"/>
                <w:szCs w:val="20"/>
              </w:rPr>
            </w:pPr>
          </w:p>
        </w:tc>
      </w:tr>
      <w:tr w:rsidR="004566B0" w14:paraId="74EC46B6"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7C0E339A"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47DE84BE"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3E975925"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F43BE67" w14:textId="77777777" w:rsidR="004566B0" w:rsidRDefault="004566B0">
            <w:pPr>
              <w:rPr>
                <w:sz w:val="20"/>
                <w:szCs w:val="20"/>
              </w:rPr>
            </w:pPr>
          </w:p>
        </w:tc>
      </w:tr>
      <w:tr w:rsidR="004566B0" w14:paraId="09ADC184"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1B765" w14:textId="77777777" w:rsidR="004566B0" w:rsidRDefault="004566B0">
            <w:pPr>
              <w:rPr>
                <w:rFonts w:ascii="Calibri" w:hAnsi="Calibri" w:cs="Calibri"/>
                <w:color w:val="000000"/>
              </w:rPr>
            </w:pPr>
            <w:r>
              <w:rPr>
                <w:rFonts w:ascii="Calibri" w:hAnsi="Calibri" w:cs="Calibri"/>
                <w:color w:val="000000"/>
              </w:rPr>
              <w:t>Kapitola</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6AC55A28" w14:textId="77777777" w:rsidR="004566B0" w:rsidRDefault="004566B0">
            <w:pPr>
              <w:rPr>
                <w:rFonts w:ascii="Calibri" w:hAnsi="Calibri" w:cs="Calibri"/>
                <w:b/>
                <w:bCs/>
                <w:color w:val="000000"/>
              </w:rPr>
            </w:pPr>
            <w:r>
              <w:rPr>
                <w:rFonts w:ascii="Calibri" w:hAnsi="Calibri" w:cs="Calibri"/>
                <w:b/>
                <w:bCs/>
                <w:color w:val="000000"/>
              </w:rPr>
              <w:t>Příjmy</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3020A0C6" w14:textId="77777777" w:rsidR="004566B0" w:rsidRDefault="004566B0">
            <w:pPr>
              <w:rPr>
                <w:rFonts w:ascii="Calibri" w:hAnsi="Calibri" w:cs="Calibri"/>
                <w:b/>
                <w:bCs/>
                <w:color w:val="000000"/>
              </w:rPr>
            </w:pPr>
            <w:r>
              <w:rPr>
                <w:rFonts w:ascii="Calibri" w:hAnsi="Calibri" w:cs="Calibri"/>
                <w:b/>
                <w:bCs/>
                <w:color w:val="000000"/>
              </w:rPr>
              <w:t xml:space="preserve">        1 348 600,00 Kč </w:t>
            </w:r>
          </w:p>
        </w:tc>
        <w:tc>
          <w:tcPr>
            <w:tcW w:w="36" w:type="dxa"/>
            <w:vAlign w:val="center"/>
            <w:hideMark/>
          </w:tcPr>
          <w:p w14:paraId="6EC4A9AA" w14:textId="77777777" w:rsidR="004566B0" w:rsidRDefault="004566B0">
            <w:pPr>
              <w:rPr>
                <w:sz w:val="20"/>
                <w:szCs w:val="20"/>
              </w:rPr>
            </w:pPr>
          </w:p>
        </w:tc>
      </w:tr>
      <w:tr w:rsidR="004566B0" w14:paraId="6C88FF40"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9E5A803" w14:textId="77777777" w:rsidR="004566B0" w:rsidRDefault="004566B0">
            <w:pPr>
              <w:rPr>
                <w:rFonts w:ascii="Calibri" w:hAnsi="Calibri" w:cs="Calibri"/>
                <w:color w:val="000000"/>
              </w:rPr>
            </w:pPr>
            <w:r>
              <w:rPr>
                <w:rFonts w:ascii="Calibri" w:hAnsi="Calibri" w:cs="Calibri"/>
                <w:color w:val="000000"/>
              </w:rPr>
              <w:t>01</w:t>
            </w:r>
          </w:p>
        </w:tc>
        <w:tc>
          <w:tcPr>
            <w:tcW w:w="4217" w:type="dxa"/>
            <w:tcBorders>
              <w:top w:val="nil"/>
              <w:left w:val="nil"/>
              <w:bottom w:val="single" w:sz="4" w:space="0" w:color="auto"/>
              <w:right w:val="single" w:sz="4" w:space="0" w:color="auto"/>
            </w:tcBorders>
            <w:shd w:val="clear" w:color="000000" w:fill="FFFFFF"/>
            <w:noWrap/>
            <w:vAlign w:val="bottom"/>
            <w:hideMark/>
          </w:tcPr>
          <w:p w14:paraId="2A6B6ABC"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dospělí</w:t>
            </w:r>
            <w:proofErr w:type="gramEnd"/>
          </w:p>
        </w:tc>
        <w:tc>
          <w:tcPr>
            <w:tcW w:w="2195" w:type="dxa"/>
            <w:tcBorders>
              <w:top w:val="nil"/>
              <w:left w:val="nil"/>
              <w:bottom w:val="single" w:sz="4" w:space="0" w:color="auto"/>
              <w:right w:val="single" w:sz="4" w:space="0" w:color="auto"/>
            </w:tcBorders>
            <w:shd w:val="clear" w:color="000000" w:fill="FFFFFF"/>
            <w:noWrap/>
            <w:vAlign w:val="bottom"/>
            <w:hideMark/>
          </w:tcPr>
          <w:p w14:paraId="75EA7A7F" w14:textId="77777777" w:rsidR="004566B0" w:rsidRDefault="004566B0">
            <w:pPr>
              <w:rPr>
                <w:rFonts w:ascii="Calibri" w:hAnsi="Calibri" w:cs="Calibri"/>
                <w:color w:val="000000"/>
              </w:rPr>
            </w:pPr>
            <w:r>
              <w:rPr>
                <w:rFonts w:ascii="Calibri" w:hAnsi="Calibri" w:cs="Calibri"/>
                <w:color w:val="000000"/>
              </w:rPr>
              <w:t xml:space="preserve">            360 000,00 Kč </w:t>
            </w:r>
          </w:p>
        </w:tc>
        <w:tc>
          <w:tcPr>
            <w:tcW w:w="36" w:type="dxa"/>
            <w:vAlign w:val="center"/>
            <w:hideMark/>
          </w:tcPr>
          <w:p w14:paraId="3F6A4FED" w14:textId="77777777" w:rsidR="004566B0" w:rsidRDefault="004566B0">
            <w:pPr>
              <w:rPr>
                <w:sz w:val="20"/>
                <w:szCs w:val="20"/>
              </w:rPr>
            </w:pPr>
          </w:p>
        </w:tc>
      </w:tr>
      <w:tr w:rsidR="004566B0" w14:paraId="3C23D5A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EB53761" w14:textId="77777777" w:rsidR="004566B0" w:rsidRDefault="004566B0">
            <w:pPr>
              <w:rPr>
                <w:rFonts w:ascii="Calibri" w:hAnsi="Calibri" w:cs="Calibri"/>
                <w:color w:val="000000"/>
              </w:rPr>
            </w:pPr>
            <w:r>
              <w:rPr>
                <w:rFonts w:ascii="Calibri" w:hAnsi="Calibri" w:cs="Calibri"/>
                <w:color w:val="000000"/>
              </w:rPr>
              <w:t>02</w:t>
            </w:r>
          </w:p>
        </w:tc>
        <w:tc>
          <w:tcPr>
            <w:tcW w:w="4217" w:type="dxa"/>
            <w:tcBorders>
              <w:top w:val="nil"/>
              <w:left w:val="nil"/>
              <w:bottom w:val="single" w:sz="4" w:space="0" w:color="auto"/>
              <w:right w:val="single" w:sz="4" w:space="0" w:color="auto"/>
            </w:tcBorders>
            <w:shd w:val="clear" w:color="000000" w:fill="FFFFFF"/>
            <w:noWrap/>
            <w:vAlign w:val="bottom"/>
            <w:hideMark/>
          </w:tcPr>
          <w:p w14:paraId="691A6B43"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mládež</w:t>
            </w:r>
            <w:proofErr w:type="gramEnd"/>
          </w:p>
        </w:tc>
        <w:tc>
          <w:tcPr>
            <w:tcW w:w="2195" w:type="dxa"/>
            <w:tcBorders>
              <w:top w:val="nil"/>
              <w:left w:val="nil"/>
              <w:bottom w:val="single" w:sz="4" w:space="0" w:color="auto"/>
              <w:right w:val="single" w:sz="4" w:space="0" w:color="auto"/>
            </w:tcBorders>
            <w:shd w:val="clear" w:color="000000" w:fill="FFFFFF"/>
            <w:noWrap/>
            <w:vAlign w:val="bottom"/>
            <w:hideMark/>
          </w:tcPr>
          <w:p w14:paraId="3591E02D" w14:textId="77777777" w:rsidR="004566B0" w:rsidRDefault="004566B0">
            <w:pPr>
              <w:rPr>
                <w:rFonts w:ascii="Calibri" w:hAnsi="Calibri" w:cs="Calibri"/>
                <w:color w:val="000000"/>
              </w:rPr>
            </w:pPr>
            <w:r>
              <w:rPr>
                <w:rFonts w:ascii="Calibri" w:hAnsi="Calibri" w:cs="Calibri"/>
                <w:color w:val="000000"/>
              </w:rPr>
              <w:t xml:space="preserve">            128 000,00 Kč </w:t>
            </w:r>
          </w:p>
        </w:tc>
        <w:tc>
          <w:tcPr>
            <w:tcW w:w="36" w:type="dxa"/>
            <w:vAlign w:val="center"/>
            <w:hideMark/>
          </w:tcPr>
          <w:p w14:paraId="3851FB56" w14:textId="77777777" w:rsidR="004566B0" w:rsidRDefault="004566B0">
            <w:pPr>
              <w:rPr>
                <w:sz w:val="20"/>
                <w:szCs w:val="20"/>
              </w:rPr>
            </w:pPr>
          </w:p>
        </w:tc>
      </w:tr>
      <w:tr w:rsidR="004566B0" w14:paraId="27D2CB6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5C939F8" w14:textId="77777777" w:rsidR="004566B0" w:rsidRDefault="004566B0">
            <w:pPr>
              <w:rPr>
                <w:rFonts w:ascii="Calibri" w:hAnsi="Calibri" w:cs="Calibri"/>
                <w:color w:val="000000"/>
              </w:rPr>
            </w:pPr>
            <w:r>
              <w:rPr>
                <w:rFonts w:ascii="Calibri" w:hAnsi="Calibri" w:cs="Calibri"/>
                <w:color w:val="000000"/>
              </w:rPr>
              <w:t>03</w:t>
            </w:r>
          </w:p>
        </w:tc>
        <w:tc>
          <w:tcPr>
            <w:tcW w:w="4217" w:type="dxa"/>
            <w:tcBorders>
              <w:top w:val="nil"/>
              <w:left w:val="nil"/>
              <w:bottom w:val="single" w:sz="4" w:space="0" w:color="auto"/>
              <w:right w:val="single" w:sz="4" w:space="0" w:color="auto"/>
            </w:tcBorders>
            <w:shd w:val="clear" w:color="000000" w:fill="FFFFFF"/>
            <w:noWrap/>
            <w:vAlign w:val="bottom"/>
            <w:hideMark/>
          </w:tcPr>
          <w:p w14:paraId="53C1BD0E"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ostatní</w:t>
            </w:r>
            <w:proofErr w:type="gramEnd"/>
          </w:p>
        </w:tc>
        <w:tc>
          <w:tcPr>
            <w:tcW w:w="2195" w:type="dxa"/>
            <w:tcBorders>
              <w:top w:val="nil"/>
              <w:left w:val="nil"/>
              <w:bottom w:val="single" w:sz="4" w:space="0" w:color="auto"/>
              <w:right w:val="single" w:sz="4" w:space="0" w:color="auto"/>
            </w:tcBorders>
            <w:shd w:val="clear" w:color="000000" w:fill="FFFFFF"/>
            <w:noWrap/>
            <w:vAlign w:val="bottom"/>
            <w:hideMark/>
          </w:tcPr>
          <w:p w14:paraId="4A7E9362" w14:textId="77777777" w:rsidR="004566B0" w:rsidRDefault="004566B0">
            <w:pPr>
              <w:rPr>
                <w:rFonts w:ascii="Calibri" w:hAnsi="Calibri" w:cs="Calibri"/>
                <w:color w:val="000000"/>
              </w:rPr>
            </w:pPr>
            <w:r>
              <w:rPr>
                <w:rFonts w:ascii="Calibri" w:hAnsi="Calibri" w:cs="Calibri"/>
                <w:color w:val="000000"/>
              </w:rPr>
              <w:t xml:space="preserve">                4 200,00 Kč </w:t>
            </w:r>
          </w:p>
        </w:tc>
        <w:tc>
          <w:tcPr>
            <w:tcW w:w="36" w:type="dxa"/>
            <w:vAlign w:val="center"/>
            <w:hideMark/>
          </w:tcPr>
          <w:p w14:paraId="74E8F382" w14:textId="77777777" w:rsidR="004566B0" w:rsidRDefault="004566B0">
            <w:pPr>
              <w:rPr>
                <w:sz w:val="20"/>
                <w:szCs w:val="20"/>
              </w:rPr>
            </w:pPr>
          </w:p>
        </w:tc>
      </w:tr>
      <w:tr w:rsidR="004566B0" w14:paraId="0D96F0F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CD2B830" w14:textId="77777777" w:rsidR="004566B0" w:rsidRDefault="004566B0">
            <w:pPr>
              <w:rPr>
                <w:rFonts w:ascii="Calibri" w:hAnsi="Calibri" w:cs="Calibri"/>
                <w:color w:val="000000"/>
              </w:rPr>
            </w:pPr>
            <w:r>
              <w:rPr>
                <w:rFonts w:ascii="Calibri" w:hAnsi="Calibri" w:cs="Calibri"/>
                <w:color w:val="000000"/>
              </w:rPr>
              <w:t>04</w:t>
            </w:r>
          </w:p>
        </w:tc>
        <w:tc>
          <w:tcPr>
            <w:tcW w:w="4217" w:type="dxa"/>
            <w:tcBorders>
              <w:top w:val="nil"/>
              <w:left w:val="nil"/>
              <w:bottom w:val="single" w:sz="4" w:space="0" w:color="auto"/>
              <w:right w:val="single" w:sz="4" w:space="0" w:color="auto"/>
            </w:tcBorders>
            <w:shd w:val="clear" w:color="000000" w:fill="FFFFFF"/>
            <w:noWrap/>
            <w:vAlign w:val="bottom"/>
            <w:hideMark/>
          </w:tcPr>
          <w:p w14:paraId="1AF0EDFE" w14:textId="77777777" w:rsidR="004566B0" w:rsidRDefault="004566B0">
            <w:pPr>
              <w:rPr>
                <w:rFonts w:ascii="Calibri" w:hAnsi="Calibri" w:cs="Calibri"/>
                <w:color w:val="000000"/>
              </w:rPr>
            </w:pPr>
            <w:r>
              <w:rPr>
                <w:rFonts w:ascii="Calibri" w:hAnsi="Calibri" w:cs="Calibri"/>
                <w:color w:val="000000"/>
              </w:rPr>
              <w:t>Přestupy, střídavý start, hostování</w:t>
            </w:r>
          </w:p>
        </w:tc>
        <w:tc>
          <w:tcPr>
            <w:tcW w:w="2195" w:type="dxa"/>
            <w:tcBorders>
              <w:top w:val="nil"/>
              <w:left w:val="nil"/>
              <w:bottom w:val="single" w:sz="4" w:space="0" w:color="auto"/>
              <w:right w:val="single" w:sz="4" w:space="0" w:color="auto"/>
            </w:tcBorders>
            <w:shd w:val="clear" w:color="000000" w:fill="FFFFFF"/>
            <w:noWrap/>
            <w:vAlign w:val="bottom"/>
            <w:hideMark/>
          </w:tcPr>
          <w:p w14:paraId="27E6F9F9" w14:textId="77777777" w:rsidR="004566B0" w:rsidRDefault="004566B0">
            <w:pPr>
              <w:rPr>
                <w:rFonts w:ascii="Calibri" w:hAnsi="Calibri" w:cs="Calibri"/>
                <w:color w:val="000000"/>
              </w:rPr>
            </w:pPr>
            <w:r>
              <w:rPr>
                <w:rFonts w:ascii="Calibri" w:hAnsi="Calibri" w:cs="Calibri"/>
                <w:color w:val="000000"/>
              </w:rPr>
              <w:t xml:space="preserve">              10 000,00 Kč </w:t>
            </w:r>
          </w:p>
        </w:tc>
        <w:tc>
          <w:tcPr>
            <w:tcW w:w="36" w:type="dxa"/>
            <w:vAlign w:val="center"/>
            <w:hideMark/>
          </w:tcPr>
          <w:p w14:paraId="631090FC" w14:textId="77777777" w:rsidR="004566B0" w:rsidRDefault="004566B0">
            <w:pPr>
              <w:rPr>
                <w:sz w:val="20"/>
                <w:szCs w:val="20"/>
              </w:rPr>
            </w:pPr>
          </w:p>
        </w:tc>
      </w:tr>
      <w:tr w:rsidR="004566B0" w14:paraId="4627630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2A7BA6D" w14:textId="77777777" w:rsidR="004566B0" w:rsidRDefault="004566B0">
            <w:pPr>
              <w:rPr>
                <w:rFonts w:ascii="Calibri" w:hAnsi="Calibri" w:cs="Calibri"/>
                <w:color w:val="000000"/>
              </w:rPr>
            </w:pPr>
            <w:r>
              <w:rPr>
                <w:rFonts w:ascii="Calibri" w:hAnsi="Calibri" w:cs="Calibri"/>
                <w:color w:val="000000"/>
              </w:rPr>
              <w:t>05</w:t>
            </w:r>
          </w:p>
        </w:tc>
        <w:tc>
          <w:tcPr>
            <w:tcW w:w="4217" w:type="dxa"/>
            <w:tcBorders>
              <w:top w:val="nil"/>
              <w:left w:val="nil"/>
              <w:bottom w:val="single" w:sz="4" w:space="0" w:color="auto"/>
              <w:right w:val="single" w:sz="4" w:space="0" w:color="auto"/>
            </w:tcBorders>
            <w:shd w:val="clear" w:color="000000" w:fill="FFFFFF"/>
            <w:noWrap/>
            <w:vAlign w:val="bottom"/>
            <w:hideMark/>
          </w:tcPr>
          <w:p w14:paraId="27A7E15C" w14:textId="77777777" w:rsidR="004566B0" w:rsidRDefault="004566B0">
            <w:pPr>
              <w:rPr>
                <w:rFonts w:ascii="Calibri" w:hAnsi="Calibri" w:cs="Calibri"/>
                <w:color w:val="000000"/>
              </w:rPr>
            </w:pPr>
            <w:r>
              <w:rPr>
                <w:rFonts w:ascii="Calibri" w:hAnsi="Calibri" w:cs="Calibri"/>
                <w:color w:val="000000"/>
              </w:rPr>
              <w:t>Vklady do soutěží</w:t>
            </w:r>
          </w:p>
        </w:tc>
        <w:tc>
          <w:tcPr>
            <w:tcW w:w="2195" w:type="dxa"/>
            <w:tcBorders>
              <w:top w:val="nil"/>
              <w:left w:val="nil"/>
              <w:bottom w:val="single" w:sz="4" w:space="0" w:color="auto"/>
              <w:right w:val="single" w:sz="4" w:space="0" w:color="auto"/>
            </w:tcBorders>
            <w:shd w:val="clear" w:color="000000" w:fill="FFFFFF"/>
            <w:noWrap/>
            <w:vAlign w:val="bottom"/>
            <w:hideMark/>
          </w:tcPr>
          <w:p w14:paraId="6E7D4057" w14:textId="77777777" w:rsidR="004566B0" w:rsidRDefault="004566B0">
            <w:pPr>
              <w:rPr>
                <w:rFonts w:ascii="Calibri" w:hAnsi="Calibri" w:cs="Calibri"/>
                <w:color w:val="000000"/>
              </w:rPr>
            </w:pPr>
            <w:r>
              <w:rPr>
                <w:rFonts w:ascii="Calibri" w:hAnsi="Calibri" w:cs="Calibri"/>
                <w:color w:val="000000"/>
              </w:rPr>
              <w:t xml:space="preserve">            122 400,00 Kč </w:t>
            </w:r>
          </w:p>
        </w:tc>
        <w:tc>
          <w:tcPr>
            <w:tcW w:w="36" w:type="dxa"/>
            <w:vAlign w:val="center"/>
            <w:hideMark/>
          </w:tcPr>
          <w:p w14:paraId="561A331A" w14:textId="77777777" w:rsidR="004566B0" w:rsidRDefault="004566B0">
            <w:pPr>
              <w:rPr>
                <w:sz w:val="20"/>
                <w:szCs w:val="20"/>
              </w:rPr>
            </w:pPr>
          </w:p>
        </w:tc>
      </w:tr>
      <w:tr w:rsidR="004566B0" w14:paraId="7D9E688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00FFE87" w14:textId="77777777" w:rsidR="004566B0" w:rsidRDefault="004566B0">
            <w:pPr>
              <w:rPr>
                <w:rFonts w:ascii="Calibri" w:hAnsi="Calibri" w:cs="Calibri"/>
                <w:color w:val="000000"/>
              </w:rPr>
            </w:pPr>
            <w:r>
              <w:rPr>
                <w:rFonts w:ascii="Calibri" w:hAnsi="Calibri" w:cs="Calibri"/>
                <w:color w:val="000000"/>
              </w:rPr>
              <w:t>06</w:t>
            </w:r>
          </w:p>
        </w:tc>
        <w:tc>
          <w:tcPr>
            <w:tcW w:w="4217" w:type="dxa"/>
            <w:tcBorders>
              <w:top w:val="nil"/>
              <w:left w:val="nil"/>
              <w:bottom w:val="single" w:sz="4" w:space="0" w:color="auto"/>
              <w:right w:val="single" w:sz="4" w:space="0" w:color="auto"/>
            </w:tcBorders>
            <w:shd w:val="clear" w:color="000000" w:fill="FFFFFF"/>
            <w:noWrap/>
            <w:vAlign w:val="bottom"/>
            <w:hideMark/>
          </w:tcPr>
          <w:p w14:paraId="30A47735" w14:textId="77777777" w:rsidR="004566B0" w:rsidRDefault="004566B0">
            <w:pPr>
              <w:rPr>
                <w:rFonts w:ascii="Calibri" w:hAnsi="Calibri" w:cs="Calibri"/>
                <w:color w:val="000000"/>
              </w:rPr>
            </w:pPr>
            <w:r>
              <w:rPr>
                <w:rFonts w:ascii="Calibri" w:hAnsi="Calibri" w:cs="Calibri"/>
                <w:color w:val="000000"/>
              </w:rPr>
              <w:t>Převody soutěží</w:t>
            </w:r>
          </w:p>
        </w:tc>
        <w:tc>
          <w:tcPr>
            <w:tcW w:w="2195" w:type="dxa"/>
            <w:tcBorders>
              <w:top w:val="nil"/>
              <w:left w:val="nil"/>
              <w:bottom w:val="single" w:sz="4" w:space="0" w:color="auto"/>
              <w:right w:val="single" w:sz="4" w:space="0" w:color="auto"/>
            </w:tcBorders>
            <w:shd w:val="clear" w:color="000000" w:fill="FFFFFF"/>
            <w:noWrap/>
            <w:vAlign w:val="bottom"/>
            <w:hideMark/>
          </w:tcPr>
          <w:p w14:paraId="307DF0F7"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6A91FCDC" w14:textId="77777777" w:rsidR="004566B0" w:rsidRDefault="004566B0">
            <w:pPr>
              <w:rPr>
                <w:sz w:val="20"/>
                <w:szCs w:val="20"/>
              </w:rPr>
            </w:pPr>
          </w:p>
        </w:tc>
      </w:tr>
      <w:tr w:rsidR="004566B0" w14:paraId="737C397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11DC0E4" w14:textId="77777777" w:rsidR="004566B0" w:rsidRDefault="004566B0">
            <w:pPr>
              <w:rPr>
                <w:rFonts w:ascii="Calibri" w:hAnsi="Calibri" w:cs="Calibri"/>
                <w:color w:val="000000"/>
              </w:rPr>
            </w:pPr>
            <w:r>
              <w:rPr>
                <w:rFonts w:ascii="Calibri" w:hAnsi="Calibri" w:cs="Calibri"/>
                <w:color w:val="000000"/>
              </w:rPr>
              <w:t>07</w:t>
            </w:r>
          </w:p>
        </w:tc>
        <w:tc>
          <w:tcPr>
            <w:tcW w:w="4217" w:type="dxa"/>
            <w:tcBorders>
              <w:top w:val="nil"/>
              <w:left w:val="nil"/>
              <w:bottom w:val="single" w:sz="4" w:space="0" w:color="auto"/>
              <w:right w:val="single" w:sz="4" w:space="0" w:color="auto"/>
            </w:tcBorders>
            <w:shd w:val="clear" w:color="000000" w:fill="FFFFFF"/>
            <w:noWrap/>
            <w:vAlign w:val="bottom"/>
            <w:hideMark/>
          </w:tcPr>
          <w:p w14:paraId="2D7DB263" w14:textId="77777777" w:rsidR="004566B0" w:rsidRDefault="004566B0">
            <w:pPr>
              <w:rPr>
                <w:rFonts w:ascii="Calibri" w:hAnsi="Calibri" w:cs="Calibri"/>
                <w:color w:val="000000"/>
              </w:rPr>
            </w:pPr>
            <w:r>
              <w:rPr>
                <w:rFonts w:ascii="Calibri" w:hAnsi="Calibri" w:cs="Calibri"/>
                <w:color w:val="000000"/>
              </w:rPr>
              <w:t>Pokuty</w:t>
            </w:r>
          </w:p>
        </w:tc>
        <w:tc>
          <w:tcPr>
            <w:tcW w:w="2195" w:type="dxa"/>
            <w:tcBorders>
              <w:top w:val="nil"/>
              <w:left w:val="nil"/>
              <w:bottom w:val="single" w:sz="4" w:space="0" w:color="auto"/>
              <w:right w:val="single" w:sz="4" w:space="0" w:color="auto"/>
            </w:tcBorders>
            <w:shd w:val="clear" w:color="000000" w:fill="FFFFFF"/>
            <w:noWrap/>
            <w:vAlign w:val="bottom"/>
            <w:hideMark/>
          </w:tcPr>
          <w:p w14:paraId="4A314559" w14:textId="77777777" w:rsidR="004566B0" w:rsidRDefault="004566B0">
            <w:pPr>
              <w:rPr>
                <w:rFonts w:ascii="Calibri" w:hAnsi="Calibri" w:cs="Calibri"/>
                <w:color w:val="000000"/>
              </w:rPr>
            </w:pPr>
            <w:r>
              <w:rPr>
                <w:rFonts w:ascii="Calibri" w:hAnsi="Calibri" w:cs="Calibri"/>
                <w:color w:val="000000"/>
              </w:rPr>
              <w:t xml:space="preserve">              80 000,00 Kč </w:t>
            </w:r>
          </w:p>
        </w:tc>
        <w:tc>
          <w:tcPr>
            <w:tcW w:w="36" w:type="dxa"/>
            <w:vAlign w:val="center"/>
            <w:hideMark/>
          </w:tcPr>
          <w:p w14:paraId="5F3E48D0" w14:textId="77777777" w:rsidR="004566B0" w:rsidRDefault="004566B0">
            <w:pPr>
              <w:rPr>
                <w:sz w:val="20"/>
                <w:szCs w:val="20"/>
              </w:rPr>
            </w:pPr>
          </w:p>
        </w:tc>
      </w:tr>
      <w:tr w:rsidR="004566B0" w14:paraId="75914F5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FB56544" w14:textId="77777777" w:rsidR="004566B0" w:rsidRDefault="004566B0">
            <w:pPr>
              <w:rPr>
                <w:rFonts w:ascii="Calibri" w:hAnsi="Calibri" w:cs="Calibri"/>
                <w:color w:val="000000"/>
              </w:rPr>
            </w:pPr>
            <w:r>
              <w:rPr>
                <w:rFonts w:ascii="Calibri" w:hAnsi="Calibri" w:cs="Calibri"/>
                <w:color w:val="000000"/>
              </w:rPr>
              <w:t>08</w:t>
            </w:r>
          </w:p>
        </w:tc>
        <w:tc>
          <w:tcPr>
            <w:tcW w:w="4217" w:type="dxa"/>
            <w:tcBorders>
              <w:top w:val="nil"/>
              <w:left w:val="nil"/>
              <w:bottom w:val="single" w:sz="4" w:space="0" w:color="auto"/>
              <w:right w:val="single" w:sz="4" w:space="0" w:color="auto"/>
            </w:tcBorders>
            <w:shd w:val="clear" w:color="000000" w:fill="FFFFFF"/>
            <w:noWrap/>
            <w:vAlign w:val="bottom"/>
            <w:hideMark/>
          </w:tcPr>
          <w:p w14:paraId="6CFAD637" w14:textId="77777777" w:rsidR="004566B0" w:rsidRDefault="004566B0">
            <w:pPr>
              <w:rPr>
                <w:rFonts w:ascii="Calibri" w:hAnsi="Calibri" w:cs="Calibri"/>
                <w:color w:val="000000"/>
              </w:rPr>
            </w:pPr>
            <w:r>
              <w:rPr>
                <w:rFonts w:ascii="Calibri" w:hAnsi="Calibri" w:cs="Calibri"/>
                <w:color w:val="000000"/>
              </w:rPr>
              <w:t>ČAST spolufinancování 2026 a 2027</w:t>
            </w:r>
          </w:p>
        </w:tc>
        <w:tc>
          <w:tcPr>
            <w:tcW w:w="2195" w:type="dxa"/>
            <w:tcBorders>
              <w:top w:val="nil"/>
              <w:left w:val="nil"/>
              <w:bottom w:val="single" w:sz="4" w:space="0" w:color="auto"/>
              <w:right w:val="single" w:sz="4" w:space="0" w:color="auto"/>
            </w:tcBorders>
            <w:shd w:val="clear" w:color="000000" w:fill="FFFFFF"/>
            <w:noWrap/>
            <w:vAlign w:val="bottom"/>
            <w:hideMark/>
          </w:tcPr>
          <w:p w14:paraId="6DF8E733" w14:textId="77777777" w:rsidR="004566B0" w:rsidRDefault="004566B0">
            <w:pPr>
              <w:rPr>
                <w:rFonts w:ascii="Calibri" w:hAnsi="Calibri" w:cs="Calibri"/>
                <w:color w:val="000000"/>
              </w:rPr>
            </w:pPr>
            <w:r>
              <w:rPr>
                <w:rFonts w:ascii="Calibri" w:hAnsi="Calibri" w:cs="Calibri"/>
                <w:color w:val="000000"/>
              </w:rPr>
              <w:t xml:space="preserve">            340 000,00 Kč </w:t>
            </w:r>
          </w:p>
        </w:tc>
        <w:tc>
          <w:tcPr>
            <w:tcW w:w="36" w:type="dxa"/>
            <w:vAlign w:val="center"/>
            <w:hideMark/>
          </w:tcPr>
          <w:p w14:paraId="00CA8D09" w14:textId="77777777" w:rsidR="004566B0" w:rsidRDefault="004566B0">
            <w:pPr>
              <w:rPr>
                <w:sz w:val="20"/>
                <w:szCs w:val="20"/>
              </w:rPr>
            </w:pPr>
          </w:p>
        </w:tc>
      </w:tr>
      <w:tr w:rsidR="004566B0" w14:paraId="79ED7E1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29D7181" w14:textId="77777777" w:rsidR="004566B0" w:rsidRDefault="004566B0">
            <w:pPr>
              <w:rPr>
                <w:rFonts w:ascii="Calibri" w:hAnsi="Calibri" w:cs="Calibri"/>
                <w:color w:val="000000"/>
              </w:rPr>
            </w:pPr>
            <w:r>
              <w:rPr>
                <w:rFonts w:ascii="Calibri" w:hAnsi="Calibri" w:cs="Calibri"/>
                <w:color w:val="000000"/>
              </w:rPr>
              <w:t>09</w:t>
            </w:r>
          </w:p>
        </w:tc>
        <w:tc>
          <w:tcPr>
            <w:tcW w:w="4217" w:type="dxa"/>
            <w:tcBorders>
              <w:top w:val="nil"/>
              <w:left w:val="nil"/>
              <w:bottom w:val="single" w:sz="4" w:space="0" w:color="auto"/>
              <w:right w:val="single" w:sz="4" w:space="0" w:color="auto"/>
            </w:tcBorders>
            <w:shd w:val="clear" w:color="000000" w:fill="FFFFFF"/>
            <w:noWrap/>
            <w:vAlign w:val="bottom"/>
            <w:hideMark/>
          </w:tcPr>
          <w:p w14:paraId="4D185062" w14:textId="77777777" w:rsidR="004566B0" w:rsidRDefault="004566B0">
            <w:pPr>
              <w:rPr>
                <w:rFonts w:ascii="Calibri" w:hAnsi="Calibri" w:cs="Calibri"/>
                <w:color w:val="000000"/>
              </w:rPr>
            </w:pPr>
            <w:r>
              <w:rPr>
                <w:rFonts w:ascii="Calibri" w:hAnsi="Calibri" w:cs="Calibri"/>
                <w:color w:val="000000"/>
              </w:rPr>
              <w:t>Dotace Zlínský kraj</w:t>
            </w:r>
          </w:p>
        </w:tc>
        <w:tc>
          <w:tcPr>
            <w:tcW w:w="2195" w:type="dxa"/>
            <w:tcBorders>
              <w:top w:val="nil"/>
              <w:left w:val="nil"/>
              <w:bottom w:val="single" w:sz="4" w:space="0" w:color="auto"/>
              <w:right w:val="single" w:sz="4" w:space="0" w:color="auto"/>
            </w:tcBorders>
            <w:shd w:val="clear" w:color="000000" w:fill="FFFFFF"/>
            <w:noWrap/>
            <w:vAlign w:val="bottom"/>
            <w:hideMark/>
          </w:tcPr>
          <w:p w14:paraId="38D0965F" w14:textId="77777777" w:rsidR="004566B0" w:rsidRDefault="004566B0">
            <w:pPr>
              <w:rPr>
                <w:rFonts w:ascii="Calibri" w:hAnsi="Calibri" w:cs="Calibri"/>
                <w:color w:val="000000"/>
              </w:rPr>
            </w:pPr>
            <w:r>
              <w:rPr>
                <w:rFonts w:ascii="Calibri" w:hAnsi="Calibri" w:cs="Calibri"/>
                <w:color w:val="000000"/>
              </w:rPr>
              <w:t xml:space="preserve">            300 000,00 Kč </w:t>
            </w:r>
          </w:p>
        </w:tc>
        <w:tc>
          <w:tcPr>
            <w:tcW w:w="36" w:type="dxa"/>
            <w:vAlign w:val="center"/>
            <w:hideMark/>
          </w:tcPr>
          <w:p w14:paraId="35257B07" w14:textId="77777777" w:rsidR="004566B0" w:rsidRDefault="004566B0">
            <w:pPr>
              <w:rPr>
                <w:sz w:val="20"/>
                <w:szCs w:val="20"/>
              </w:rPr>
            </w:pPr>
          </w:p>
        </w:tc>
      </w:tr>
      <w:tr w:rsidR="004566B0" w14:paraId="31B04108"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270AAA7F"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5F3B8CE5"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0A992754"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308677D7" w14:textId="77777777" w:rsidR="004566B0" w:rsidRDefault="004566B0">
            <w:pPr>
              <w:rPr>
                <w:sz w:val="20"/>
                <w:szCs w:val="20"/>
              </w:rPr>
            </w:pPr>
          </w:p>
        </w:tc>
      </w:tr>
      <w:tr w:rsidR="004566B0" w14:paraId="1D0D5AEC"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BA626"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26E1DC45" w14:textId="77777777" w:rsidR="004566B0" w:rsidRDefault="004566B0">
            <w:pPr>
              <w:rPr>
                <w:rFonts w:ascii="Calibri" w:hAnsi="Calibri" w:cs="Calibri"/>
                <w:b/>
                <w:bCs/>
                <w:color w:val="000000"/>
              </w:rPr>
            </w:pPr>
            <w:r>
              <w:rPr>
                <w:rFonts w:ascii="Calibri" w:hAnsi="Calibri" w:cs="Calibri"/>
                <w:b/>
                <w:bCs/>
                <w:color w:val="000000"/>
              </w:rPr>
              <w:t>Výdaje</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41CBFC16" w14:textId="77777777" w:rsidR="004566B0" w:rsidRDefault="004566B0">
            <w:pPr>
              <w:rPr>
                <w:rFonts w:ascii="Calibri" w:hAnsi="Calibri" w:cs="Calibri"/>
                <w:b/>
                <w:bCs/>
                <w:color w:val="000000"/>
              </w:rPr>
            </w:pPr>
            <w:r>
              <w:rPr>
                <w:rFonts w:ascii="Calibri" w:hAnsi="Calibri" w:cs="Calibri"/>
                <w:b/>
                <w:bCs/>
                <w:color w:val="000000"/>
              </w:rPr>
              <w:t xml:space="preserve">        1 267 890,00 Kč </w:t>
            </w:r>
          </w:p>
        </w:tc>
        <w:tc>
          <w:tcPr>
            <w:tcW w:w="36" w:type="dxa"/>
            <w:vAlign w:val="center"/>
            <w:hideMark/>
          </w:tcPr>
          <w:p w14:paraId="4992BA99" w14:textId="77777777" w:rsidR="004566B0" w:rsidRDefault="004566B0">
            <w:pPr>
              <w:rPr>
                <w:sz w:val="20"/>
                <w:szCs w:val="20"/>
              </w:rPr>
            </w:pPr>
          </w:p>
        </w:tc>
      </w:tr>
      <w:tr w:rsidR="004566B0" w14:paraId="6BC8481E"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2465D352"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7168C47B"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5B469EC3"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3F459740" w14:textId="77777777" w:rsidR="004566B0" w:rsidRDefault="004566B0">
            <w:pPr>
              <w:rPr>
                <w:sz w:val="20"/>
                <w:szCs w:val="20"/>
              </w:rPr>
            </w:pPr>
          </w:p>
        </w:tc>
      </w:tr>
      <w:tr w:rsidR="004566B0" w14:paraId="40B42A5A"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8386E1" w14:textId="77777777" w:rsidR="004566B0" w:rsidRDefault="004566B0">
            <w:pPr>
              <w:rPr>
                <w:rFonts w:ascii="Calibri" w:hAnsi="Calibri" w:cs="Calibri"/>
                <w:color w:val="000000"/>
              </w:rPr>
            </w:pPr>
            <w:r>
              <w:rPr>
                <w:rFonts w:ascii="Calibri" w:hAnsi="Calibri" w:cs="Calibri"/>
                <w:color w:val="000000"/>
              </w:rPr>
              <w:t>100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39DA59CE" w14:textId="77777777" w:rsidR="004566B0" w:rsidRDefault="004566B0">
            <w:pPr>
              <w:rPr>
                <w:rFonts w:ascii="Calibri" w:hAnsi="Calibri" w:cs="Calibri"/>
                <w:b/>
                <w:bCs/>
                <w:color w:val="000000"/>
              </w:rPr>
            </w:pPr>
            <w:r>
              <w:rPr>
                <w:rFonts w:ascii="Calibri" w:hAnsi="Calibri" w:cs="Calibri"/>
                <w:b/>
                <w:bCs/>
                <w:color w:val="000000"/>
              </w:rPr>
              <w:t>Výdaje VV</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08B3F541" w14:textId="77777777" w:rsidR="004566B0" w:rsidRDefault="004566B0">
            <w:pPr>
              <w:rPr>
                <w:rFonts w:ascii="Calibri" w:hAnsi="Calibri" w:cs="Calibri"/>
                <w:color w:val="000000"/>
              </w:rPr>
            </w:pPr>
            <w:r>
              <w:rPr>
                <w:rFonts w:ascii="Calibri" w:hAnsi="Calibri" w:cs="Calibri"/>
                <w:color w:val="000000"/>
              </w:rPr>
              <w:t xml:space="preserve">            252 739,00 Kč </w:t>
            </w:r>
          </w:p>
        </w:tc>
        <w:tc>
          <w:tcPr>
            <w:tcW w:w="36" w:type="dxa"/>
            <w:vAlign w:val="center"/>
            <w:hideMark/>
          </w:tcPr>
          <w:p w14:paraId="7AD461AD" w14:textId="77777777" w:rsidR="004566B0" w:rsidRDefault="004566B0">
            <w:pPr>
              <w:rPr>
                <w:sz w:val="20"/>
                <w:szCs w:val="20"/>
              </w:rPr>
            </w:pPr>
          </w:p>
        </w:tc>
      </w:tr>
      <w:tr w:rsidR="004566B0" w14:paraId="1D18606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AC985F3" w14:textId="77777777" w:rsidR="004566B0" w:rsidRDefault="004566B0">
            <w:pPr>
              <w:rPr>
                <w:rFonts w:ascii="Calibri" w:hAnsi="Calibri" w:cs="Calibri"/>
                <w:color w:val="000000"/>
              </w:rPr>
            </w:pPr>
            <w:r>
              <w:rPr>
                <w:rFonts w:ascii="Calibri" w:hAnsi="Calibri" w:cs="Calibri"/>
                <w:color w:val="000000"/>
              </w:rPr>
              <w:t>101</w:t>
            </w:r>
          </w:p>
        </w:tc>
        <w:tc>
          <w:tcPr>
            <w:tcW w:w="4217" w:type="dxa"/>
            <w:tcBorders>
              <w:top w:val="nil"/>
              <w:left w:val="nil"/>
              <w:bottom w:val="single" w:sz="4" w:space="0" w:color="auto"/>
              <w:right w:val="single" w:sz="4" w:space="0" w:color="auto"/>
            </w:tcBorders>
            <w:shd w:val="clear" w:color="000000" w:fill="FFFFFF"/>
            <w:noWrap/>
            <w:vAlign w:val="bottom"/>
            <w:hideMark/>
          </w:tcPr>
          <w:p w14:paraId="0024B185"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1ABAE08F" w14:textId="77777777" w:rsidR="004566B0" w:rsidRDefault="004566B0">
            <w:pPr>
              <w:rPr>
                <w:rFonts w:ascii="Calibri" w:hAnsi="Calibri" w:cs="Calibri"/>
                <w:color w:val="000000"/>
              </w:rPr>
            </w:pPr>
            <w:r>
              <w:rPr>
                <w:rFonts w:ascii="Calibri" w:hAnsi="Calibri" w:cs="Calibri"/>
                <w:color w:val="000000"/>
              </w:rPr>
              <w:t xml:space="preserve">            114 000,00 Kč </w:t>
            </w:r>
          </w:p>
        </w:tc>
        <w:tc>
          <w:tcPr>
            <w:tcW w:w="36" w:type="dxa"/>
            <w:vAlign w:val="center"/>
            <w:hideMark/>
          </w:tcPr>
          <w:p w14:paraId="0E458BFF" w14:textId="77777777" w:rsidR="004566B0" w:rsidRDefault="004566B0">
            <w:pPr>
              <w:rPr>
                <w:sz w:val="20"/>
                <w:szCs w:val="20"/>
              </w:rPr>
            </w:pPr>
          </w:p>
        </w:tc>
      </w:tr>
      <w:tr w:rsidR="004566B0" w14:paraId="3A863FC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B37DE35" w14:textId="77777777" w:rsidR="004566B0" w:rsidRDefault="004566B0">
            <w:pPr>
              <w:rPr>
                <w:rFonts w:ascii="Calibri" w:hAnsi="Calibri" w:cs="Calibri"/>
                <w:color w:val="000000"/>
              </w:rPr>
            </w:pPr>
            <w:r>
              <w:rPr>
                <w:rFonts w:ascii="Calibri" w:hAnsi="Calibri" w:cs="Calibri"/>
                <w:color w:val="000000"/>
              </w:rPr>
              <w:t>102</w:t>
            </w:r>
          </w:p>
        </w:tc>
        <w:tc>
          <w:tcPr>
            <w:tcW w:w="4217" w:type="dxa"/>
            <w:tcBorders>
              <w:top w:val="nil"/>
              <w:left w:val="nil"/>
              <w:bottom w:val="single" w:sz="4" w:space="0" w:color="auto"/>
              <w:right w:val="single" w:sz="4" w:space="0" w:color="auto"/>
            </w:tcBorders>
            <w:shd w:val="clear" w:color="000000" w:fill="FFFFFF"/>
            <w:noWrap/>
            <w:vAlign w:val="bottom"/>
            <w:hideMark/>
          </w:tcPr>
          <w:p w14:paraId="39548254"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7A1899A4" w14:textId="77777777" w:rsidR="004566B0" w:rsidRDefault="004566B0">
            <w:pPr>
              <w:rPr>
                <w:rFonts w:ascii="Calibri" w:hAnsi="Calibri" w:cs="Calibri"/>
                <w:color w:val="000000"/>
              </w:rPr>
            </w:pPr>
            <w:r>
              <w:rPr>
                <w:rFonts w:ascii="Calibri" w:hAnsi="Calibri" w:cs="Calibri"/>
                <w:color w:val="000000"/>
              </w:rPr>
              <w:t xml:space="preserve">              24 739,00 Kč </w:t>
            </w:r>
          </w:p>
        </w:tc>
        <w:tc>
          <w:tcPr>
            <w:tcW w:w="36" w:type="dxa"/>
            <w:vAlign w:val="center"/>
            <w:hideMark/>
          </w:tcPr>
          <w:p w14:paraId="1CCB3393" w14:textId="77777777" w:rsidR="004566B0" w:rsidRDefault="004566B0">
            <w:pPr>
              <w:rPr>
                <w:sz w:val="20"/>
                <w:szCs w:val="20"/>
              </w:rPr>
            </w:pPr>
          </w:p>
        </w:tc>
      </w:tr>
      <w:tr w:rsidR="004566B0" w14:paraId="20C6DCE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B49AA08" w14:textId="77777777" w:rsidR="004566B0" w:rsidRDefault="004566B0">
            <w:pPr>
              <w:rPr>
                <w:rFonts w:ascii="Calibri" w:hAnsi="Calibri" w:cs="Calibri"/>
                <w:color w:val="000000"/>
              </w:rPr>
            </w:pPr>
            <w:r>
              <w:rPr>
                <w:rFonts w:ascii="Calibri" w:hAnsi="Calibri" w:cs="Calibri"/>
                <w:color w:val="000000"/>
              </w:rPr>
              <w:lastRenderedPageBreak/>
              <w:t>103</w:t>
            </w:r>
          </w:p>
        </w:tc>
        <w:tc>
          <w:tcPr>
            <w:tcW w:w="4217" w:type="dxa"/>
            <w:tcBorders>
              <w:top w:val="nil"/>
              <w:left w:val="nil"/>
              <w:bottom w:val="single" w:sz="4" w:space="0" w:color="auto"/>
              <w:right w:val="single" w:sz="4" w:space="0" w:color="auto"/>
            </w:tcBorders>
            <w:shd w:val="clear" w:color="000000" w:fill="FFFFFF"/>
            <w:noWrap/>
            <w:vAlign w:val="bottom"/>
            <w:hideMark/>
          </w:tcPr>
          <w:p w14:paraId="640CCE98" w14:textId="77777777" w:rsidR="004566B0" w:rsidRDefault="004566B0">
            <w:pPr>
              <w:rPr>
                <w:rFonts w:ascii="Calibri" w:hAnsi="Calibri" w:cs="Calibri"/>
                <w:color w:val="000000"/>
              </w:rPr>
            </w:pPr>
            <w:r>
              <w:rPr>
                <w:rFonts w:ascii="Calibri" w:hAnsi="Calibri" w:cs="Calibri"/>
                <w:color w:val="000000"/>
              </w:rPr>
              <w:t>cestovné VV</w:t>
            </w:r>
          </w:p>
        </w:tc>
        <w:tc>
          <w:tcPr>
            <w:tcW w:w="2195" w:type="dxa"/>
            <w:tcBorders>
              <w:top w:val="nil"/>
              <w:left w:val="nil"/>
              <w:bottom w:val="single" w:sz="4" w:space="0" w:color="auto"/>
              <w:right w:val="single" w:sz="4" w:space="0" w:color="auto"/>
            </w:tcBorders>
            <w:shd w:val="clear" w:color="000000" w:fill="FFFFFF"/>
            <w:noWrap/>
            <w:vAlign w:val="bottom"/>
            <w:hideMark/>
          </w:tcPr>
          <w:p w14:paraId="5A5E8751"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777A100E" w14:textId="77777777" w:rsidR="004566B0" w:rsidRDefault="004566B0">
            <w:pPr>
              <w:rPr>
                <w:sz w:val="20"/>
                <w:szCs w:val="20"/>
              </w:rPr>
            </w:pPr>
          </w:p>
        </w:tc>
      </w:tr>
      <w:tr w:rsidR="004566B0" w14:paraId="0678D5B1"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816430C" w14:textId="77777777" w:rsidR="004566B0" w:rsidRDefault="004566B0">
            <w:pPr>
              <w:rPr>
                <w:rFonts w:ascii="Calibri" w:hAnsi="Calibri" w:cs="Calibri"/>
                <w:color w:val="000000"/>
              </w:rPr>
            </w:pPr>
            <w:r>
              <w:rPr>
                <w:rFonts w:ascii="Calibri" w:hAnsi="Calibri" w:cs="Calibri"/>
                <w:color w:val="000000"/>
              </w:rPr>
              <w:t>104</w:t>
            </w:r>
          </w:p>
        </w:tc>
        <w:tc>
          <w:tcPr>
            <w:tcW w:w="4217" w:type="dxa"/>
            <w:tcBorders>
              <w:top w:val="nil"/>
              <w:left w:val="nil"/>
              <w:bottom w:val="single" w:sz="4" w:space="0" w:color="auto"/>
              <w:right w:val="single" w:sz="4" w:space="0" w:color="auto"/>
            </w:tcBorders>
            <w:shd w:val="clear" w:color="000000" w:fill="FFFFFF"/>
            <w:noWrap/>
            <w:vAlign w:val="bottom"/>
            <w:hideMark/>
          </w:tcPr>
          <w:p w14:paraId="5916D9C2" w14:textId="77777777" w:rsidR="004566B0" w:rsidRDefault="004566B0">
            <w:pPr>
              <w:rPr>
                <w:rFonts w:ascii="Calibri" w:hAnsi="Calibri" w:cs="Calibri"/>
                <w:color w:val="000000"/>
              </w:rPr>
            </w:pPr>
            <w:r>
              <w:rPr>
                <w:rFonts w:ascii="Calibri" w:hAnsi="Calibri" w:cs="Calibri"/>
                <w:color w:val="000000"/>
              </w:rPr>
              <w:t>Vedení účetnictví a ČUS</w:t>
            </w:r>
          </w:p>
        </w:tc>
        <w:tc>
          <w:tcPr>
            <w:tcW w:w="2195" w:type="dxa"/>
            <w:tcBorders>
              <w:top w:val="nil"/>
              <w:left w:val="nil"/>
              <w:bottom w:val="single" w:sz="4" w:space="0" w:color="auto"/>
              <w:right w:val="single" w:sz="4" w:space="0" w:color="auto"/>
            </w:tcBorders>
            <w:shd w:val="clear" w:color="000000" w:fill="FFFFFF"/>
            <w:noWrap/>
            <w:vAlign w:val="bottom"/>
            <w:hideMark/>
          </w:tcPr>
          <w:p w14:paraId="5CACBC5E"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69C35AA2" w14:textId="77777777" w:rsidR="004566B0" w:rsidRDefault="004566B0">
            <w:pPr>
              <w:rPr>
                <w:sz w:val="20"/>
                <w:szCs w:val="20"/>
              </w:rPr>
            </w:pPr>
          </w:p>
        </w:tc>
      </w:tr>
      <w:tr w:rsidR="004566B0" w14:paraId="0B39818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4AA9CCC" w14:textId="77777777" w:rsidR="004566B0" w:rsidRDefault="004566B0">
            <w:pPr>
              <w:rPr>
                <w:rFonts w:ascii="Calibri" w:hAnsi="Calibri" w:cs="Calibri"/>
                <w:color w:val="000000"/>
              </w:rPr>
            </w:pPr>
            <w:r>
              <w:rPr>
                <w:rFonts w:ascii="Calibri" w:hAnsi="Calibri" w:cs="Calibri"/>
                <w:color w:val="000000"/>
              </w:rPr>
              <w:t>105</w:t>
            </w:r>
          </w:p>
        </w:tc>
        <w:tc>
          <w:tcPr>
            <w:tcW w:w="4217" w:type="dxa"/>
            <w:tcBorders>
              <w:top w:val="nil"/>
              <w:left w:val="nil"/>
              <w:bottom w:val="single" w:sz="4" w:space="0" w:color="auto"/>
              <w:right w:val="single" w:sz="4" w:space="0" w:color="auto"/>
            </w:tcBorders>
            <w:shd w:val="clear" w:color="000000" w:fill="FFFFFF"/>
            <w:noWrap/>
            <w:vAlign w:val="bottom"/>
            <w:hideMark/>
          </w:tcPr>
          <w:p w14:paraId="004E327A" w14:textId="77777777" w:rsidR="004566B0" w:rsidRDefault="004566B0">
            <w:pPr>
              <w:rPr>
                <w:rFonts w:ascii="Calibri" w:hAnsi="Calibri" w:cs="Calibri"/>
                <w:color w:val="000000"/>
              </w:rPr>
            </w:pPr>
            <w:r>
              <w:rPr>
                <w:rFonts w:ascii="Calibri" w:hAnsi="Calibri" w:cs="Calibri"/>
                <w:color w:val="000000"/>
              </w:rPr>
              <w:t>Webové stránky, IT</w:t>
            </w:r>
          </w:p>
        </w:tc>
        <w:tc>
          <w:tcPr>
            <w:tcW w:w="2195" w:type="dxa"/>
            <w:tcBorders>
              <w:top w:val="nil"/>
              <w:left w:val="nil"/>
              <w:bottom w:val="single" w:sz="4" w:space="0" w:color="auto"/>
              <w:right w:val="single" w:sz="4" w:space="0" w:color="auto"/>
            </w:tcBorders>
            <w:shd w:val="clear" w:color="000000" w:fill="FFFFFF"/>
            <w:noWrap/>
            <w:vAlign w:val="bottom"/>
            <w:hideMark/>
          </w:tcPr>
          <w:p w14:paraId="52F3292B"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557F2EF6" w14:textId="77777777" w:rsidR="004566B0" w:rsidRDefault="004566B0">
            <w:pPr>
              <w:rPr>
                <w:sz w:val="20"/>
                <w:szCs w:val="20"/>
              </w:rPr>
            </w:pPr>
          </w:p>
        </w:tc>
      </w:tr>
      <w:tr w:rsidR="004566B0" w14:paraId="40FFCEB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82A58E1" w14:textId="77777777" w:rsidR="004566B0" w:rsidRDefault="004566B0">
            <w:pPr>
              <w:rPr>
                <w:rFonts w:ascii="Calibri" w:hAnsi="Calibri" w:cs="Calibri"/>
                <w:color w:val="000000"/>
              </w:rPr>
            </w:pPr>
            <w:r>
              <w:rPr>
                <w:rFonts w:ascii="Calibri" w:hAnsi="Calibri" w:cs="Calibri"/>
                <w:color w:val="000000"/>
              </w:rPr>
              <w:t>106</w:t>
            </w:r>
          </w:p>
        </w:tc>
        <w:tc>
          <w:tcPr>
            <w:tcW w:w="4217" w:type="dxa"/>
            <w:tcBorders>
              <w:top w:val="nil"/>
              <w:left w:val="nil"/>
              <w:bottom w:val="single" w:sz="4" w:space="0" w:color="auto"/>
              <w:right w:val="single" w:sz="4" w:space="0" w:color="auto"/>
            </w:tcBorders>
            <w:shd w:val="clear" w:color="000000" w:fill="FFFFFF"/>
            <w:noWrap/>
            <w:vAlign w:val="bottom"/>
            <w:hideMark/>
          </w:tcPr>
          <w:p w14:paraId="4BA084DB" w14:textId="77777777" w:rsidR="004566B0" w:rsidRDefault="004566B0">
            <w:pPr>
              <w:rPr>
                <w:rFonts w:ascii="Calibri" w:hAnsi="Calibri" w:cs="Calibri"/>
                <w:color w:val="000000"/>
              </w:rPr>
            </w:pPr>
            <w:r>
              <w:rPr>
                <w:rFonts w:ascii="Calibri" w:hAnsi="Calibri" w:cs="Calibri"/>
                <w:color w:val="000000"/>
              </w:rPr>
              <w:t>Kancelářské potřeby</w:t>
            </w:r>
          </w:p>
        </w:tc>
        <w:tc>
          <w:tcPr>
            <w:tcW w:w="2195" w:type="dxa"/>
            <w:tcBorders>
              <w:top w:val="nil"/>
              <w:left w:val="nil"/>
              <w:bottom w:val="single" w:sz="4" w:space="0" w:color="auto"/>
              <w:right w:val="single" w:sz="4" w:space="0" w:color="auto"/>
            </w:tcBorders>
            <w:shd w:val="clear" w:color="000000" w:fill="FFFFFF"/>
            <w:noWrap/>
            <w:vAlign w:val="bottom"/>
            <w:hideMark/>
          </w:tcPr>
          <w:p w14:paraId="6815AC95"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228AC6F8" w14:textId="77777777" w:rsidR="004566B0" w:rsidRDefault="004566B0">
            <w:pPr>
              <w:rPr>
                <w:sz w:val="20"/>
                <w:szCs w:val="20"/>
              </w:rPr>
            </w:pPr>
          </w:p>
        </w:tc>
      </w:tr>
      <w:tr w:rsidR="004566B0" w14:paraId="33AD9D3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0AA2C48" w14:textId="77777777" w:rsidR="004566B0" w:rsidRDefault="004566B0">
            <w:pPr>
              <w:rPr>
                <w:rFonts w:ascii="Calibri" w:hAnsi="Calibri" w:cs="Calibri"/>
                <w:color w:val="000000"/>
              </w:rPr>
            </w:pPr>
            <w:r>
              <w:rPr>
                <w:rFonts w:ascii="Calibri" w:hAnsi="Calibri" w:cs="Calibri"/>
                <w:color w:val="000000"/>
              </w:rPr>
              <w:t>107</w:t>
            </w:r>
          </w:p>
        </w:tc>
        <w:tc>
          <w:tcPr>
            <w:tcW w:w="4217" w:type="dxa"/>
            <w:tcBorders>
              <w:top w:val="nil"/>
              <w:left w:val="nil"/>
              <w:bottom w:val="single" w:sz="4" w:space="0" w:color="auto"/>
              <w:right w:val="single" w:sz="4" w:space="0" w:color="auto"/>
            </w:tcBorders>
            <w:shd w:val="clear" w:color="000000" w:fill="FFFFFF"/>
            <w:noWrap/>
            <w:vAlign w:val="bottom"/>
            <w:hideMark/>
          </w:tcPr>
          <w:p w14:paraId="0B718BEB" w14:textId="77777777" w:rsidR="004566B0" w:rsidRDefault="004566B0">
            <w:pPr>
              <w:rPr>
                <w:rFonts w:ascii="Calibri" w:hAnsi="Calibri" w:cs="Calibri"/>
                <w:color w:val="000000"/>
              </w:rPr>
            </w:pPr>
            <w:r>
              <w:rPr>
                <w:rFonts w:ascii="Calibri" w:hAnsi="Calibri" w:cs="Calibri"/>
                <w:color w:val="000000"/>
              </w:rPr>
              <w:t>Konference 2027, cestovné, občerstvení</w:t>
            </w:r>
          </w:p>
        </w:tc>
        <w:tc>
          <w:tcPr>
            <w:tcW w:w="2195" w:type="dxa"/>
            <w:tcBorders>
              <w:top w:val="nil"/>
              <w:left w:val="nil"/>
              <w:bottom w:val="single" w:sz="4" w:space="0" w:color="auto"/>
              <w:right w:val="single" w:sz="4" w:space="0" w:color="auto"/>
            </w:tcBorders>
            <w:shd w:val="clear" w:color="000000" w:fill="FFFFFF"/>
            <w:noWrap/>
            <w:vAlign w:val="bottom"/>
            <w:hideMark/>
          </w:tcPr>
          <w:p w14:paraId="1E116DF8"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1DB49465" w14:textId="77777777" w:rsidR="004566B0" w:rsidRDefault="004566B0">
            <w:pPr>
              <w:rPr>
                <w:sz w:val="20"/>
                <w:szCs w:val="20"/>
              </w:rPr>
            </w:pPr>
          </w:p>
        </w:tc>
      </w:tr>
      <w:tr w:rsidR="004566B0" w14:paraId="7EE5F9F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6760FFE" w14:textId="77777777" w:rsidR="004566B0" w:rsidRDefault="004566B0">
            <w:pPr>
              <w:rPr>
                <w:rFonts w:ascii="Calibri" w:hAnsi="Calibri" w:cs="Calibri"/>
                <w:color w:val="000000"/>
              </w:rPr>
            </w:pPr>
            <w:r>
              <w:rPr>
                <w:rFonts w:ascii="Calibri" w:hAnsi="Calibri" w:cs="Calibri"/>
                <w:color w:val="000000"/>
              </w:rPr>
              <w:t>108</w:t>
            </w:r>
          </w:p>
        </w:tc>
        <w:tc>
          <w:tcPr>
            <w:tcW w:w="4217" w:type="dxa"/>
            <w:tcBorders>
              <w:top w:val="nil"/>
              <w:left w:val="nil"/>
              <w:bottom w:val="single" w:sz="4" w:space="0" w:color="auto"/>
              <w:right w:val="single" w:sz="4" w:space="0" w:color="auto"/>
            </w:tcBorders>
            <w:shd w:val="clear" w:color="000000" w:fill="FFFFFF"/>
            <w:noWrap/>
            <w:vAlign w:val="bottom"/>
            <w:hideMark/>
          </w:tcPr>
          <w:p w14:paraId="1A504D28" w14:textId="77777777" w:rsidR="004566B0" w:rsidRDefault="004566B0">
            <w:pPr>
              <w:rPr>
                <w:rFonts w:ascii="Calibri" w:hAnsi="Calibri" w:cs="Calibri"/>
                <w:color w:val="000000"/>
              </w:rPr>
            </w:pPr>
            <w:r>
              <w:rPr>
                <w:rFonts w:ascii="Calibri" w:hAnsi="Calibri" w:cs="Calibri"/>
                <w:color w:val="000000"/>
              </w:rPr>
              <w:t>Vratky RSST za ev. Poplatky</w:t>
            </w:r>
          </w:p>
        </w:tc>
        <w:tc>
          <w:tcPr>
            <w:tcW w:w="2195" w:type="dxa"/>
            <w:tcBorders>
              <w:top w:val="nil"/>
              <w:left w:val="nil"/>
              <w:bottom w:val="single" w:sz="4" w:space="0" w:color="auto"/>
              <w:right w:val="single" w:sz="4" w:space="0" w:color="auto"/>
            </w:tcBorders>
            <w:shd w:val="clear" w:color="000000" w:fill="FFFFFF"/>
            <w:noWrap/>
            <w:vAlign w:val="bottom"/>
            <w:hideMark/>
          </w:tcPr>
          <w:p w14:paraId="15ACAEC2"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1CB8F6EF" w14:textId="77777777" w:rsidR="004566B0" w:rsidRDefault="004566B0">
            <w:pPr>
              <w:rPr>
                <w:sz w:val="20"/>
                <w:szCs w:val="20"/>
              </w:rPr>
            </w:pPr>
          </w:p>
        </w:tc>
      </w:tr>
      <w:tr w:rsidR="004566B0" w14:paraId="6C883921"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57B3CCC7"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27C3C9EF"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1D268EEC"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6B45B6F1" w14:textId="77777777" w:rsidR="004566B0" w:rsidRDefault="004566B0">
            <w:pPr>
              <w:rPr>
                <w:sz w:val="20"/>
                <w:szCs w:val="20"/>
              </w:rPr>
            </w:pPr>
          </w:p>
        </w:tc>
      </w:tr>
      <w:tr w:rsidR="004566B0" w14:paraId="1EDC2D29"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49150" w14:textId="77777777" w:rsidR="004566B0" w:rsidRDefault="004566B0">
            <w:pPr>
              <w:rPr>
                <w:rFonts w:ascii="Calibri" w:hAnsi="Calibri" w:cs="Calibri"/>
                <w:color w:val="000000"/>
              </w:rPr>
            </w:pPr>
            <w:r>
              <w:rPr>
                <w:rFonts w:ascii="Calibri" w:hAnsi="Calibri" w:cs="Calibri"/>
                <w:color w:val="000000"/>
              </w:rPr>
              <w:t>200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67477A4F" w14:textId="77777777" w:rsidR="004566B0" w:rsidRDefault="004566B0">
            <w:pPr>
              <w:rPr>
                <w:rFonts w:ascii="Calibri" w:hAnsi="Calibri" w:cs="Calibri"/>
                <w:b/>
                <w:bCs/>
                <w:color w:val="000000"/>
              </w:rPr>
            </w:pPr>
            <w:r>
              <w:rPr>
                <w:rFonts w:ascii="Calibri" w:hAnsi="Calibri" w:cs="Calibri"/>
                <w:b/>
                <w:bCs/>
                <w:color w:val="000000"/>
              </w:rPr>
              <w:t>Výdaje STK</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3C2C1725" w14:textId="77777777" w:rsidR="004566B0" w:rsidRDefault="004566B0">
            <w:pPr>
              <w:rPr>
                <w:rFonts w:ascii="Calibri" w:hAnsi="Calibri" w:cs="Calibri"/>
                <w:color w:val="000000"/>
              </w:rPr>
            </w:pPr>
            <w:r>
              <w:rPr>
                <w:rFonts w:ascii="Calibri" w:hAnsi="Calibri" w:cs="Calibri"/>
                <w:color w:val="000000"/>
              </w:rPr>
              <w:t xml:space="preserve">            162 900,00 Kč </w:t>
            </w:r>
          </w:p>
        </w:tc>
        <w:tc>
          <w:tcPr>
            <w:tcW w:w="36" w:type="dxa"/>
            <w:vAlign w:val="center"/>
            <w:hideMark/>
          </w:tcPr>
          <w:p w14:paraId="0280B63E" w14:textId="77777777" w:rsidR="004566B0" w:rsidRDefault="004566B0">
            <w:pPr>
              <w:rPr>
                <w:sz w:val="20"/>
                <w:szCs w:val="20"/>
              </w:rPr>
            </w:pPr>
          </w:p>
        </w:tc>
      </w:tr>
      <w:tr w:rsidR="004566B0" w14:paraId="41F652B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FBD400E" w14:textId="77777777" w:rsidR="004566B0" w:rsidRDefault="004566B0">
            <w:pPr>
              <w:rPr>
                <w:rFonts w:ascii="Calibri" w:hAnsi="Calibri" w:cs="Calibri"/>
                <w:color w:val="000000"/>
              </w:rPr>
            </w:pPr>
            <w:r>
              <w:rPr>
                <w:rFonts w:ascii="Calibri" w:hAnsi="Calibri" w:cs="Calibri"/>
                <w:color w:val="000000"/>
              </w:rPr>
              <w:t>201</w:t>
            </w:r>
          </w:p>
        </w:tc>
        <w:tc>
          <w:tcPr>
            <w:tcW w:w="4217" w:type="dxa"/>
            <w:tcBorders>
              <w:top w:val="nil"/>
              <w:left w:val="nil"/>
              <w:bottom w:val="single" w:sz="4" w:space="0" w:color="auto"/>
              <w:right w:val="single" w:sz="4" w:space="0" w:color="auto"/>
            </w:tcBorders>
            <w:shd w:val="clear" w:color="000000" w:fill="FFFFFF"/>
            <w:noWrap/>
            <w:vAlign w:val="bottom"/>
            <w:hideMark/>
          </w:tcPr>
          <w:p w14:paraId="1A4F58D7"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710FFE67" w14:textId="77777777" w:rsidR="004566B0" w:rsidRDefault="004566B0">
            <w:pPr>
              <w:rPr>
                <w:rFonts w:ascii="Calibri" w:hAnsi="Calibri" w:cs="Calibri"/>
                <w:color w:val="000000"/>
              </w:rPr>
            </w:pPr>
            <w:r>
              <w:rPr>
                <w:rFonts w:ascii="Calibri" w:hAnsi="Calibri" w:cs="Calibri"/>
                <w:color w:val="000000"/>
              </w:rPr>
              <w:t xml:space="preserve">              95 000,00 Kč </w:t>
            </w:r>
          </w:p>
        </w:tc>
        <w:tc>
          <w:tcPr>
            <w:tcW w:w="36" w:type="dxa"/>
            <w:vAlign w:val="center"/>
            <w:hideMark/>
          </w:tcPr>
          <w:p w14:paraId="0D9FAE81" w14:textId="77777777" w:rsidR="004566B0" w:rsidRDefault="004566B0">
            <w:pPr>
              <w:rPr>
                <w:sz w:val="20"/>
                <w:szCs w:val="20"/>
              </w:rPr>
            </w:pPr>
          </w:p>
        </w:tc>
      </w:tr>
      <w:tr w:rsidR="004566B0" w14:paraId="26E4A62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1D03E1A" w14:textId="77777777" w:rsidR="004566B0" w:rsidRDefault="004566B0">
            <w:pPr>
              <w:rPr>
                <w:rFonts w:ascii="Calibri" w:hAnsi="Calibri" w:cs="Calibri"/>
                <w:color w:val="000000"/>
              </w:rPr>
            </w:pPr>
            <w:r>
              <w:rPr>
                <w:rFonts w:ascii="Calibri" w:hAnsi="Calibri" w:cs="Calibri"/>
                <w:color w:val="000000"/>
              </w:rPr>
              <w:t>202</w:t>
            </w:r>
          </w:p>
        </w:tc>
        <w:tc>
          <w:tcPr>
            <w:tcW w:w="4217" w:type="dxa"/>
            <w:tcBorders>
              <w:top w:val="nil"/>
              <w:left w:val="nil"/>
              <w:bottom w:val="single" w:sz="4" w:space="0" w:color="auto"/>
              <w:right w:val="single" w:sz="4" w:space="0" w:color="auto"/>
            </w:tcBorders>
            <w:shd w:val="clear" w:color="000000" w:fill="FFFFFF"/>
            <w:noWrap/>
            <w:vAlign w:val="bottom"/>
            <w:hideMark/>
          </w:tcPr>
          <w:p w14:paraId="4CEB3C71"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777AA273" w14:textId="77777777" w:rsidR="004566B0" w:rsidRDefault="004566B0">
            <w:pPr>
              <w:rPr>
                <w:rFonts w:ascii="Calibri" w:hAnsi="Calibri" w:cs="Calibri"/>
                <w:color w:val="000000"/>
              </w:rPr>
            </w:pPr>
            <w:r>
              <w:rPr>
                <w:rFonts w:ascii="Calibri" w:hAnsi="Calibri" w:cs="Calibri"/>
                <w:color w:val="000000"/>
              </w:rPr>
              <w:t xml:space="preserve">              20 900,00 Kč </w:t>
            </w:r>
          </w:p>
        </w:tc>
        <w:tc>
          <w:tcPr>
            <w:tcW w:w="36" w:type="dxa"/>
            <w:vAlign w:val="center"/>
            <w:hideMark/>
          </w:tcPr>
          <w:p w14:paraId="36B70918" w14:textId="77777777" w:rsidR="004566B0" w:rsidRDefault="004566B0">
            <w:pPr>
              <w:rPr>
                <w:sz w:val="20"/>
                <w:szCs w:val="20"/>
              </w:rPr>
            </w:pPr>
          </w:p>
        </w:tc>
      </w:tr>
      <w:tr w:rsidR="004566B0" w14:paraId="4B6C461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CC7D8A0" w14:textId="77777777" w:rsidR="004566B0" w:rsidRDefault="004566B0">
            <w:pPr>
              <w:rPr>
                <w:rFonts w:ascii="Calibri" w:hAnsi="Calibri" w:cs="Calibri"/>
                <w:color w:val="000000"/>
              </w:rPr>
            </w:pPr>
            <w:r>
              <w:rPr>
                <w:rFonts w:ascii="Calibri" w:hAnsi="Calibri" w:cs="Calibri"/>
                <w:color w:val="000000"/>
              </w:rPr>
              <w:t>203</w:t>
            </w:r>
          </w:p>
        </w:tc>
        <w:tc>
          <w:tcPr>
            <w:tcW w:w="4217" w:type="dxa"/>
            <w:tcBorders>
              <w:top w:val="nil"/>
              <w:left w:val="nil"/>
              <w:bottom w:val="single" w:sz="4" w:space="0" w:color="auto"/>
              <w:right w:val="single" w:sz="4" w:space="0" w:color="auto"/>
            </w:tcBorders>
            <w:shd w:val="clear" w:color="000000" w:fill="FFFFFF"/>
            <w:noWrap/>
            <w:vAlign w:val="bottom"/>
            <w:hideMark/>
          </w:tcPr>
          <w:p w14:paraId="09CE4885" w14:textId="77777777" w:rsidR="004566B0" w:rsidRDefault="004566B0">
            <w:pPr>
              <w:rPr>
                <w:rFonts w:ascii="Calibri" w:hAnsi="Calibri" w:cs="Calibri"/>
                <w:color w:val="000000"/>
              </w:rPr>
            </w:pPr>
            <w:r>
              <w:rPr>
                <w:rFonts w:ascii="Calibri" w:hAnsi="Calibri" w:cs="Calibri"/>
                <w:color w:val="000000"/>
              </w:rPr>
              <w:t>Organizace, nájem KP</w:t>
            </w:r>
          </w:p>
        </w:tc>
        <w:tc>
          <w:tcPr>
            <w:tcW w:w="2195" w:type="dxa"/>
            <w:tcBorders>
              <w:top w:val="nil"/>
              <w:left w:val="nil"/>
              <w:bottom w:val="single" w:sz="4" w:space="0" w:color="auto"/>
              <w:right w:val="single" w:sz="4" w:space="0" w:color="auto"/>
            </w:tcBorders>
            <w:shd w:val="clear" w:color="000000" w:fill="FFFFFF"/>
            <w:noWrap/>
            <w:vAlign w:val="bottom"/>
            <w:hideMark/>
          </w:tcPr>
          <w:p w14:paraId="49C0DA5A" w14:textId="77777777" w:rsidR="004566B0" w:rsidRDefault="004566B0">
            <w:pPr>
              <w:rPr>
                <w:rFonts w:ascii="Calibri" w:hAnsi="Calibri" w:cs="Calibri"/>
                <w:color w:val="000000"/>
              </w:rPr>
            </w:pPr>
            <w:r>
              <w:rPr>
                <w:rFonts w:ascii="Calibri" w:hAnsi="Calibri" w:cs="Calibri"/>
                <w:color w:val="000000"/>
              </w:rPr>
              <w:t xml:space="preserve">              15 000,00 Kč </w:t>
            </w:r>
          </w:p>
        </w:tc>
        <w:tc>
          <w:tcPr>
            <w:tcW w:w="36" w:type="dxa"/>
            <w:vAlign w:val="center"/>
            <w:hideMark/>
          </w:tcPr>
          <w:p w14:paraId="068585D7" w14:textId="77777777" w:rsidR="004566B0" w:rsidRDefault="004566B0">
            <w:pPr>
              <w:rPr>
                <w:sz w:val="20"/>
                <w:szCs w:val="20"/>
              </w:rPr>
            </w:pPr>
          </w:p>
        </w:tc>
      </w:tr>
      <w:tr w:rsidR="004566B0" w14:paraId="1A0EA83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3CA0161" w14:textId="77777777" w:rsidR="004566B0" w:rsidRDefault="004566B0">
            <w:pPr>
              <w:rPr>
                <w:rFonts w:ascii="Calibri" w:hAnsi="Calibri" w:cs="Calibri"/>
                <w:color w:val="000000"/>
              </w:rPr>
            </w:pPr>
            <w:r>
              <w:rPr>
                <w:rFonts w:ascii="Calibri" w:hAnsi="Calibri" w:cs="Calibri"/>
                <w:color w:val="000000"/>
              </w:rPr>
              <w:t>204</w:t>
            </w:r>
          </w:p>
        </w:tc>
        <w:tc>
          <w:tcPr>
            <w:tcW w:w="4217" w:type="dxa"/>
            <w:tcBorders>
              <w:top w:val="nil"/>
              <w:left w:val="nil"/>
              <w:bottom w:val="single" w:sz="4" w:space="0" w:color="auto"/>
              <w:right w:val="single" w:sz="4" w:space="0" w:color="auto"/>
            </w:tcBorders>
            <w:shd w:val="clear" w:color="000000" w:fill="FFFFFF"/>
            <w:noWrap/>
            <w:vAlign w:val="bottom"/>
            <w:hideMark/>
          </w:tcPr>
          <w:p w14:paraId="47A3A6FA" w14:textId="77777777" w:rsidR="004566B0" w:rsidRDefault="004566B0">
            <w:pPr>
              <w:rPr>
                <w:rFonts w:ascii="Calibri" w:hAnsi="Calibri" w:cs="Calibri"/>
                <w:color w:val="000000"/>
              </w:rPr>
            </w:pPr>
            <w:r>
              <w:rPr>
                <w:rFonts w:ascii="Calibri" w:hAnsi="Calibri" w:cs="Calibri"/>
                <w:color w:val="000000"/>
              </w:rPr>
              <w:t>Finanční odměny KP</w:t>
            </w:r>
          </w:p>
        </w:tc>
        <w:tc>
          <w:tcPr>
            <w:tcW w:w="2195" w:type="dxa"/>
            <w:tcBorders>
              <w:top w:val="nil"/>
              <w:left w:val="nil"/>
              <w:bottom w:val="single" w:sz="4" w:space="0" w:color="auto"/>
              <w:right w:val="single" w:sz="4" w:space="0" w:color="auto"/>
            </w:tcBorders>
            <w:shd w:val="clear" w:color="000000" w:fill="FFFFFF"/>
            <w:noWrap/>
            <w:vAlign w:val="bottom"/>
            <w:hideMark/>
          </w:tcPr>
          <w:p w14:paraId="6C499C42"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5EFC8F34" w14:textId="77777777" w:rsidR="004566B0" w:rsidRDefault="004566B0">
            <w:pPr>
              <w:rPr>
                <w:sz w:val="20"/>
                <w:szCs w:val="20"/>
              </w:rPr>
            </w:pPr>
          </w:p>
        </w:tc>
      </w:tr>
      <w:tr w:rsidR="004566B0" w14:paraId="0847408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F581627" w14:textId="77777777" w:rsidR="004566B0" w:rsidRDefault="004566B0">
            <w:pPr>
              <w:rPr>
                <w:rFonts w:ascii="Calibri" w:hAnsi="Calibri" w:cs="Calibri"/>
                <w:color w:val="000000"/>
              </w:rPr>
            </w:pPr>
            <w:r>
              <w:rPr>
                <w:rFonts w:ascii="Calibri" w:hAnsi="Calibri" w:cs="Calibri"/>
                <w:color w:val="000000"/>
              </w:rPr>
              <w:t>205</w:t>
            </w:r>
          </w:p>
        </w:tc>
        <w:tc>
          <w:tcPr>
            <w:tcW w:w="4217" w:type="dxa"/>
            <w:tcBorders>
              <w:top w:val="nil"/>
              <w:left w:val="nil"/>
              <w:bottom w:val="single" w:sz="4" w:space="0" w:color="auto"/>
              <w:right w:val="single" w:sz="4" w:space="0" w:color="auto"/>
            </w:tcBorders>
            <w:shd w:val="clear" w:color="000000" w:fill="FFFFFF"/>
            <w:noWrap/>
            <w:vAlign w:val="bottom"/>
            <w:hideMark/>
          </w:tcPr>
          <w:p w14:paraId="3156BDA5"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195" w:type="dxa"/>
            <w:tcBorders>
              <w:top w:val="nil"/>
              <w:left w:val="nil"/>
              <w:bottom w:val="single" w:sz="4" w:space="0" w:color="auto"/>
              <w:right w:val="single" w:sz="4" w:space="0" w:color="auto"/>
            </w:tcBorders>
            <w:shd w:val="clear" w:color="000000" w:fill="FFFFFF"/>
            <w:noWrap/>
            <w:vAlign w:val="bottom"/>
            <w:hideMark/>
          </w:tcPr>
          <w:p w14:paraId="67B636DC"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5463808B" w14:textId="77777777" w:rsidR="004566B0" w:rsidRDefault="004566B0">
            <w:pPr>
              <w:rPr>
                <w:sz w:val="20"/>
                <w:szCs w:val="20"/>
              </w:rPr>
            </w:pPr>
          </w:p>
        </w:tc>
      </w:tr>
      <w:tr w:rsidR="004566B0" w14:paraId="5ACE8509"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3083EB7D"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4FEDEFD4"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7616748D"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6822B93" w14:textId="77777777" w:rsidR="004566B0" w:rsidRDefault="004566B0">
            <w:pPr>
              <w:rPr>
                <w:sz w:val="20"/>
                <w:szCs w:val="20"/>
              </w:rPr>
            </w:pPr>
          </w:p>
        </w:tc>
      </w:tr>
      <w:tr w:rsidR="004566B0" w14:paraId="166AF06B"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293EB" w14:textId="77777777" w:rsidR="004566B0" w:rsidRDefault="004566B0">
            <w:pPr>
              <w:rPr>
                <w:rFonts w:ascii="Calibri" w:hAnsi="Calibri" w:cs="Calibri"/>
                <w:color w:val="000000"/>
              </w:rPr>
            </w:pPr>
            <w:r>
              <w:rPr>
                <w:rFonts w:ascii="Calibri" w:hAnsi="Calibri" w:cs="Calibri"/>
                <w:color w:val="000000"/>
              </w:rPr>
              <w:t>300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0C817C8F" w14:textId="77777777" w:rsidR="004566B0" w:rsidRDefault="004566B0">
            <w:pPr>
              <w:rPr>
                <w:rFonts w:ascii="Calibri" w:hAnsi="Calibri" w:cs="Calibri"/>
                <w:b/>
                <w:bCs/>
                <w:color w:val="000000"/>
              </w:rPr>
            </w:pPr>
            <w:r>
              <w:rPr>
                <w:rFonts w:ascii="Calibri" w:hAnsi="Calibri" w:cs="Calibri"/>
                <w:b/>
                <w:bCs/>
                <w:color w:val="000000"/>
              </w:rPr>
              <w:t>Výdaje KM</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5E9439C9" w14:textId="77777777" w:rsidR="004566B0" w:rsidRDefault="004566B0">
            <w:pPr>
              <w:rPr>
                <w:rFonts w:ascii="Calibri" w:hAnsi="Calibri" w:cs="Calibri"/>
                <w:color w:val="000000"/>
              </w:rPr>
            </w:pPr>
            <w:r>
              <w:rPr>
                <w:rFonts w:ascii="Calibri" w:hAnsi="Calibri" w:cs="Calibri"/>
                <w:color w:val="000000"/>
              </w:rPr>
              <w:t xml:space="preserve">            670 583,00 Kč </w:t>
            </w:r>
          </w:p>
        </w:tc>
        <w:tc>
          <w:tcPr>
            <w:tcW w:w="36" w:type="dxa"/>
            <w:vAlign w:val="center"/>
            <w:hideMark/>
          </w:tcPr>
          <w:p w14:paraId="7779CAED" w14:textId="77777777" w:rsidR="004566B0" w:rsidRDefault="004566B0">
            <w:pPr>
              <w:rPr>
                <w:sz w:val="20"/>
                <w:szCs w:val="20"/>
              </w:rPr>
            </w:pPr>
          </w:p>
        </w:tc>
      </w:tr>
      <w:tr w:rsidR="004566B0" w14:paraId="6FF8AD6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F95F856" w14:textId="77777777" w:rsidR="004566B0" w:rsidRDefault="004566B0">
            <w:pPr>
              <w:rPr>
                <w:rFonts w:ascii="Calibri" w:hAnsi="Calibri" w:cs="Calibri"/>
                <w:color w:val="000000"/>
              </w:rPr>
            </w:pPr>
            <w:r>
              <w:rPr>
                <w:rFonts w:ascii="Calibri" w:hAnsi="Calibri" w:cs="Calibri"/>
                <w:color w:val="000000"/>
              </w:rPr>
              <w:t>310</w:t>
            </w:r>
          </w:p>
        </w:tc>
        <w:tc>
          <w:tcPr>
            <w:tcW w:w="4217" w:type="dxa"/>
            <w:tcBorders>
              <w:top w:val="nil"/>
              <w:left w:val="nil"/>
              <w:bottom w:val="single" w:sz="4" w:space="0" w:color="auto"/>
              <w:right w:val="single" w:sz="4" w:space="0" w:color="auto"/>
            </w:tcBorders>
            <w:shd w:val="clear" w:color="000000" w:fill="FFFFFF"/>
            <w:noWrap/>
            <w:vAlign w:val="bottom"/>
            <w:hideMark/>
          </w:tcPr>
          <w:p w14:paraId="5764CF50"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51720242" w14:textId="77777777" w:rsidR="004566B0" w:rsidRDefault="004566B0">
            <w:pPr>
              <w:rPr>
                <w:rFonts w:ascii="Calibri" w:hAnsi="Calibri" w:cs="Calibri"/>
                <w:color w:val="000000"/>
              </w:rPr>
            </w:pPr>
            <w:r>
              <w:rPr>
                <w:rFonts w:ascii="Calibri" w:hAnsi="Calibri" w:cs="Calibri"/>
                <w:color w:val="000000"/>
              </w:rPr>
              <w:t xml:space="preserve">              25 500,00 Kč </w:t>
            </w:r>
          </w:p>
        </w:tc>
        <w:tc>
          <w:tcPr>
            <w:tcW w:w="36" w:type="dxa"/>
            <w:vAlign w:val="center"/>
            <w:hideMark/>
          </w:tcPr>
          <w:p w14:paraId="1DCD81C9" w14:textId="77777777" w:rsidR="004566B0" w:rsidRDefault="004566B0">
            <w:pPr>
              <w:rPr>
                <w:sz w:val="20"/>
                <w:szCs w:val="20"/>
              </w:rPr>
            </w:pPr>
          </w:p>
        </w:tc>
      </w:tr>
      <w:tr w:rsidR="004566B0" w14:paraId="4A33009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220F06E" w14:textId="77777777" w:rsidR="004566B0" w:rsidRDefault="004566B0">
            <w:pPr>
              <w:rPr>
                <w:rFonts w:ascii="Calibri" w:hAnsi="Calibri" w:cs="Calibri"/>
                <w:color w:val="000000"/>
              </w:rPr>
            </w:pPr>
            <w:r>
              <w:rPr>
                <w:rFonts w:ascii="Calibri" w:hAnsi="Calibri" w:cs="Calibri"/>
                <w:color w:val="000000"/>
              </w:rPr>
              <w:t>311</w:t>
            </w:r>
          </w:p>
        </w:tc>
        <w:tc>
          <w:tcPr>
            <w:tcW w:w="4217" w:type="dxa"/>
            <w:tcBorders>
              <w:top w:val="nil"/>
              <w:left w:val="nil"/>
              <w:bottom w:val="single" w:sz="4" w:space="0" w:color="auto"/>
              <w:right w:val="single" w:sz="4" w:space="0" w:color="auto"/>
            </w:tcBorders>
            <w:shd w:val="clear" w:color="000000" w:fill="FFFFFF"/>
            <w:noWrap/>
            <w:vAlign w:val="bottom"/>
            <w:hideMark/>
          </w:tcPr>
          <w:p w14:paraId="34B485CD"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0C7DDB26" w14:textId="77777777" w:rsidR="004566B0" w:rsidRDefault="004566B0">
            <w:pPr>
              <w:rPr>
                <w:rFonts w:ascii="Calibri" w:hAnsi="Calibri" w:cs="Calibri"/>
                <w:color w:val="000000"/>
              </w:rPr>
            </w:pPr>
            <w:r>
              <w:rPr>
                <w:rFonts w:ascii="Calibri" w:hAnsi="Calibri" w:cs="Calibri"/>
                <w:color w:val="000000"/>
              </w:rPr>
              <w:t xml:space="preserve">                5 533,00 Kč </w:t>
            </w:r>
          </w:p>
        </w:tc>
        <w:tc>
          <w:tcPr>
            <w:tcW w:w="36" w:type="dxa"/>
            <w:vAlign w:val="center"/>
            <w:hideMark/>
          </w:tcPr>
          <w:p w14:paraId="534CF3D4" w14:textId="77777777" w:rsidR="004566B0" w:rsidRDefault="004566B0">
            <w:pPr>
              <w:rPr>
                <w:sz w:val="20"/>
                <w:szCs w:val="20"/>
              </w:rPr>
            </w:pPr>
          </w:p>
        </w:tc>
      </w:tr>
      <w:tr w:rsidR="004566B0" w14:paraId="3BBCE25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1AB0610" w14:textId="77777777" w:rsidR="004566B0" w:rsidRDefault="004566B0">
            <w:pPr>
              <w:rPr>
                <w:rFonts w:ascii="Calibri" w:hAnsi="Calibri" w:cs="Calibri"/>
                <w:color w:val="000000"/>
              </w:rPr>
            </w:pPr>
            <w:r>
              <w:rPr>
                <w:rFonts w:ascii="Calibri" w:hAnsi="Calibri" w:cs="Calibri"/>
                <w:color w:val="000000"/>
              </w:rPr>
              <w:t>320</w:t>
            </w:r>
          </w:p>
        </w:tc>
        <w:tc>
          <w:tcPr>
            <w:tcW w:w="4217" w:type="dxa"/>
            <w:tcBorders>
              <w:top w:val="nil"/>
              <w:left w:val="nil"/>
              <w:bottom w:val="single" w:sz="4" w:space="0" w:color="auto"/>
              <w:right w:val="single" w:sz="4" w:space="0" w:color="auto"/>
            </w:tcBorders>
            <w:shd w:val="clear" w:color="000000" w:fill="FFFFFF"/>
            <w:noWrap/>
            <w:vAlign w:val="bottom"/>
            <w:hideMark/>
          </w:tcPr>
          <w:p w14:paraId="39145FCA" w14:textId="77777777" w:rsidR="004566B0" w:rsidRDefault="004566B0">
            <w:pPr>
              <w:rPr>
                <w:rFonts w:ascii="Calibri" w:hAnsi="Calibri" w:cs="Calibri"/>
                <w:b/>
                <w:bCs/>
                <w:color w:val="000000"/>
              </w:rPr>
            </w:pPr>
            <w:r>
              <w:rPr>
                <w:rFonts w:ascii="Calibri" w:hAnsi="Calibri" w:cs="Calibri"/>
                <w:b/>
                <w:bCs/>
                <w:color w:val="000000"/>
              </w:rPr>
              <w:t>Soustředění mládeže</w:t>
            </w:r>
          </w:p>
        </w:tc>
        <w:tc>
          <w:tcPr>
            <w:tcW w:w="2195" w:type="dxa"/>
            <w:tcBorders>
              <w:top w:val="nil"/>
              <w:left w:val="nil"/>
              <w:bottom w:val="single" w:sz="4" w:space="0" w:color="auto"/>
              <w:right w:val="single" w:sz="4" w:space="0" w:color="auto"/>
            </w:tcBorders>
            <w:shd w:val="clear" w:color="000000" w:fill="FFFFFF"/>
            <w:noWrap/>
            <w:vAlign w:val="bottom"/>
            <w:hideMark/>
          </w:tcPr>
          <w:p w14:paraId="5DABA943" w14:textId="77777777" w:rsidR="004566B0" w:rsidRDefault="004566B0">
            <w:pPr>
              <w:rPr>
                <w:rFonts w:ascii="Calibri" w:hAnsi="Calibri" w:cs="Calibri"/>
                <w:color w:val="000000"/>
              </w:rPr>
            </w:pPr>
            <w:r>
              <w:rPr>
                <w:rFonts w:ascii="Calibri" w:hAnsi="Calibri" w:cs="Calibri"/>
                <w:color w:val="000000"/>
              </w:rPr>
              <w:t xml:space="preserve">            124 800,00 Kč </w:t>
            </w:r>
          </w:p>
        </w:tc>
        <w:tc>
          <w:tcPr>
            <w:tcW w:w="36" w:type="dxa"/>
            <w:vAlign w:val="center"/>
            <w:hideMark/>
          </w:tcPr>
          <w:p w14:paraId="1D896A3A" w14:textId="77777777" w:rsidR="004566B0" w:rsidRDefault="004566B0">
            <w:pPr>
              <w:rPr>
                <w:sz w:val="20"/>
                <w:szCs w:val="20"/>
              </w:rPr>
            </w:pPr>
          </w:p>
        </w:tc>
      </w:tr>
      <w:tr w:rsidR="004566B0" w14:paraId="4D5591E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84461C6" w14:textId="77777777" w:rsidR="004566B0" w:rsidRDefault="004566B0">
            <w:pPr>
              <w:rPr>
                <w:rFonts w:ascii="Calibri" w:hAnsi="Calibri" w:cs="Calibri"/>
                <w:color w:val="000000"/>
              </w:rPr>
            </w:pPr>
            <w:r>
              <w:rPr>
                <w:rFonts w:ascii="Calibri" w:hAnsi="Calibri" w:cs="Calibri"/>
                <w:color w:val="000000"/>
              </w:rPr>
              <w:t>321</w:t>
            </w:r>
          </w:p>
        </w:tc>
        <w:tc>
          <w:tcPr>
            <w:tcW w:w="4217" w:type="dxa"/>
            <w:tcBorders>
              <w:top w:val="nil"/>
              <w:left w:val="nil"/>
              <w:bottom w:val="single" w:sz="4" w:space="0" w:color="auto"/>
              <w:right w:val="single" w:sz="4" w:space="0" w:color="auto"/>
            </w:tcBorders>
            <w:shd w:val="clear" w:color="000000" w:fill="FFFFFF"/>
            <w:noWrap/>
            <w:vAlign w:val="bottom"/>
            <w:hideMark/>
          </w:tcPr>
          <w:p w14:paraId="5267C2EB" w14:textId="77777777" w:rsidR="004566B0" w:rsidRDefault="004566B0">
            <w:pPr>
              <w:rPr>
                <w:rFonts w:ascii="Calibri" w:hAnsi="Calibri" w:cs="Calibri"/>
                <w:color w:val="000000"/>
              </w:rPr>
            </w:pPr>
            <w:r>
              <w:rPr>
                <w:rFonts w:ascii="Calibri" w:hAnsi="Calibri" w:cs="Calibri"/>
                <w:color w:val="000000"/>
              </w:rPr>
              <w:t>organizace</w:t>
            </w:r>
          </w:p>
        </w:tc>
        <w:tc>
          <w:tcPr>
            <w:tcW w:w="2195" w:type="dxa"/>
            <w:tcBorders>
              <w:top w:val="nil"/>
              <w:left w:val="nil"/>
              <w:bottom w:val="single" w:sz="4" w:space="0" w:color="auto"/>
              <w:right w:val="single" w:sz="4" w:space="0" w:color="auto"/>
            </w:tcBorders>
            <w:shd w:val="clear" w:color="000000" w:fill="FFFFFF"/>
            <w:noWrap/>
            <w:vAlign w:val="bottom"/>
            <w:hideMark/>
          </w:tcPr>
          <w:p w14:paraId="71AD90FA"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2A9FBE55" w14:textId="77777777" w:rsidR="004566B0" w:rsidRDefault="004566B0">
            <w:pPr>
              <w:rPr>
                <w:sz w:val="20"/>
                <w:szCs w:val="20"/>
              </w:rPr>
            </w:pPr>
          </w:p>
        </w:tc>
      </w:tr>
      <w:tr w:rsidR="004566B0" w14:paraId="583F88D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6CC2323" w14:textId="77777777" w:rsidR="004566B0" w:rsidRDefault="004566B0">
            <w:pPr>
              <w:rPr>
                <w:rFonts w:ascii="Calibri" w:hAnsi="Calibri" w:cs="Calibri"/>
                <w:color w:val="000000"/>
              </w:rPr>
            </w:pPr>
            <w:r>
              <w:rPr>
                <w:rFonts w:ascii="Calibri" w:hAnsi="Calibri" w:cs="Calibri"/>
                <w:color w:val="000000"/>
              </w:rPr>
              <w:t>322</w:t>
            </w:r>
          </w:p>
        </w:tc>
        <w:tc>
          <w:tcPr>
            <w:tcW w:w="4217" w:type="dxa"/>
            <w:tcBorders>
              <w:top w:val="nil"/>
              <w:left w:val="nil"/>
              <w:bottom w:val="single" w:sz="4" w:space="0" w:color="auto"/>
              <w:right w:val="single" w:sz="4" w:space="0" w:color="auto"/>
            </w:tcBorders>
            <w:shd w:val="clear" w:color="000000" w:fill="FFFFFF"/>
            <w:noWrap/>
            <w:vAlign w:val="bottom"/>
            <w:hideMark/>
          </w:tcPr>
          <w:p w14:paraId="406CE116" w14:textId="77777777" w:rsidR="004566B0" w:rsidRDefault="004566B0">
            <w:pPr>
              <w:rPr>
                <w:rFonts w:ascii="Calibri" w:hAnsi="Calibri" w:cs="Calibri"/>
                <w:color w:val="000000"/>
              </w:rPr>
            </w:pPr>
            <w:r>
              <w:rPr>
                <w:rFonts w:ascii="Calibri" w:hAnsi="Calibri" w:cs="Calibri"/>
                <w:color w:val="000000"/>
              </w:rPr>
              <w:t>nájmy</w:t>
            </w:r>
          </w:p>
        </w:tc>
        <w:tc>
          <w:tcPr>
            <w:tcW w:w="2195" w:type="dxa"/>
            <w:tcBorders>
              <w:top w:val="nil"/>
              <w:left w:val="nil"/>
              <w:bottom w:val="single" w:sz="4" w:space="0" w:color="auto"/>
              <w:right w:val="single" w:sz="4" w:space="0" w:color="auto"/>
            </w:tcBorders>
            <w:shd w:val="clear" w:color="000000" w:fill="FFFFFF"/>
            <w:noWrap/>
            <w:vAlign w:val="bottom"/>
            <w:hideMark/>
          </w:tcPr>
          <w:p w14:paraId="2C03EDFF" w14:textId="77777777" w:rsidR="004566B0" w:rsidRDefault="004566B0">
            <w:pPr>
              <w:rPr>
                <w:rFonts w:ascii="Calibri" w:hAnsi="Calibri" w:cs="Calibri"/>
                <w:color w:val="000000"/>
              </w:rPr>
            </w:pPr>
            <w:r>
              <w:rPr>
                <w:rFonts w:ascii="Calibri" w:hAnsi="Calibri" w:cs="Calibri"/>
                <w:color w:val="000000"/>
              </w:rPr>
              <w:t xml:space="preserve">              45 000,00 Kč </w:t>
            </w:r>
          </w:p>
        </w:tc>
        <w:tc>
          <w:tcPr>
            <w:tcW w:w="36" w:type="dxa"/>
            <w:vAlign w:val="center"/>
            <w:hideMark/>
          </w:tcPr>
          <w:p w14:paraId="2DCE23C8" w14:textId="77777777" w:rsidR="004566B0" w:rsidRDefault="004566B0">
            <w:pPr>
              <w:rPr>
                <w:sz w:val="20"/>
                <w:szCs w:val="20"/>
              </w:rPr>
            </w:pPr>
          </w:p>
        </w:tc>
      </w:tr>
      <w:tr w:rsidR="004566B0" w14:paraId="60E1296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870BFFA" w14:textId="77777777" w:rsidR="004566B0" w:rsidRDefault="004566B0">
            <w:pPr>
              <w:rPr>
                <w:rFonts w:ascii="Calibri" w:hAnsi="Calibri" w:cs="Calibri"/>
                <w:color w:val="000000"/>
              </w:rPr>
            </w:pPr>
            <w:r>
              <w:rPr>
                <w:rFonts w:ascii="Calibri" w:hAnsi="Calibri" w:cs="Calibri"/>
                <w:color w:val="000000"/>
              </w:rPr>
              <w:t>323</w:t>
            </w:r>
          </w:p>
        </w:tc>
        <w:tc>
          <w:tcPr>
            <w:tcW w:w="4217" w:type="dxa"/>
            <w:tcBorders>
              <w:top w:val="nil"/>
              <w:left w:val="nil"/>
              <w:bottom w:val="single" w:sz="4" w:space="0" w:color="auto"/>
              <w:right w:val="single" w:sz="4" w:space="0" w:color="auto"/>
            </w:tcBorders>
            <w:shd w:val="clear" w:color="000000" w:fill="FFFFFF"/>
            <w:noWrap/>
            <w:vAlign w:val="bottom"/>
            <w:hideMark/>
          </w:tcPr>
          <w:p w14:paraId="38818B93" w14:textId="77777777" w:rsidR="004566B0" w:rsidRDefault="004566B0">
            <w:pPr>
              <w:rPr>
                <w:rFonts w:ascii="Calibri" w:hAnsi="Calibri" w:cs="Calibri"/>
                <w:color w:val="000000"/>
              </w:rPr>
            </w:pPr>
            <w:r>
              <w:rPr>
                <w:rFonts w:ascii="Calibri" w:hAnsi="Calibri" w:cs="Calibri"/>
                <w:color w:val="000000"/>
              </w:rPr>
              <w:t>pomocní trenéři DPP</w:t>
            </w:r>
          </w:p>
        </w:tc>
        <w:tc>
          <w:tcPr>
            <w:tcW w:w="2195" w:type="dxa"/>
            <w:tcBorders>
              <w:top w:val="nil"/>
              <w:left w:val="nil"/>
              <w:bottom w:val="single" w:sz="4" w:space="0" w:color="auto"/>
              <w:right w:val="single" w:sz="4" w:space="0" w:color="auto"/>
            </w:tcBorders>
            <w:shd w:val="clear" w:color="000000" w:fill="FFFFFF"/>
            <w:noWrap/>
            <w:vAlign w:val="bottom"/>
            <w:hideMark/>
          </w:tcPr>
          <w:p w14:paraId="5CD45141"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583E160F" w14:textId="77777777" w:rsidR="004566B0" w:rsidRDefault="004566B0">
            <w:pPr>
              <w:rPr>
                <w:sz w:val="20"/>
                <w:szCs w:val="20"/>
              </w:rPr>
            </w:pPr>
          </w:p>
        </w:tc>
      </w:tr>
      <w:tr w:rsidR="004566B0" w14:paraId="69D01BD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8FEE442" w14:textId="77777777" w:rsidR="004566B0" w:rsidRDefault="004566B0">
            <w:pPr>
              <w:rPr>
                <w:rFonts w:ascii="Calibri" w:hAnsi="Calibri" w:cs="Calibri"/>
                <w:color w:val="000000"/>
              </w:rPr>
            </w:pPr>
            <w:r>
              <w:rPr>
                <w:rFonts w:ascii="Calibri" w:hAnsi="Calibri" w:cs="Calibri"/>
                <w:color w:val="000000"/>
              </w:rPr>
              <w:t>324</w:t>
            </w:r>
          </w:p>
        </w:tc>
        <w:tc>
          <w:tcPr>
            <w:tcW w:w="4217" w:type="dxa"/>
            <w:tcBorders>
              <w:top w:val="nil"/>
              <w:left w:val="nil"/>
              <w:bottom w:val="single" w:sz="4" w:space="0" w:color="auto"/>
              <w:right w:val="single" w:sz="4" w:space="0" w:color="auto"/>
            </w:tcBorders>
            <w:shd w:val="clear" w:color="000000" w:fill="FFFFFF"/>
            <w:noWrap/>
            <w:vAlign w:val="bottom"/>
            <w:hideMark/>
          </w:tcPr>
          <w:p w14:paraId="25879185" w14:textId="77777777" w:rsidR="004566B0" w:rsidRDefault="004566B0">
            <w:pPr>
              <w:rPr>
                <w:rFonts w:ascii="Calibri" w:hAnsi="Calibri" w:cs="Calibri"/>
                <w:color w:val="000000"/>
              </w:rPr>
            </w:pPr>
            <w:r>
              <w:rPr>
                <w:rFonts w:ascii="Calibri" w:hAnsi="Calibri" w:cs="Calibri"/>
                <w:color w:val="000000"/>
              </w:rPr>
              <w:t>trenéři DPP/faktura (lic B a výše)</w:t>
            </w:r>
          </w:p>
        </w:tc>
        <w:tc>
          <w:tcPr>
            <w:tcW w:w="2195" w:type="dxa"/>
            <w:tcBorders>
              <w:top w:val="nil"/>
              <w:left w:val="nil"/>
              <w:bottom w:val="single" w:sz="4" w:space="0" w:color="auto"/>
              <w:right w:val="single" w:sz="4" w:space="0" w:color="auto"/>
            </w:tcBorders>
            <w:shd w:val="clear" w:color="000000" w:fill="FFFFFF"/>
            <w:noWrap/>
            <w:vAlign w:val="bottom"/>
            <w:hideMark/>
          </w:tcPr>
          <w:p w14:paraId="5CE6511D" w14:textId="77777777" w:rsidR="004566B0" w:rsidRDefault="004566B0">
            <w:pPr>
              <w:rPr>
                <w:rFonts w:ascii="Calibri" w:hAnsi="Calibri" w:cs="Calibri"/>
                <w:color w:val="000000"/>
              </w:rPr>
            </w:pPr>
            <w:r>
              <w:rPr>
                <w:rFonts w:ascii="Calibri" w:hAnsi="Calibri" w:cs="Calibri"/>
                <w:color w:val="000000"/>
              </w:rPr>
              <w:t xml:space="preserve">              18 000,00 Kč </w:t>
            </w:r>
          </w:p>
        </w:tc>
        <w:tc>
          <w:tcPr>
            <w:tcW w:w="36" w:type="dxa"/>
            <w:vAlign w:val="center"/>
            <w:hideMark/>
          </w:tcPr>
          <w:p w14:paraId="0AC2AF6A" w14:textId="77777777" w:rsidR="004566B0" w:rsidRDefault="004566B0">
            <w:pPr>
              <w:rPr>
                <w:sz w:val="20"/>
                <w:szCs w:val="20"/>
              </w:rPr>
            </w:pPr>
          </w:p>
        </w:tc>
      </w:tr>
      <w:tr w:rsidR="004566B0" w14:paraId="67180D7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FCA13D9" w14:textId="77777777" w:rsidR="004566B0" w:rsidRDefault="004566B0">
            <w:pPr>
              <w:rPr>
                <w:rFonts w:ascii="Calibri" w:hAnsi="Calibri" w:cs="Calibri"/>
                <w:color w:val="000000"/>
              </w:rPr>
            </w:pPr>
            <w:r>
              <w:rPr>
                <w:rFonts w:ascii="Calibri" w:hAnsi="Calibri" w:cs="Calibri"/>
                <w:color w:val="000000"/>
              </w:rPr>
              <w:t>325</w:t>
            </w:r>
          </w:p>
        </w:tc>
        <w:tc>
          <w:tcPr>
            <w:tcW w:w="4217" w:type="dxa"/>
            <w:tcBorders>
              <w:top w:val="nil"/>
              <w:left w:val="nil"/>
              <w:bottom w:val="single" w:sz="4" w:space="0" w:color="auto"/>
              <w:right w:val="single" w:sz="4" w:space="0" w:color="auto"/>
            </w:tcBorders>
            <w:shd w:val="clear" w:color="000000" w:fill="FFFFFF"/>
            <w:noWrap/>
            <w:vAlign w:val="bottom"/>
            <w:hideMark/>
          </w:tcPr>
          <w:p w14:paraId="366863DE" w14:textId="77777777" w:rsidR="004566B0" w:rsidRDefault="004566B0">
            <w:pPr>
              <w:rPr>
                <w:rFonts w:ascii="Calibri" w:hAnsi="Calibri" w:cs="Calibri"/>
                <w:color w:val="000000"/>
              </w:rPr>
            </w:pPr>
            <w:r>
              <w:rPr>
                <w:rFonts w:ascii="Calibri" w:hAnsi="Calibri" w:cs="Calibri"/>
                <w:color w:val="000000"/>
              </w:rPr>
              <w:t>cestovné trenéři</w:t>
            </w:r>
          </w:p>
        </w:tc>
        <w:tc>
          <w:tcPr>
            <w:tcW w:w="2195" w:type="dxa"/>
            <w:tcBorders>
              <w:top w:val="nil"/>
              <w:left w:val="nil"/>
              <w:bottom w:val="single" w:sz="4" w:space="0" w:color="auto"/>
              <w:right w:val="single" w:sz="4" w:space="0" w:color="auto"/>
            </w:tcBorders>
            <w:shd w:val="clear" w:color="000000" w:fill="FFFFFF"/>
            <w:noWrap/>
            <w:vAlign w:val="bottom"/>
            <w:hideMark/>
          </w:tcPr>
          <w:p w14:paraId="5DCC1530" w14:textId="77777777" w:rsidR="004566B0" w:rsidRDefault="004566B0">
            <w:pPr>
              <w:rPr>
                <w:rFonts w:ascii="Calibri" w:hAnsi="Calibri" w:cs="Calibri"/>
                <w:color w:val="000000"/>
              </w:rPr>
            </w:pPr>
            <w:r>
              <w:rPr>
                <w:rFonts w:ascii="Calibri" w:hAnsi="Calibri" w:cs="Calibri"/>
                <w:color w:val="000000"/>
              </w:rPr>
              <w:t xml:space="preserve">                1 800,00 Kč </w:t>
            </w:r>
          </w:p>
        </w:tc>
        <w:tc>
          <w:tcPr>
            <w:tcW w:w="36" w:type="dxa"/>
            <w:vAlign w:val="center"/>
            <w:hideMark/>
          </w:tcPr>
          <w:p w14:paraId="7955AE99" w14:textId="77777777" w:rsidR="004566B0" w:rsidRDefault="004566B0">
            <w:pPr>
              <w:rPr>
                <w:sz w:val="20"/>
                <w:szCs w:val="20"/>
              </w:rPr>
            </w:pPr>
          </w:p>
        </w:tc>
      </w:tr>
      <w:tr w:rsidR="004566B0" w14:paraId="2431A75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0C90E4F" w14:textId="77777777" w:rsidR="004566B0" w:rsidRDefault="004566B0">
            <w:pPr>
              <w:rPr>
                <w:rFonts w:ascii="Calibri" w:hAnsi="Calibri" w:cs="Calibri"/>
                <w:color w:val="000000"/>
              </w:rPr>
            </w:pPr>
            <w:r>
              <w:rPr>
                <w:rFonts w:ascii="Calibri" w:hAnsi="Calibri" w:cs="Calibri"/>
                <w:color w:val="000000"/>
              </w:rPr>
              <w:t>326</w:t>
            </w:r>
          </w:p>
        </w:tc>
        <w:tc>
          <w:tcPr>
            <w:tcW w:w="4217" w:type="dxa"/>
            <w:tcBorders>
              <w:top w:val="nil"/>
              <w:left w:val="nil"/>
              <w:bottom w:val="single" w:sz="4" w:space="0" w:color="auto"/>
              <w:right w:val="single" w:sz="4" w:space="0" w:color="auto"/>
            </w:tcBorders>
            <w:shd w:val="clear" w:color="000000" w:fill="FFFFFF"/>
            <w:noWrap/>
            <w:vAlign w:val="bottom"/>
            <w:hideMark/>
          </w:tcPr>
          <w:p w14:paraId="5C36A724" w14:textId="77777777" w:rsidR="004566B0" w:rsidRDefault="004566B0">
            <w:pPr>
              <w:rPr>
                <w:rFonts w:ascii="Calibri" w:hAnsi="Calibri" w:cs="Calibri"/>
                <w:color w:val="000000"/>
              </w:rPr>
            </w:pPr>
            <w:r>
              <w:rPr>
                <w:rFonts w:ascii="Calibri" w:hAnsi="Calibri" w:cs="Calibri"/>
                <w:color w:val="000000"/>
              </w:rPr>
              <w:t>cestovné účastníci</w:t>
            </w:r>
          </w:p>
        </w:tc>
        <w:tc>
          <w:tcPr>
            <w:tcW w:w="2195" w:type="dxa"/>
            <w:tcBorders>
              <w:top w:val="nil"/>
              <w:left w:val="nil"/>
              <w:bottom w:val="single" w:sz="4" w:space="0" w:color="auto"/>
              <w:right w:val="single" w:sz="4" w:space="0" w:color="auto"/>
            </w:tcBorders>
            <w:shd w:val="clear" w:color="000000" w:fill="FFFFFF"/>
            <w:noWrap/>
            <w:vAlign w:val="bottom"/>
            <w:hideMark/>
          </w:tcPr>
          <w:p w14:paraId="37B703FE" w14:textId="77777777" w:rsidR="004566B0" w:rsidRDefault="004566B0">
            <w:pPr>
              <w:rPr>
                <w:rFonts w:ascii="Calibri" w:hAnsi="Calibri" w:cs="Calibri"/>
                <w:color w:val="000000"/>
              </w:rPr>
            </w:pPr>
            <w:r>
              <w:rPr>
                <w:rFonts w:ascii="Calibri" w:hAnsi="Calibri" w:cs="Calibri"/>
                <w:color w:val="000000"/>
              </w:rPr>
              <w:t xml:space="preserve">              24 000,00 Kč </w:t>
            </w:r>
          </w:p>
        </w:tc>
        <w:tc>
          <w:tcPr>
            <w:tcW w:w="36" w:type="dxa"/>
            <w:vAlign w:val="center"/>
            <w:hideMark/>
          </w:tcPr>
          <w:p w14:paraId="0321010B" w14:textId="77777777" w:rsidR="004566B0" w:rsidRDefault="004566B0">
            <w:pPr>
              <w:rPr>
                <w:sz w:val="20"/>
                <w:szCs w:val="20"/>
              </w:rPr>
            </w:pPr>
          </w:p>
        </w:tc>
      </w:tr>
      <w:tr w:rsidR="004566B0" w14:paraId="7477020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FED6BC2" w14:textId="77777777" w:rsidR="004566B0" w:rsidRDefault="004566B0">
            <w:pPr>
              <w:rPr>
                <w:rFonts w:ascii="Calibri" w:hAnsi="Calibri" w:cs="Calibri"/>
                <w:color w:val="000000"/>
              </w:rPr>
            </w:pPr>
            <w:r>
              <w:rPr>
                <w:rFonts w:ascii="Calibri" w:hAnsi="Calibri" w:cs="Calibri"/>
                <w:color w:val="000000"/>
              </w:rPr>
              <w:t>330</w:t>
            </w:r>
          </w:p>
        </w:tc>
        <w:tc>
          <w:tcPr>
            <w:tcW w:w="4217" w:type="dxa"/>
            <w:tcBorders>
              <w:top w:val="nil"/>
              <w:left w:val="nil"/>
              <w:bottom w:val="single" w:sz="4" w:space="0" w:color="auto"/>
              <w:right w:val="single" w:sz="4" w:space="0" w:color="auto"/>
            </w:tcBorders>
            <w:shd w:val="clear" w:color="000000" w:fill="FFFFFF"/>
            <w:noWrap/>
            <w:vAlign w:val="bottom"/>
            <w:hideMark/>
          </w:tcPr>
          <w:p w14:paraId="724BAFF7" w14:textId="77777777" w:rsidR="004566B0" w:rsidRDefault="004566B0">
            <w:pPr>
              <w:rPr>
                <w:rFonts w:ascii="Calibri" w:hAnsi="Calibri" w:cs="Calibri"/>
                <w:b/>
                <w:bCs/>
                <w:color w:val="000000"/>
              </w:rPr>
            </w:pPr>
            <w:r>
              <w:rPr>
                <w:rFonts w:ascii="Calibri" w:hAnsi="Calibri" w:cs="Calibri"/>
                <w:b/>
                <w:bCs/>
                <w:color w:val="000000"/>
              </w:rPr>
              <w:t>Krajská akademie stolního tenisu</w:t>
            </w:r>
          </w:p>
        </w:tc>
        <w:tc>
          <w:tcPr>
            <w:tcW w:w="2195" w:type="dxa"/>
            <w:tcBorders>
              <w:top w:val="nil"/>
              <w:left w:val="nil"/>
              <w:bottom w:val="single" w:sz="4" w:space="0" w:color="auto"/>
              <w:right w:val="single" w:sz="4" w:space="0" w:color="auto"/>
            </w:tcBorders>
            <w:shd w:val="clear" w:color="000000" w:fill="FFFFFF"/>
            <w:noWrap/>
            <w:vAlign w:val="bottom"/>
            <w:hideMark/>
          </w:tcPr>
          <w:p w14:paraId="5CAA834D" w14:textId="77777777" w:rsidR="004566B0" w:rsidRDefault="004566B0">
            <w:pPr>
              <w:rPr>
                <w:rFonts w:ascii="Calibri" w:hAnsi="Calibri" w:cs="Calibri"/>
                <w:color w:val="000000"/>
              </w:rPr>
            </w:pPr>
            <w:r>
              <w:rPr>
                <w:rFonts w:ascii="Calibri" w:hAnsi="Calibri" w:cs="Calibri"/>
                <w:color w:val="000000"/>
              </w:rPr>
              <w:t xml:space="preserve">            308 750,00 Kč </w:t>
            </w:r>
          </w:p>
        </w:tc>
        <w:tc>
          <w:tcPr>
            <w:tcW w:w="36" w:type="dxa"/>
            <w:vAlign w:val="center"/>
            <w:hideMark/>
          </w:tcPr>
          <w:p w14:paraId="147C0275" w14:textId="77777777" w:rsidR="004566B0" w:rsidRDefault="004566B0">
            <w:pPr>
              <w:rPr>
                <w:sz w:val="20"/>
                <w:szCs w:val="20"/>
              </w:rPr>
            </w:pPr>
          </w:p>
        </w:tc>
      </w:tr>
      <w:tr w:rsidR="004566B0" w14:paraId="0358668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4963B09" w14:textId="77777777" w:rsidR="004566B0" w:rsidRDefault="004566B0">
            <w:pPr>
              <w:rPr>
                <w:rFonts w:ascii="Calibri" w:hAnsi="Calibri" w:cs="Calibri"/>
                <w:color w:val="000000"/>
              </w:rPr>
            </w:pPr>
            <w:r>
              <w:rPr>
                <w:rFonts w:ascii="Calibri" w:hAnsi="Calibri" w:cs="Calibri"/>
                <w:color w:val="000000"/>
              </w:rPr>
              <w:t>331</w:t>
            </w:r>
          </w:p>
        </w:tc>
        <w:tc>
          <w:tcPr>
            <w:tcW w:w="4217" w:type="dxa"/>
            <w:tcBorders>
              <w:top w:val="nil"/>
              <w:left w:val="nil"/>
              <w:bottom w:val="single" w:sz="4" w:space="0" w:color="auto"/>
              <w:right w:val="single" w:sz="4" w:space="0" w:color="auto"/>
            </w:tcBorders>
            <w:shd w:val="clear" w:color="000000" w:fill="FFFFFF"/>
            <w:noWrap/>
            <w:vAlign w:val="bottom"/>
            <w:hideMark/>
          </w:tcPr>
          <w:p w14:paraId="6263966B" w14:textId="77777777" w:rsidR="004566B0" w:rsidRDefault="004566B0">
            <w:pPr>
              <w:rPr>
                <w:rFonts w:ascii="Calibri" w:hAnsi="Calibri" w:cs="Calibri"/>
                <w:color w:val="000000"/>
              </w:rPr>
            </w:pPr>
            <w:r>
              <w:rPr>
                <w:rFonts w:ascii="Calibri" w:hAnsi="Calibri" w:cs="Calibri"/>
                <w:color w:val="000000"/>
              </w:rPr>
              <w:t>trenéři dlouhodobí DPP nebo faktura</w:t>
            </w:r>
          </w:p>
        </w:tc>
        <w:tc>
          <w:tcPr>
            <w:tcW w:w="2195" w:type="dxa"/>
            <w:tcBorders>
              <w:top w:val="nil"/>
              <w:left w:val="nil"/>
              <w:bottom w:val="single" w:sz="4" w:space="0" w:color="auto"/>
              <w:right w:val="single" w:sz="4" w:space="0" w:color="auto"/>
            </w:tcBorders>
            <w:shd w:val="clear" w:color="000000" w:fill="FFFFFF"/>
            <w:noWrap/>
            <w:vAlign w:val="bottom"/>
            <w:hideMark/>
          </w:tcPr>
          <w:p w14:paraId="218E7205" w14:textId="77777777" w:rsidR="004566B0" w:rsidRDefault="004566B0">
            <w:pPr>
              <w:rPr>
                <w:rFonts w:ascii="Calibri" w:hAnsi="Calibri" w:cs="Calibri"/>
                <w:color w:val="000000"/>
              </w:rPr>
            </w:pPr>
            <w:r>
              <w:rPr>
                <w:rFonts w:ascii="Calibri" w:hAnsi="Calibri" w:cs="Calibri"/>
                <w:color w:val="000000"/>
              </w:rPr>
              <w:t xml:space="preserve">            308 750,00 Kč </w:t>
            </w:r>
          </w:p>
        </w:tc>
        <w:tc>
          <w:tcPr>
            <w:tcW w:w="36" w:type="dxa"/>
            <w:vAlign w:val="center"/>
            <w:hideMark/>
          </w:tcPr>
          <w:p w14:paraId="70B8F9E9" w14:textId="77777777" w:rsidR="004566B0" w:rsidRDefault="004566B0">
            <w:pPr>
              <w:rPr>
                <w:sz w:val="20"/>
                <w:szCs w:val="20"/>
              </w:rPr>
            </w:pPr>
          </w:p>
        </w:tc>
      </w:tr>
      <w:tr w:rsidR="004566B0" w14:paraId="2328235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161ADFE" w14:textId="77777777" w:rsidR="004566B0" w:rsidRDefault="004566B0">
            <w:pPr>
              <w:rPr>
                <w:rFonts w:ascii="Calibri" w:hAnsi="Calibri" w:cs="Calibri"/>
                <w:color w:val="000000"/>
              </w:rPr>
            </w:pPr>
            <w:r>
              <w:rPr>
                <w:rFonts w:ascii="Calibri" w:hAnsi="Calibri" w:cs="Calibri"/>
                <w:color w:val="000000"/>
              </w:rPr>
              <w:t>340</w:t>
            </w:r>
          </w:p>
        </w:tc>
        <w:tc>
          <w:tcPr>
            <w:tcW w:w="4217" w:type="dxa"/>
            <w:tcBorders>
              <w:top w:val="nil"/>
              <w:left w:val="nil"/>
              <w:bottom w:val="single" w:sz="4" w:space="0" w:color="auto"/>
              <w:right w:val="single" w:sz="4" w:space="0" w:color="auto"/>
            </w:tcBorders>
            <w:shd w:val="clear" w:color="000000" w:fill="FFFFFF"/>
            <w:noWrap/>
            <w:vAlign w:val="bottom"/>
            <w:hideMark/>
          </w:tcPr>
          <w:p w14:paraId="4B5CD385" w14:textId="77777777" w:rsidR="004566B0" w:rsidRDefault="004566B0">
            <w:pPr>
              <w:rPr>
                <w:rFonts w:ascii="Calibri" w:hAnsi="Calibri" w:cs="Calibri"/>
                <w:b/>
                <w:bCs/>
                <w:color w:val="000000"/>
              </w:rPr>
            </w:pPr>
            <w:r>
              <w:rPr>
                <w:rFonts w:ascii="Calibri" w:hAnsi="Calibri" w:cs="Calibri"/>
                <w:b/>
                <w:bCs/>
                <w:color w:val="000000"/>
              </w:rPr>
              <w:t>Turnaje</w:t>
            </w:r>
          </w:p>
        </w:tc>
        <w:tc>
          <w:tcPr>
            <w:tcW w:w="2195" w:type="dxa"/>
            <w:tcBorders>
              <w:top w:val="nil"/>
              <w:left w:val="nil"/>
              <w:bottom w:val="single" w:sz="4" w:space="0" w:color="auto"/>
              <w:right w:val="single" w:sz="4" w:space="0" w:color="auto"/>
            </w:tcBorders>
            <w:shd w:val="clear" w:color="000000" w:fill="FFFFFF"/>
            <w:noWrap/>
            <w:vAlign w:val="bottom"/>
            <w:hideMark/>
          </w:tcPr>
          <w:p w14:paraId="432B8509" w14:textId="77777777" w:rsidR="004566B0" w:rsidRDefault="004566B0">
            <w:pPr>
              <w:rPr>
                <w:rFonts w:ascii="Calibri" w:hAnsi="Calibri" w:cs="Calibri"/>
                <w:color w:val="000000"/>
              </w:rPr>
            </w:pPr>
            <w:r>
              <w:rPr>
                <w:rFonts w:ascii="Calibri" w:hAnsi="Calibri" w:cs="Calibri"/>
                <w:color w:val="000000"/>
              </w:rPr>
              <w:t xml:space="preserve">              78 000,00 Kč </w:t>
            </w:r>
          </w:p>
        </w:tc>
        <w:tc>
          <w:tcPr>
            <w:tcW w:w="36" w:type="dxa"/>
            <w:vAlign w:val="center"/>
            <w:hideMark/>
          </w:tcPr>
          <w:p w14:paraId="779B7D70" w14:textId="77777777" w:rsidR="004566B0" w:rsidRDefault="004566B0">
            <w:pPr>
              <w:rPr>
                <w:sz w:val="20"/>
                <w:szCs w:val="20"/>
              </w:rPr>
            </w:pPr>
          </w:p>
        </w:tc>
      </w:tr>
      <w:tr w:rsidR="004566B0" w14:paraId="644FB89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5E122AA" w14:textId="77777777" w:rsidR="004566B0" w:rsidRDefault="004566B0">
            <w:pPr>
              <w:rPr>
                <w:rFonts w:ascii="Calibri" w:hAnsi="Calibri" w:cs="Calibri"/>
                <w:color w:val="000000"/>
              </w:rPr>
            </w:pPr>
            <w:r>
              <w:rPr>
                <w:rFonts w:ascii="Calibri" w:hAnsi="Calibri" w:cs="Calibri"/>
                <w:color w:val="000000"/>
              </w:rPr>
              <w:t>341</w:t>
            </w:r>
          </w:p>
        </w:tc>
        <w:tc>
          <w:tcPr>
            <w:tcW w:w="4217" w:type="dxa"/>
            <w:tcBorders>
              <w:top w:val="nil"/>
              <w:left w:val="nil"/>
              <w:bottom w:val="single" w:sz="4" w:space="0" w:color="auto"/>
              <w:right w:val="single" w:sz="4" w:space="0" w:color="auto"/>
            </w:tcBorders>
            <w:shd w:val="clear" w:color="000000" w:fill="FFFFFF"/>
            <w:noWrap/>
            <w:vAlign w:val="bottom"/>
            <w:hideMark/>
          </w:tcPr>
          <w:p w14:paraId="38FBADF9" w14:textId="77777777" w:rsidR="004566B0" w:rsidRDefault="004566B0">
            <w:pPr>
              <w:rPr>
                <w:rFonts w:ascii="Calibri" w:hAnsi="Calibri" w:cs="Calibri"/>
                <w:color w:val="000000"/>
              </w:rPr>
            </w:pPr>
            <w:proofErr w:type="spellStart"/>
            <w:proofErr w:type="gramStart"/>
            <w:r>
              <w:rPr>
                <w:rFonts w:ascii="Calibri" w:hAnsi="Calibri" w:cs="Calibri"/>
                <w:color w:val="000000"/>
              </w:rPr>
              <w:t>KrBTM</w:t>
            </w:r>
            <w:proofErr w:type="spellEnd"/>
            <w:r>
              <w:rPr>
                <w:rFonts w:ascii="Calibri" w:hAnsi="Calibri" w:cs="Calibri"/>
                <w:color w:val="000000"/>
              </w:rPr>
              <w:t xml:space="preserve"> - organizace</w:t>
            </w:r>
            <w:proofErr w:type="gramEnd"/>
            <w:r>
              <w:rPr>
                <w:rFonts w:ascii="Calibri" w:hAnsi="Calibri" w:cs="Calibri"/>
                <w:color w:val="000000"/>
              </w:rPr>
              <w:t>, nájem</w:t>
            </w:r>
          </w:p>
        </w:tc>
        <w:tc>
          <w:tcPr>
            <w:tcW w:w="2195" w:type="dxa"/>
            <w:tcBorders>
              <w:top w:val="nil"/>
              <w:left w:val="nil"/>
              <w:bottom w:val="single" w:sz="4" w:space="0" w:color="auto"/>
              <w:right w:val="single" w:sz="4" w:space="0" w:color="auto"/>
            </w:tcBorders>
            <w:shd w:val="clear" w:color="000000" w:fill="FFFFFF"/>
            <w:noWrap/>
            <w:vAlign w:val="bottom"/>
            <w:hideMark/>
          </w:tcPr>
          <w:p w14:paraId="2A4DF79C" w14:textId="77777777" w:rsidR="004566B0" w:rsidRDefault="004566B0">
            <w:pPr>
              <w:rPr>
                <w:rFonts w:ascii="Calibri" w:hAnsi="Calibri" w:cs="Calibri"/>
                <w:color w:val="000000"/>
              </w:rPr>
            </w:pPr>
            <w:r>
              <w:rPr>
                <w:rFonts w:ascii="Calibri" w:hAnsi="Calibri" w:cs="Calibri"/>
                <w:color w:val="000000"/>
              </w:rPr>
              <w:t xml:space="preserve">              45 000,00 Kč </w:t>
            </w:r>
          </w:p>
        </w:tc>
        <w:tc>
          <w:tcPr>
            <w:tcW w:w="36" w:type="dxa"/>
            <w:vAlign w:val="center"/>
            <w:hideMark/>
          </w:tcPr>
          <w:p w14:paraId="0C20E076" w14:textId="77777777" w:rsidR="004566B0" w:rsidRDefault="004566B0">
            <w:pPr>
              <w:rPr>
                <w:sz w:val="20"/>
                <w:szCs w:val="20"/>
              </w:rPr>
            </w:pPr>
          </w:p>
        </w:tc>
      </w:tr>
      <w:tr w:rsidR="004566B0" w14:paraId="79CD86A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169CC74" w14:textId="77777777" w:rsidR="004566B0" w:rsidRDefault="004566B0">
            <w:pPr>
              <w:rPr>
                <w:rFonts w:ascii="Calibri" w:hAnsi="Calibri" w:cs="Calibri"/>
                <w:color w:val="000000"/>
              </w:rPr>
            </w:pPr>
            <w:r>
              <w:rPr>
                <w:rFonts w:ascii="Calibri" w:hAnsi="Calibri" w:cs="Calibri"/>
                <w:color w:val="000000"/>
              </w:rPr>
              <w:t>342</w:t>
            </w:r>
          </w:p>
        </w:tc>
        <w:tc>
          <w:tcPr>
            <w:tcW w:w="4217" w:type="dxa"/>
            <w:tcBorders>
              <w:top w:val="nil"/>
              <w:left w:val="nil"/>
              <w:bottom w:val="single" w:sz="4" w:space="0" w:color="auto"/>
              <w:right w:val="single" w:sz="4" w:space="0" w:color="auto"/>
            </w:tcBorders>
            <w:shd w:val="clear" w:color="000000" w:fill="FFFFFF"/>
            <w:noWrap/>
            <w:vAlign w:val="bottom"/>
            <w:hideMark/>
          </w:tcPr>
          <w:p w14:paraId="32D5562F" w14:textId="77777777" w:rsidR="004566B0" w:rsidRDefault="004566B0">
            <w:pPr>
              <w:rPr>
                <w:rFonts w:ascii="Calibri" w:hAnsi="Calibri" w:cs="Calibri"/>
                <w:color w:val="000000"/>
              </w:rPr>
            </w:pPr>
            <w:r>
              <w:rPr>
                <w:rFonts w:ascii="Calibri" w:hAnsi="Calibri" w:cs="Calibri"/>
                <w:color w:val="000000"/>
              </w:rPr>
              <w:t xml:space="preserve">KP </w:t>
            </w:r>
            <w:proofErr w:type="gramStart"/>
            <w:r>
              <w:rPr>
                <w:rFonts w:ascii="Calibri" w:hAnsi="Calibri" w:cs="Calibri"/>
                <w:color w:val="000000"/>
              </w:rPr>
              <w:t>družstev - organizace</w:t>
            </w:r>
            <w:proofErr w:type="gramEnd"/>
            <w:r>
              <w:rPr>
                <w:rFonts w:ascii="Calibri" w:hAnsi="Calibri" w:cs="Calibri"/>
                <w:color w:val="000000"/>
              </w:rPr>
              <w:t>, nájem</w:t>
            </w:r>
          </w:p>
        </w:tc>
        <w:tc>
          <w:tcPr>
            <w:tcW w:w="2195" w:type="dxa"/>
            <w:tcBorders>
              <w:top w:val="nil"/>
              <w:left w:val="nil"/>
              <w:bottom w:val="single" w:sz="4" w:space="0" w:color="auto"/>
              <w:right w:val="single" w:sz="4" w:space="0" w:color="auto"/>
            </w:tcBorders>
            <w:shd w:val="clear" w:color="000000" w:fill="FFFFFF"/>
            <w:noWrap/>
            <w:vAlign w:val="bottom"/>
            <w:hideMark/>
          </w:tcPr>
          <w:p w14:paraId="3D580CF6"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75F60292" w14:textId="77777777" w:rsidR="004566B0" w:rsidRDefault="004566B0">
            <w:pPr>
              <w:rPr>
                <w:sz w:val="20"/>
                <w:szCs w:val="20"/>
              </w:rPr>
            </w:pPr>
          </w:p>
        </w:tc>
      </w:tr>
      <w:tr w:rsidR="004566B0" w14:paraId="1E4CA65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CB2EEC2" w14:textId="77777777" w:rsidR="004566B0" w:rsidRDefault="004566B0">
            <w:pPr>
              <w:rPr>
                <w:rFonts w:ascii="Calibri" w:hAnsi="Calibri" w:cs="Calibri"/>
                <w:color w:val="000000"/>
              </w:rPr>
            </w:pPr>
            <w:r>
              <w:rPr>
                <w:rFonts w:ascii="Calibri" w:hAnsi="Calibri" w:cs="Calibri"/>
                <w:color w:val="000000"/>
              </w:rPr>
              <w:t>343</w:t>
            </w:r>
          </w:p>
        </w:tc>
        <w:tc>
          <w:tcPr>
            <w:tcW w:w="4217" w:type="dxa"/>
            <w:tcBorders>
              <w:top w:val="nil"/>
              <w:left w:val="nil"/>
              <w:bottom w:val="single" w:sz="4" w:space="0" w:color="auto"/>
              <w:right w:val="single" w:sz="4" w:space="0" w:color="auto"/>
            </w:tcBorders>
            <w:shd w:val="clear" w:color="000000" w:fill="FFFFFF"/>
            <w:noWrap/>
            <w:vAlign w:val="bottom"/>
            <w:hideMark/>
          </w:tcPr>
          <w:p w14:paraId="577E76B2" w14:textId="77777777" w:rsidR="004566B0" w:rsidRDefault="004566B0">
            <w:pPr>
              <w:rPr>
                <w:rFonts w:ascii="Calibri" w:hAnsi="Calibri" w:cs="Calibri"/>
                <w:color w:val="000000"/>
              </w:rPr>
            </w:pPr>
            <w:r>
              <w:rPr>
                <w:rFonts w:ascii="Calibri" w:hAnsi="Calibri" w:cs="Calibri"/>
                <w:color w:val="000000"/>
              </w:rPr>
              <w:t xml:space="preserve">KP mládeže - 2 turnaje </w:t>
            </w:r>
          </w:p>
        </w:tc>
        <w:tc>
          <w:tcPr>
            <w:tcW w:w="2195" w:type="dxa"/>
            <w:tcBorders>
              <w:top w:val="nil"/>
              <w:left w:val="nil"/>
              <w:bottom w:val="single" w:sz="4" w:space="0" w:color="auto"/>
              <w:right w:val="single" w:sz="4" w:space="0" w:color="auto"/>
            </w:tcBorders>
            <w:shd w:val="clear" w:color="000000" w:fill="FFFFFF"/>
            <w:noWrap/>
            <w:vAlign w:val="bottom"/>
            <w:hideMark/>
          </w:tcPr>
          <w:p w14:paraId="299C6BEC" w14:textId="77777777" w:rsidR="004566B0" w:rsidRDefault="004566B0">
            <w:pPr>
              <w:rPr>
                <w:rFonts w:ascii="Calibri" w:hAnsi="Calibri" w:cs="Calibri"/>
                <w:color w:val="000000"/>
              </w:rPr>
            </w:pPr>
            <w:r>
              <w:rPr>
                <w:rFonts w:ascii="Calibri" w:hAnsi="Calibri" w:cs="Calibri"/>
                <w:color w:val="000000"/>
              </w:rPr>
              <w:t xml:space="preserve">              26 000,00 Kč </w:t>
            </w:r>
          </w:p>
        </w:tc>
        <w:tc>
          <w:tcPr>
            <w:tcW w:w="36" w:type="dxa"/>
            <w:vAlign w:val="center"/>
            <w:hideMark/>
          </w:tcPr>
          <w:p w14:paraId="70E50DBB" w14:textId="77777777" w:rsidR="004566B0" w:rsidRDefault="004566B0">
            <w:pPr>
              <w:rPr>
                <w:sz w:val="20"/>
                <w:szCs w:val="20"/>
              </w:rPr>
            </w:pPr>
          </w:p>
        </w:tc>
      </w:tr>
      <w:tr w:rsidR="004566B0" w14:paraId="53E7CE0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D95FE31" w14:textId="77777777" w:rsidR="004566B0" w:rsidRDefault="004566B0">
            <w:pPr>
              <w:rPr>
                <w:rFonts w:ascii="Calibri" w:hAnsi="Calibri" w:cs="Calibri"/>
                <w:color w:val="000000"/>
              </w:rPr>
            </w:pPr>
            <w:r>
              <w:rPr>
                <w:rFonts w:ascii="Calibri" w:hAnsi="Calibri" w:cs="Calibri"/>
                <w:color w:val="000000"/>
              </w:rPr>
              <w:t>350</w:t>
            </w:r>
          </w:p>
        </w:tc>
        <w:tc>
          <w:tcPr>
            <w:tcW w:w="4217" w:type="dxa"/>
            <w:tcBorders>
              <w:top w:val="nil"/>
              <w:left w:val="nil"/>
              <w:bottom w:val="single" w:sz="4" w:space="0" w:color="auto"/>
              <w:right w:val="single" w:sz="4" w:space="0" w:color="auto"/>
            </w:tcBorders>
            <w:shd w:val="clear" w:color="000000" w:fill="FFFFFF"/>
            <w:noWrap/>
            <w:vAlign w:val="bottom"/>
            <w:hideMark/>
          </w:tcPr>
          <w:p w14:paraId="7E458C8B" w14:textId="77777777" w:rsidR="004566B0" w:rsidRDefault="004566B0">
            <w:pPr>
              <w:rPr>
                <w:rFonts w:ascii="Calibri" w:hAnsi="Calibri" w:cs="Calibri"/>
                <w:b/>
                <w:bCs/>
                <w:color w:val="000000"/>
              </w:rPr>
            </w:pPr>
            <w:r>
              <w:rPr>
                <w:rFonts w:ascii="Calibri" w:hAnsi="Calibri" w:cs="Calibri"/>
                <w:b/>
                <w:bCs/>
                <w:color w:val="000000"/>
              </w:rPr>
              <w:t>Spotřební materiál</w:t>
            </w:r>
          </w:p>
        </w:tc>
        <w:tc>
          <w:tcPr>
            <w:tcW w:w="2195" w:type="dxa"/>
            <w:tcBorders>
              <w:top w:val="nil"/>
              <w:left w:val="nil"/>
              <w:bottom w:val="single" w:sz="4" w:space="0" w:color="auto"/>
              <w:right w:val="single" w:sz="4" w:space="0" w:color="auto"/>
            </w:tcBorders>
            <w:shd w:val="clear" w:color="000000" w:fill="FFFFFF"/>
            <w:noWrap/>
            <w:vAlign w:val="bottom"/>
            <w:hideMark/>
          </w:tcPr>
          <w:p w14:paraId="4D2D9C51" w14:textId="77777777" w:rsidR="004566B0" w:rsidRDefault="004566B0">
            <w:pPr>
              <w:rPr>
                <w:rFonts w:ascii="Calibri" w:hAnsi="Calibri" w:cs="Calibri"/>
                <w:color w:val="000000"/>
              </w:rPr>
            </w:pPr>
            <w:r>
              <w:rPr>
                <w:rFonts w:ascii="Calibri" w:hAnsi="Calibri" w:cs="Calibri"/>
                <w:color w:val="000000"/>
              </w:rPr>
              <w:t xml:space="preserve">              49 000,00 Kč </w:t>
            </w:r>
          </w:p>
        </w:tc>
        <w:tc>
          <w:tcPr>
            <w:tcW w:w="36" w:type="dxa"/>
            <w:vAlign w:val="center"/>
            <w:hideMark/>
          </w:tcPr>
          <w:p w14:paraId="69D2B7F3" w14:textId="77777777" w:rsidR="004566B0" w:rsidRDefault="004566B0">
            <w:pPr>
              <w:rPr>
                <w:sz w:val="20"/>
                <w:szCs w:val="20"/>
              </w:rPr>
            </w:pPr>
          </w:p>
        </w:tc>
      </w:tr>
      <w:tr w:rsidR="004566B0" w14:paraId="0723EE2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ED7B9D5" w14:textId="77777777" w:rsidR="004566B0" w:rsidRDefault="004566B0">
            <w:pPr>
              <w:rPr>
                <w:rFonts w:ascii="Calibri" w:hAnsi="Calibri" w:cs="Calibri"/>
                <w:color w:val="000000"/>
              </w:rPr>
            </w:pPr>
            <w:r>
              <w:rPr>
                <w:rFonts w:ascii="Calibri" w:hAnsi="Calibri" w:cs="Calibri"/>
                <w:color w:val="000000"/>
              </w:rPr>
              <w:t>351</w:t>
            </w:r>
          </w:p>
        </w:tc>
        <w:tc>
          <w:tcPr>
            <w:tcW w:w="4217" w:type="dxa"/>
            <w:tcBorders>
              <w:top w:val="nil"/>
              <w:left w:val="nil"/>
              <w:bottom w:val="single" w:sz="4" w:space="0" w:color="auto"/>
              <w:right w:val="single" w:sz="4" w:space="0" w:color="auto"/>
            </w:tcBorders>
            <w:shd w:val="clear" w:color="000000" w:fill="FFFFFF"/>
            <w:noWrap/>
            <w:vAlign w:val="bottom"/>
            <w:hideMark/>
          </w:tcPr>
          <w:p w14:paraId="350111AC" w14:textId="77777777" w:rsidR="004566B0" w:rsidRDefault="004566B0">
            <w:pPr>
              <w:rPr>
                <w:rFonts w:ascii="Calibri" w:hAnsi="Calibri" w:cs="Calibri"/>
                <w:color w:val="000000"/>
              </w:rPr>
            </w:pPr>
            <w:r>
              <w:rPr>
                <w:rFonts w:ascii="Calibri" w:hAnsi="Calibri" w:cs="Calibri"/>
                <w:color w:val="000000"/>
              </w:rPr>
              <w:t>Míčky pro oddíly, soustředění</w:t>
            </w:r>
          </w:p>
        </w:tc>
        <w:tc>
          <w:tcPr>
            <w:tcW w:w="2195" w:type="dxa"/>
            <w:tcBorders>
              <w:top w:val="nil"/>
              <w:left w:val="nil"/>
              <w:bottom w:val="single" w:sz="4" w:space="0" w:color="auto"/>
              <w:right w:val="single" w:sz="4" w:space="0" w:color="auto"/>
            </w:tcBorders>
            <w:shd w:val="clear" w:color="000000" w:fill="FFFFFF"/>
            <w:noWrap/>
            <w:vAlign w:val="bottom"/>
            <w:hideMark/>
          </w:tcPr>
          <w:p w14:paraId="050FBF8A" w14:textId="77777777" w:rsidR="004566B0" w:rsidRDefault="004566B0">
            <w:pPr>
              <w:rPr>
                <w:rFonts w:ascii="Calibri" w:hAnsi="Calibri" w:cs="Calibri"/>
                <w:color w:val="000000"/>
              </w:rPr>
            </w:pPr>
            <w:r>
              <w:rPr>
                <w:rFonts w:ascii="Calibri" w:hAnsi="Calibri" w:cs="Calibri"/>
                <w:color w:val="000000"/>
              </w:rPr>
              <w:t xml:space="preserve">              19 000,00 Kč </w:t>
            </w:r>
          </w:p>
        </w:tc>
        <w:tc>
          <w:tcPr>
            <w:tcW w:w="36" w:type="dxa"/>
            <w:vAlign w:val="center"/>
            <w:hideMark/>
          </w:tcPr>
          <w:p w14:paraId="4833D29F" w14:textId="77777777" w:rsidR="004566B0" w:rsidRDefault="004566B0">
            <w:pPr>
              <w:rPr>
                <w:sz w:val="20"/>
                <w:szCs w:val="20"/>
              </w:rPr>
            </w:pPr>
          </w:p>
        </w:tc>
      </w:tr>
      <w:tr w:rsidR="004566B0" w14:paraId="25DA181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87470EA" w14:textId="77777777" w:rsidR="004566B0" w:rsidRDefault="004566B0">
            <w:pPr>
              <w:rPr>
                <w:rFonts w:ascii="Calibri" w:hAnsi="Calibri" w:cs="Calibri"/>
                <w:color w:val="000000"/>
              </w:rPr>
            </w:pPr>
            <w:r>
              <w:rPr>
                <w:rFonts w:ascii="Calibri" w:hAnsi="Calibri" w:cs="Calibri"/>
                <w:color w:val="000000"/>
              </w:rPr>
              <w:t>352</w:t>
            </w:r>
          </w:p>
        </w:tc>
        <w:tc>
          <w:tcPr>
            <w:tcW w:w="4217" w:type="dxa"/>
            <w:tcBorders>
              <w:top w:val="nil"/>
              <w:left w:val="nil"/>
              <w:bottom w:val="single" w:sz="4" w:space="0" w:color="auto"/>
              <w:right w:val="single" w:sz="4" w:space="0" w:color="auto"/>
            </w:tcBorders>
            <w:shd w:val="clear" w:color="000000" w:fill="FFFFFF"/>
            <w:noWrap/>
            <w:vAlign w:val="bottom"/>
            <w:hideMark/>
          </w:tcPr>
          <w:p w14:paraId="761C8890"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195" w:type="dxa"/>
            <w:tcBorders>
              <w:top w:val="nil"/>
              <w:left w:val="nil"/>
              <w:bottom w:val="single" w:sz="4" w:space="0" w:color="auto"/>
              <w:right w:val="single" w:sz="4" w:space="0" w:color="auto"/>
            </w:tcBorders>
            <w:shd w:val="clear" w:color="000000" w:fill="FFFFFF"/>
            <w:noWrap/>
            <w:vAlign w:val="bottom"/>
            <w:hideMark/>
          </w:tcPr>
          <w:p w14:paraId="3FAFE80F"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5A666914" w14:textId="77777777" w:rsidR="004566B0" w:rsidRDefault="004566B0">
            <w:pPr>
              <w:rPr>
                <w:sz w:val="20"/>
                <w:szCs w:val="20"/>
              </w:rPr>
            </w:pPr>
          </w:p>
        </w:tc>
      </w:tr>
      <w:tr w:rsidR="004566B0" w14:paraId="32BEB88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ADB969B" w14:textId="77777777" w:rsidR="004566B0" w:rsidRDefault="004566B0">
            <w:pPr>
              <w:rPr>
                <w:rFonts w:ascii="Calibri" w:hAnsi="Calibri" w:cs="Calibri"/>
                <w:color w:val="000000"/>
              </w:rPr>
            </w:pPr>
            <w:r>
              <w:rPr>
                <w:rFonts w:ascii="Calibri" w:hAnsi="Calibri" w:cs="Calibri"/>
                <w:color w:val="000000"/>
              </w:rPr>
              <w:t>360</w:t>
            </w:r>
          </w:p>
        </w:tc>
        <w:tc>
          <w:tcPr>
            <w:tcW w:w="4217" w:type="dxa"/>
            <w:tcBorders>
              <w:top w:val="nil"/>
              <w:left w:val="nil"/>
              <w:bottom w:val="single" w:sz="4" w:space="0" w:color="auto"/>
              <w:right w:val="single" w:sz="4" w:space="0" w:color="auto"/>
            </w:tcBorders>
            <w:shd w:val="clear" w:color="000000" w:fill="FFFFFF"/>
            <w:noWrap/>
            <w:vAlign w:val="bottom"/>
            <w:hideMark/>
          </w:tcPr>
          <w:p w14:paraId="152D8723" w14:textId="77777777" w:rsidR="004566B0" w:rsidRDefault="004566B0">
            <w:pPr>
              <w:rPr>
                <w:rFonts w:ascii="Calibri" w:hAnsi="Calibri" w:cs="Calibri"/>
                <w:b/>
                <w:bCs/>
                <w:color w:val="000000"/>
              </w:rPr>
            </w:pPr>
            <w:r>
              <w:rPr>
                <w:rFonts w:ascii="Calibri" w:hAnsi="Calibri" w:cs="Calibri"/>
                <w:b/>
                <w:bCs/>
                <w:color w:val="000000"/>
              </w:rPr>
              <w:t xml:space="preserve">Účast hráčů na </w:t>
            </w:r>
            <w:proofErr w:type="spellStart"/>
            <w:r>
              <w:rPr>
                <w:rFonts w:ascii="Calibri" w:hAnsi="Calibri" w:cs="Calibri"/>
                <w:b/>
                <w:bCs/>
                <w:color w:val="000000"/>
              </w:rPr>
              <w:t>mimokrajských</w:t>
            </w:r>
            <w:proofErr w:type="spellEnd"/>
            <w:r>
              <w:rPr>
                <w:rFonts w:ascii="Calibri" w:hAnsi="Calibri" w:cs="Calibri"/>
                <w:b/>
                <w:bCs/>
                <w:color w:val="000000"/>
              </w:rPr>
              <w:t xml:space="preserve"> akcích</w:t>
            </w:r>
          </w:p>
        </w:tc>
        <w:tc>
          <w:tcPr>
            <w:tcW w:w="2195" w:type="dxa"/>
            <w:tcBorders>
              <w:top w:val="nil"/>
              <w:left w:val="nil"/>
              <w:bottom w:val="single" w:sz="4" w:space="0" w:color="auto"/>
              <w:right w:val="single" w:sz="4" w:space="0" w:color="auto"/>
            </w:tcBorders>
            <w:shd w:val="clear" w:color="000000" w:fill="FFFFFF"/>
            <w:noWrap/>
            <w:vAlign w:val="bottom"/>
            <w:hideMark/>
          </w:tcPr>
          <w:p w14:paraId="0EA6007E" w14:textId="77777777" w:rsidR="004566B0" w:rsidRDefault="004566B0">
            <w:pPr>
              <w:rPr>
                <w:rFonts w:ascii="Calibri" w:hAnsi="Calibri" w:cs="Calibri"/>
                <w:color w:val="000000"/>
              </w:rPr>
            </w:pPr>
            <w:r>
              <w:rPr>
                <w:rFonts w:ascii="Calibri" w:hAnsi="Calibri" w:cs="Calibri"/>
                <w:color w:val="000000"/>
              </w:rPr>
              <w:t xml:space="preserve">              79 000,00 Kč </w:t>
            </w:r>
          </w:p>
        </w:tc>
        <w:tc>
          <w:tcPr>
            <w:tcW w:w="36" w:type="dxa"/>
            <w:vAlign w:val="center"/>
            <w:hideMark/>
          </w:tcPr>
          <w:p w14:paraId="116D8CC9" w14:textId="77777777" w:rsidR="004566B0" w:rsidRDefault="004566B0">
            <w:pPr>
              <w:rPr>
                <w:sz w:val="20"/>
                <w:szCs w:val="20"/>
              </w:rPr>
            </w:pPr>
          </w:p>
        </w:tc>
      </w:tr>
      <w:tr w:rsidR="004566B0" w14:paraId="1EE1CA0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9BA3E7A" w14:textId="77777777" w:rsidR="004566B0" w:rsidRDefault="004566B0">
            <w:pPr>
              <w:rPr>
                <w:rFonts w:ascii="Calibri" w:hAnsi="Calibri" w:cs="Calibri"/>
                <w:color w:val="000000"/>
              </w:rPr>
            </w:pPr>
            <w:r>
              <w:rPr>
                <w:rFonts w:ascii="Calibri" w:hAnsi="Calibri" w:cs="Calibri"/>
                <w:color w:val="000000"/>
              </w:rPr>
              <w:t>361</w:t>
            </w:r>
          </w:p>
        </w:tc>
        <w:tc>
          <w:tcPr>
            <w:tcW w:w="4217" w:type="dxa"/>
            <w:tcBorders>
              <w:top w:val="nil"/>
              <w:left w:val="nil"/>
              <w:bottom w:val="single" w:sz="4" w:space="0" w:color="auto"/>
              <w:right w:val="single" w:sz="4" w:space="0" w:color="auto"/>
            </w:tcBorders>
            <w:shd w:val="clear" w:color="000000" w:fill="FFFFFF"/>
            <w:noWrap/>
            <w:vAlign w:val="bottom"/>
            <w:hideMark/>
          </w:tcPr>
          <w:p w14:paraId="58FBBEF0" w14:textId="77777777" w:rsidR="004566B0" w:rsidRDefault="004566B0">
            <w:pPr>
              <w:rPr>
                <w:rFonts w:ascii="Calibri" w:hAnsi="Calibri" w:cs="Calibri"/>
                <w:color w:val="000000"/>
              </w:rPr>
            </w:pPr>
            <w:proofErr w:type="gramStart"/>
            <w:r>
              <w:rPr>
                <w:rFonts w:ascii="Calibri" w:hAnsi="Calibri" w:cs="Calibri"/>
                <w:color w:val="000000"/>
              </w:rPr>
              <w:t>BTM - startovné</w:t>
            </w:r>
            <w:proofErr w:type="gramEnd"/>
          </w:p>
        </w:tc>
        <w:tc>
          <w:tcPr>
            <w:tcW w:w="2195" w:type="dxa"/>
            <w:tcBorders>
              <w:top w:val="nil"/>
              <w:left w:val="nil"/>
              <w:bottom w:val="single" w:sz="4" w:space="0" w:color="auto"/>
              <w:right w:val="single" w:sz="4" w:space="0" w:color="auto"/>
            </w:tcBorders>
            <w:shd w:val="clear" w:color="000000" w:fill="FFFFFF"/>
            <w:noWrap/>
            <w:vAlign w:val="bottom"/>
            <w:hideMark/>
          </w:tcPr>
          <w:p w14:paraId="4CD8D740" w14:textId="77777777" w:rsidR="004566B0" w:rsidRDefault="004566B0">
            <w:pPr>
              <w:rPr>
                <w:rFonts w:ascii="Calibri" w:hAnsi="Calibri" w:cs="Calibri"/>
                <w:color w:val="000000"/>
              </w:rPr>
            </w:pPr>
            <w:r>
              <w:rPr>
                <w:rFonts w:ascii="Calibri" w:hAnsi="Calibri" w:cs="Calibri"/>
                <w:color w:val="000000"/>
              </w:rPr>
              <w:t xml:space="preserve">              54 000,00 Kč </w:t>
            </w:r>
          </w:p>
        </w:tc>
        <w:tc>
          <w:tcPr>
            <w:tcW w:w="36" w:type="dxa"/>
            <w:vAlign w:val="center"/>
            <w:hideMark/>
          </w:tcPr>
          <w:p w14:paraId="35C698D4" w14:textId="77777777" w:rsidR="004566B0" w:rsidRDefault="004566B0">
            <w:pPr>
              <w:rPr>
                <w:sz w:val="20"/>
                <w:szCs w:val="20"/>
              </w:rPr>
            </w:pPr>
          </w:p>
        </w:tc>
      </w:tr>
      <w:tr w:rsidR="004566B0" w14:paraId="15C400C1"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710D758" w14:textId="77777777" w:rsidR="004566B0" w:rsidRDefault="004566B0">
            <w:pPr>
              <w:rPr>
                <w:rFonts w:ascii="Calibri" w:hAnsi="Calibri" w:cs="Calibri"/>
                <w:color w:val="000000"/>
              </w:rPr>
            </w:pPr>
            <w:r>
              <w:rPr>
                <w:rFonts w:ascii="Calibri" w:hAnsi="Calibri" w:cs="Calibri"/>
                <w:color w:val="000000"/>
              </w:rPr>
              <w:t>362</w:t>
            </w:r>
          </w:p>
        </w:tc>
        <w:tc>
          <w:tcPr>
            <w:tcW w:w="4217" w:type="dxa"/>
            <w:tcBorders>
              <w:top w:val="nil"/>
              <w:left w:val="nil"/>
              <w:bottom w:val="single" w:sz="4" w:space="0" w:color="auto"/>
              <w:right w:val="single" w:sz="4" w:space="0" w:color="auto"/>
            </w:tcBorders>
            <w:shd w:val="clear" w:color="000000" w:fill="FFFFFF"/>
            <w:noWrap/>
            <w:vAlign w:val="bottom"/>
            <w:hideMark/>
          </w:tcPr>
          <w:p w14:paraId="3C223285" w14:textId="77777777" w:rsidR="004566B0" w:rsidRDefault="004566B0">
            <w:pPr>
              <w:rPr>
                <w:rFonts w:ascii="Calibri" w:hAnsi="Calibri" w:cs="Calibri"/>
                <w:color w:val="000000"/>
              </w:rPr>
            </w:pPr>
            <w:proofErr w:type="gramStart"/>
            <w:r>
              <w:rPr>
                <w:rFonts w:ascii="Calibri" w:hAnsi="Calibri" w:cs="Calibri"/>
                <w:color w:val="000000"/>
              </w:rPr>
              <w:t>MČR - příspěvek</w:t>
            </w:r>
            <w:proofErr w:type="gramEnd"/>
            <w:r>
              <w:rPr>
                <w:rFonts w:ascii="Calibri" w:hAnsi="Calibri" w:cs="Calibri"/>
                <w:color w:val="000000"/>
              </w:rPr>
              <w:t xml:space="preserve"> na ubytování, cestovné</w:t>
            </w:r>
          </w:p>
        </w:tc>
        <w:tc>
          <w:tcPr>
            <w:tcW w:w="2195" w:type="dxa"/>
            <w:tcBorders>
              <w:top w:val="nil"/>
              <w:left w:val="nil"/>
              <w:bottom w:val="single" w:sz="4" w:space="0" w:color="auto"/>
              <w:right w:val="single" w:sz="4" w:space="0" w:color="auto"/>
            </w:tcBorders>
            <w:shd w:val="clear" w:color="000000" w:fill="FFFFFF"/>
            <w:noWrap/>
            <w:vAlign w:val="bottom"/>
            <w:hideMark/>
          </w:tcPr>
          <w:p w14:paraId="06F8F335"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1796F865" w14:textId="77777777" w:rsidR="004566B0" w:rsidRDefault="004566B0">
            <w:pPr>
              <w:rPr>
                <w:sz w:val="20"/>
                <w:szCs w:val="20"/>
              </w:rPr>
            </w:pPr>
          </w:p>
        </w:tc>
      </w:tr>
      <w:tr w:rsidR="004566B0" w14:paraId="55F1D79C"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1B5D9939"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70CBE084"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58712CBA"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8CDB051" w14:textId="77777777" w:rsidR="004566B0" w:rsidRDefault="004566B0">
            <w:pPr>
              <w:rPr>
                <w:sz w:val="20"/>
                <w:szCs w:val="20"/>
              </w:rPr>
            </w:pPr>
          </w:p>
        </w:tc>
      </w:tr>
      <w:tr w:rsidR="004566B0" w14:paraId="655904FF"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960C0" w14:textId="77777777" w:rsidR="004566B0" w:rsidRDefault="004566B0">
            <w:pPr>
              <w:rPr>
                <w:rFonts w:ascii="Calibri" w:hAnsi="Calibri" w:cs="Calibri"/>
                <w:color w:val="000000"/>
              </w:rPr>
            </w:pPr>
            <w:r>
              <w:rPr>
                <w:rFonts w:ascii="Calibri" w:hAnsi="Calibri" w:cs="Calibri"/>
                <w:color w:val="000000"/>
              </w:rPr>
              <w:t>400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493180DD" w14:textId="77777777" w:rsidR="004566B0" w:rsidRDefault="004566B0">
            <w:pPr>
              <w:rPr>
                <w:rFonts w:ascii="Calibri" w:hAnsi="Calibri" w:cs="Calibri"/>
                <w:b/>
                <w:bCs/>
                <w:color w:val="000000"/>
              </w:rPr>
            </w:pPr>
            <w:r>
              <w:rPr>
                <w:rFonts w:ascii="Calibri" w:hAnsi="Calibri" w:cs="Calibri"/>
                <w:b/>
                <w:bCs/>
                <w:color w:val="000000"/>
              </w:rPr>
              <w:t>Výdaje KR</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0B297355" w14:textId="77777777" w:rsidR="004566B0" w:rsidRDefault="004566B0">
            <w:pPr>
              <w:rPr>
                <w:rFonts w:ascii="Calibri" w:hAnsi="Calibri" w:cs="Calibri"/>
                <w:color w:val="000000"/>
              </w:rPr>
            </w:pPr>
            <w:r>
              <w:rPr>
                <w:rFonts w:ascii="Calibri" w:hAnsi="Calibri" w:cs="Calibri"/>
                <w:color w:val="000000"/>
              </w:rPr>
              <w:t xml:space="preserve">              82 842,00 Kč </w:t>
            </w:r>
          </w:p>
        </w:tc>
        <w:tc>
          <w:tcPr>
            <w:tcW w:w="36" w:type="dxa"/>
            <w:vAlign w:val="center"/>
            <w:hideMark/>
          </w:tcPr>
          <w:p w14:paraId="503A3D93" w14:textId="77777777" w:rsidR="004566B0" w:rsidRDefault="004566B0">
            <w:pPr>
              <w:rPr>
                <w:sz w:val="20"/>
                <w:szCs w:val="20"/>
              </w:rPr>
            </w:pPr>
          </w:p>
        </w:tc>
      </w:tr>
      <w:tr w:rsidR="004566B0" w14:paraId="7C7DACF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3218740" w14:textId="77777777" w:rsidR="004566B0" w:rsidRDefault="004566B0">
            <w:pPr>
              <w:rPr>
                <w:rFonts w:ascii="Calibri" w:hAnsi="Calibri" w:cs="Calibri"/>
                <w:color w:val="000000"/>
              </w:rPr>
            </w:pPr>
            <w:r>
              <w:rPr>
                <w:rFonts w:ascii="Calibri" w:hAnsi="Calibri" w:cs="Calibri"/>
                <w:color w:val="000000"/>
              </w:rPr>
              <w:t>410</w:t>
            </w:r>
          </w:p>
        </w:tc>
        <w:tc>
          <w:tcPr>
            <w:tcW w:w="4217" w:type="dxa"/>
            <w:tcBorders>
              <w:top w:val="nil"/>
              <w:left w:val="nil"/>
              <w:bottom w:val="single" w:sz="4" w:space="0" w:color="auto"/>
              <w:right w:val="single" w:sz="4" w:space="0" w:color="auto"/>
            </w:tcBorders>
            <w:shd w:val="clear" w:color="000000" w:fill="FFFFFF"/>
            <w:noWrap/>
            <w:vAlign w:val="bottom"/>
            <w:hideMark/>
          </w:tcPr>
          <w:p w14:paraId="584E6935"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5326F09E" w14:textId="77777777" w:rsidR="004566B0" w:rsidRDefault="004566B0">
            <w:pPr>
              <w:rPr>
                <w:rFonts w:ascii="Calibri" w:hAnsi="Calibri" w:cs="Calibri"/>
                <w:color w:val="000000"/>
              </w:rPr>
            </w:pPr>
            <w:r>
              <w:rPr>
                <w:rFonts w:ascii="Calibri" w:hAnsi="Calibri" w:cs="Calibri"/>
                <w:color w:val="000000"/>
              </w:rPr>
              <w:t xml:space="preserve">              14 250,00 Kč </w:t>
            </w:r>
          </w:p>
        </w:tc>
        <w:tc>
          <w:tcPr>
            <w:tcW w:w="36" w:type="dxa"/>
            <w:vAlign w:val="center"/>
            <w:hideMark/>
          </w:tcPr>
          <w:p w14:paraId="17E9B97D" w14:textId="77777777" w:rsidR="004566B0" w:rsidRDefault="004566B0">
            <w:pPr>
              <w:rPr>
                <w:sz w:val="20"/>
                <w:szCs w:val="20"/>
              </w:rPr>
            </w:pPr>
          </w:p>
        </w:tc>
      </w:tr>
      <w:tr w:rsidR="004566B0" w14:paraId="1339BBE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C60DD7C" w14:textId="77777777" w:rsidR="004566B0" w:rsidRDefault="004566B0">
            <w:pPr>
              <w:rPr>
                <w:rFonts w:ascii="Calibri" w:hAnsi="Calibri" w:cs="Calibri"/>
                <w:color w:val="000000"/>
              </w:rPr>
            </w:pPr>
            <w:r>
              <w:rPr>
                <w:rFonts w:ascii="Calibri" w:hAnsi="Calibri" w:cs="Calibri"/>
                <w:color w:val="000000"/>
              </w:rPr>
              <w:t>411</w:t>
            </w:r>
          </w:p>
        </w:tc>
        <w:tc>
          <w:tcPr>
            <w:tcW w:w="4217" w:type="dxa"/>
            <w:tcBorders>
              <w:top w:val="nil"/>
              <w:left w:val="nil"/>
              <w:bottom w:val="single" w:sz="4" w:space="0" w:color="auto"/>
              <w:right w:val="single" w:sz="4" w:space="0" w:color="auto"/>
            </w:tcBorders>
            <w:shd w:val="clear" w:color="000000" w:fill="FFFFFF"/>
            <w:noWrap/>
            <w:vAlign w:val="bottom"/>
            <w:hideMark/>
          </w:tcPr>
          <w:p w14:paraId="2B1DDDF3"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33D88F84" w14:textId="77777777" w:rsidR="004566B0" w:rsidRDefault="004566B0">
            <w:pPr>
              <w:rPr>
                <w:rFonts w:ascii="Calibri" w:hAnsi="Calibri" w:cs="Calibri"/>
                <w:color w:val="000000"/>
              </w:rPr>
            </w:pPr>
            <w:r>
              <w:rPr>
                <w:rFonts w:ascii="Calibri" w:hAnsi="Calibri" w:cs="Calibri"/>
                <w:color w:val="000000"/>
              </w:rPr>
              <w:t xml:space="preserve">                3 092,00 Kč </w:t>
            </w:r>
          </w:p>
        </w:tc>
        <w:tc>
          <w:tcPr>
            <w:tcW w:w="36" w:type="dxa"/>
            <w:vAlign w:val="center"/>
            <w:hideMark/>
          </w:tcPr>
          <w:p w14:paraId="1606856F" w14:textId="77777777" w:rsidR="004566B0" w:rsidRDefault="004566B0">
            <w:pPr>
              <w:rPr>
                <w:sz w:val="20"/>
                <w:szCs w:val="20"/>
              </w:rPr>
            </w:pPr>
          </w:p>
        </w:tc>
      </w:tr>
      <w:tr w:rsidR="004566B0" w14:paraId="2D3B603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8EB73AD" w14:textId="77777777" w:rsidR="004566B0" w:rsidRDefault="004566B0">
            <w:pPr>
              <w:rPr>
                <w:rFonts w:ascii="Calibri" w:hAnsi="Calibri" w:cs="Calibri"/>
                <w:color w:val="000000"/>
              </w:rPr>
            </w:pPr>
            <w:r>
              <w:rPr>
                <w:rFonts w:ascii="Calibri" w:hAnsi="Calibri" w:cs="Calibri"/>
                <w:color w:val="000000"/>
              </w:rPr>
              <w:t>420</w:t>
            </w:r>
          </w:p>
        </w:tc>
        <w:tc>
          <w:tcPr>
            <w:tcW w:w="4217" w:type="dxa"/>
            <w:tcBorders>
              <w:top w:val="nil"/>
              <w:left w:val="nil"/>
              <w:bottom w:val="single" w:sz="4" w:space="0" w:color="auto"/>
              <w:right w:val="single" w:sz="4" w:space="0" w:color="auto"/>
            </w:tcBorders>
            <w:shd w:val="clear" w:color="000000" w:fill="FFFFFF"/>
            <w:noWrap/>
            <w:vAlign w:val="bottom"/>
            <w:hideMark/>
          </w:tcPr>
          <w:p w14:paraId="6BC181FF" w14:textId="77777777" w:rsidR="004566B0" w:rsidRDefault="004566B0">
            <w:pPr>
              <w:rPr>
                <w:rFonts w:ascii="Calibri" w:hAnsi="Calibri" w:cs="Calibri"/>
                <w:b/>
                <w:bCs/>
                <w:color w:val="000000"/>
              </w:rPr>
            </w:pPr>
            <w:r>
              <w:rPr>
                <w:rFonts w:ascii="Calibri" w:hAnsi="Calibri" w:cs="Calibri"/>
                <w:b/>
                <w:bCs/>
                <w:color w:val="000000"/>
              </w:rPr>
              <w:t>Turnaje</w:t>
            </w:r>
          </w:p>
        </w:tc>
        <w:tc>
          <w:tcPr>
            <w:tcW w:w="2195" w:type="dxa"/>
            <w:tcBorders>
              <w:top w:val="nil"/>
              <w:left w:val="nil"/>
              <w:bottom w:val="single" w:sz="4" w:space="0" w:color="auto"/>
              <w:right w:val="single" w:sz="4" w:space="0" w:color="auto"/>
            </w:tcBorders>
            <w:shd w:val="clear" w:color="000000" w:fill="FFFFFF"/>
            <w:noWrap/>
            <w:vAlign w:val="bottom"/>
            <w:hideMark/>
          </w:tcPr>
          <w:p w14:paraId="79A4FEC8" w14:textId="77777777" w:rsidR="004566B0" w:rsidRDefault="004566B0">
            <w:pPr>
              <w:rPr>
                <w:rFonts w:ascii="Calibri" w:hAnsi="Calibri" w:cs="Calibri"/>
                <w:color w:val="000000"/>
              </w:rPr>
            </w:pPr>
            <w:r>
              <w:rPr>
                <w:rFonts w:ascii="Calibri" w:hAnsi="Calibri" w:cs="Calibri"/>
                <w:color w:val="000000"/>
              </w:rPr>
              <w:t xml:space="preserve">              57 500,00 Kč </w:t>
            </w:r>
          </w:p>
        </w:tc>
        <w:tc>
          <w:tcPr>
            <w:tcW w:w="36" w:type="dxa"/>
            <w:vAlign w:val="center"/>
            <w:hideMark/>
          </w:tcPr>
          <w:p w14:paraId="49CF3544" w14:textId="77777777" w:rsidR="004566B0" w:rsidRDefault="004566B0">
            <w:pPr>
              <w:rPr>
                <w:sz w:val="20"/>
                <w:szCs w:val="20"/>
              </w:rPr>
            </w:pPr>
          </w:p>
        </w:tc>
      </w:tr>
      <w:tr w:rsidR="004566B0" w14:paraId="7A751AD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9E74179" w14:textId="77777777" w:rsidR="004566B0" w:rsidRDefault="004566B0">
            <w:pPr>
              <w:rPr>
                <w:rFonts w:ascii="Calibri" w:hAnsi="Calibri" w:cs="Calibri"/>
                <w:color w:val="000000"/>
              </w:rPr>
            </w:pPr>
            <w:r>
              <w:rPr>
                <w:rFonts w:ascii="Calibri" w:hAnsi="Calibri" w:cs="Calibri"/>
                <w:color w:val="000000"/>
              </w:rPr>
              <w:t>421</w:t>
            </w:r>
          </w:p>
        </w:tc>
        <w:tc>
          <w:tcPr>
            <w:tcW w:w="4217" w:type="dxa"/>
            <w:tcBorders>
              <w:top w:val="nil"/>
              <w:left w:val="nil"/>
              <w:bottom w:val="single" w:sz="4" w:space="0" w:color="auto"/>
              <w:right w:val="single" w:sz="4" w:space="0" w:color="auto"/>
            </w:tcBorders>
            <w:shd w:val="clear" w:color="000000" w:fill="FFFFFF"/>
            <w:noWrap/>
            <w:vAlign w:val="bottom"/>
            <w:hideMark/>
          </w:tcPr>
          <w:p w14:paraId="17C7A5D6" w14:textId="77777777" w:rsidR="004566B0" w:rsidRDefault="004566B0">
            <w:pPr>
              <w:rPr>
                <w:rFonts w:ascii="Calibri" w:hAnsi="Calibri" w:cs="Calibri"/>
                <w:color w:val="000000"/>
              </w:rPr>
            </w:pPr>
            <w:proofErr w:type="spellStart"/>
            <w:r>
              <w:rPr>
                <w:rFonts w:ascii="Calibri" w:hAnsi="Calibri" w:cs="Calibri"/>
                <w:color w:val="000000"/>
              </w:rPr>
              <w:t>KrBTM</w:t>
            </w:r>
            <w:proofErr w:type="spellEnd"/>
            <w:r>
              <w:rPr>
                <w:rFonts w:ascii="Calibri" w:hAnsi="Calibri" w:cs="Calibri"/>
                <w:color w:val="000000"/>
              </w:rPr>
              <w:t xml:space="preserve"> - 9 turnajů</w:t>
            </w:r>
          </w:p>
        </w:tc>
        <w:tc>
          <w:tcPr>
            <w:tcW w:w="2195" w:type="dxa"/>
            <w:tcBorders>
              <w:top w:val="nil"/>
              <w:left w:val="nil"/>
              <w:bottom w:val="single" w:sz="4" w:space="0" w:color="auto"/>
              <w:right w:val="single" w:sz="4" w:space="0" w:color="auto"/>
            </w:tcBorders>
            <w:shd w:val="clear" w:color="000000" w:fill="FFFFFF"/>
            <w:noWrap/>
            <w:vAlign w:val="bottom"/>
            <w:hideMark/>
          </w:tcPr>
          <w:p w14:paraId="6131C547" w14:textId="77777777" w:rsidR="004566B0" w:rsidRDefault="004566B0">
            <w:pPr>
              <w:rPr>
                <w:rFonts w:ascii="Calibri" w:hAnsi="Calibri" w:cs="Calibri"/>
                <w:color w:val="000000"/>
              </w:rPr>
            </w:pPr>
            <w:r>
              <w:rPr>
                <w:rFonts w:ascii="Calibri" w:hAnsi="Calibri" w:cs="Calibri"/>
                <w:color w:val="000000"/>
              </w:rPr>
              <w:t xml:space="preserve">              36 000,00 Kč </w:t>
            </w:r>
          </w:p>
        </w:tc>
        <w:tc>
          <w:tcPr>
            <w:tcW w:w="36" w:type="dxa"/>
            <w:vAlign w:val="center"/>
            <w:hideMark/>
          </w:tcPr>
          <w:p w14:paraId="4D6A1A05" w14:textId="77777777" w:rsidR="004566B0" w:rsidRDefault="004566B0">
            <w:pPr>
              <w:rPr>
                <w:sz w:val="20"/>
                <w:szCs w:val="20"/>
              </w:rPr>
            </w:pPr>
          </w:p>
        </w:tc>
      </w:tr>
      <w:tr w:rsidR="004566B0" w14:paraId="1F20E7A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9948372" w14:textId="77777777" w:rsidR="004566B0" w:rsidRDefault="004566B0">
            <w:pPr>
              <w:rPr>
                <w:rFonts w:ascii="Calibri" w:hAnsi="Calibri" w:cs="Calibri"/>
                <w:color w:val="000000"/>
              </w:rPr>
            </w:pPr>
            <w:r>
              <w:rPr>
                <w:rFonts w:ascii="Calibri" w:hAnsi="Calibri" w:cs="Calibri"/>
                <w:color w:val="000000"/>
              </w:rPr>
              <w:lastRenderedPageBreak/>
              <w:t>422</w:t>
            </w:r>
          </w:p>
        </w:tc>
        <w:tc>
          <w:tcPr>
            <w:tcW w:w="4217" w:type="dxa"/>
            <w:tcBorders>
              <w:top w:val="nil"/>
              <w:left w:val="nil"/>
              <w:bottom w:val="single" w:sz="4" w:space="0" w:color="auto"/>
              <w:right w:val="single" w:sz="4" w:space="0" w:color="auto"/>
            </w:tcBorders>
            <w:shd w:val="clear" w:color="000000" w:fill="FFFFFF"/>
            <w:noWrap/>
            <w:vAlign w:val="bottom"/>
            <w:hideMark/>
          </w:tcPr>
          <w:p w14:paraId="5183B3A9" w14:textId="77777777" w:rsidR="004566B0" w:rsidRDefault="004566B0">
            <w:pPr>
              <w:rPr>
                <w:rFonts w:ascii="Calibri" w:hAnsi="Calibri" w:cs="Calibri"/>
                <w:color w:val="000000"/>
              </w:rPr>
            </w:pPr>
            <w:r>
              <w:rPr>
                <w:rFonts w:ascii="Calibri" w:hAnsi="Calibri" w:cs="Calibri"/>
                <w:color w:val="000000"/>
              </w:rPr>
              <w:t>KP dospělých + 2x mládeže</w:t>
            </w:r>
          </w:p>
        </w:tc>
        <w:tc>
          <w:tcPr>
            <w:tcW w:w="2195" w:type="dxa"/>
            <w:tcBorders>
              <w:top w:val="nil"/>
              <w:left w:val="nil"/>
              <w:bottom w:val="single" w:sz="4" w:space="0" w:color="auto"/>
              <w:right w:val="single" w:sz="4" w:space="0" w:color="auto"/>
            </w:tcBorders>
            <w:shd w:val="clear" w:color="000000" w:fill="FFFFFF"/>
            <w:noWrap/>
            <w:vAlign w:val="bottom"/>
            <w:hideMark/>
          </w:tcPr>
          <w:p w14:paraId="44902EFD"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6A677C85" w14:textId="77777777" w:rsidR="004566B0" w:rsidRDefault="004566B0">
            <w:pPr>
              <w:rPr>
                <w:sz w:val="20"/>
                <w:szCs w:val="20"/>
              </w:rPr>
            </w:pPr>
          </w:p>
        </w:tc>
      </w:tr>
      <w:tr w:rsidR="004566B0" w14:paraId="2D99B1B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C633294" w14:textId="77777777" w:rsidR="004566B0" w:rsidRDefault="004566B0">
            <w:pPr>
              <w:rPr>
                <w:rFonts w:ascii="Calibri" w:hAnsi="Calibri" w:cs="Calibri"/>
                <w:color w:val="000000"/>
              </w:rPr>
            </w:pPr>
            <w:r>
              <w:rPr>
                <w:rFonts w:ascii="Calibri" w:hAnsi="Calibri" w:cs="Calibri"/>
                <w:color w:val="000000"/>
              </w:rPr>
              <w:t>423</w:t>
            </w:r>
          </w:p>
        </w:tc>
        <w:tc>
          <w:tcPr>
            <w:tcW w:w="4217" w:type="dxa"/>
            <w:tcBorders>
              <w:top w:val="nil"/>
              <w:left w:val="nil"/>
              <w:bottom w:val="single" w:sz="4" w:space="0" w:color="auto"/>
              <w:right w:val="single" w:sz="4" w:space="0" w:color="auto"/>
            </w:tcBorders>
            <w:shd w:val="clear" w:color="000000" w:fill="FFFFFF"/>
            <w:noWrap/>
            <w:vAlign w:val="bottom"/>
            <w:hideMark/>
          </w:tcPr>
          <w:p w14:paraId="149833DB" w14:textId="77777777" w:rsidR="004566B0" w:rsidRDefault="004566B0">
            <w:pPr>
              <w:rPr>
                <w:rFonts w:ascii="Calibri" w:hAnsi="Calibri" w:cs="Calibri"/>
                <w:color w:val="000000"/>
              </w:rPr>
            </w:pPr>
            <w:r>
              <w:rPr>
                <w:rFonts w:ascii="Calibri" w:hAnsi="Calibri" w:cs="Calibri"/>
                <w:color w:val="000000"/>
              </w:rPr>
              <w:t>KP družstev mládeže</w:t>
            </w:r>
          </w:p>
        </w:tc>
        <w:tc>
          <w:tcPr>
            <w:tcW w:w="2195" w:type="dxa"/>
            <w:tcBorders>
              <w:top w:val="nil"/>
              <w:left w:val="nil"/>
              <w:bottom w:val="single" w:sz="4" w:space="0" w:color="auto"/>
              <w:right w:val="single" w:sz="4" w:space="0" w:color="auto"/>
            </w:tcBorders>
            <w:shd w:val="clear" w:color="000000" w:fill="FFFFFF"/>
            <w:noWrap/>
            <w:vAlign w:val="bottom"/>
            <w:hideMark/>
          </w:tcPr>
          <w:p w14:paraId="2E0A151A" w14:textId="77777777" w:rsidR="004566B0" w:rsidRDefault="004566B0">
            <w:pPr>
              <w:rPr>
                <w:rFonts w:ascii="Calibri" w:hAnsi="Calibri" w:cs="Calibri"/>
                <w:color w:val="000000"/>
              </w:rPr>
            </w:pPr>
            <w:r>
              <w:rPr>
                <w:rFonts w:ascii="Calibri" w:hAnsi="Calibri" w:cs="Calibri"/>
                <w:color w:val="000000"/>
              </w:rPr>
              <w:t xml:space="preserve">                1 500,00 Kč </w:t>
            </w:r>
          </w:p>
        </w:tc>
        <w:tc>
          <w:tcPr>
            <w:tcW w:w="36" w:type="dxa"/>
            <w:vAlign w:val="center"/>
            <w:hideMark/>
          </w:tcPr>
          <w:p w14:paraId="53D8574B" w14:textId="77777777" w:rsidR="004566B0" w:rsidRDefault="004566B0">
            <w:pPr>
              <w:rPr>
                <w:sz w:val="20"/>
                <w:szCs w:val="20"/>
              </w:rPr>
            </w:pPr>
          </w:p>
        </w:tc>
      </w:tr>
      <w:tr w:rsidR="004566B0" w14:paraId="2A62ACD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C43684F" w14:textId="77777777" w:rsidR="004566B0" w:rsidRDefault="004566B0">
            <w:pPr>
              <w:rPr>
                <w:rFonts w:ascii="Calibri" w:hAnsi="Calibri" w:cs="Calibri"/>
                <w:color w:val="000000"/>
              </w:rPr>
            </w:pPr>
            <w:r>
              <w:rPr>
                <w:rFonts w:ascii="Calibri" w:hAnsi="Calibri" w:cs="Calibri"/>
                <w:color w:val="000000"/>
              </w:rPr>
              <w:t>430</w:t>
            </w:r>
          </w:p>
        </w:tc>
        <w:tc>
          <w:tcPr>
            <w:tcW w:w="4217" w:type="dxa"/>
            <w:tcBorders>
              <w:top w:val="nil"/>
              <w:left w:val="nil"/>
              <w:bottom w:val="single" w:sz="4" w:space="0" w:color="auto"/>
              <w:right w:val="single" w:sz="4" w:space="0" w:color="auto"/>
            </w:tcBorders>
            <w:shd w:val="clear" w:color="000000" w:fill="FFFFFF"/>
            <w:noWrap/>
            <w:vAlign w:val="bottom"/>
            <w:hideMark/>
          </w:tcPr>
          <w:p w14:paraId="41058CB2" w14:textId="77777777" w:rsidR="004566B0" w:rsidRDefault="004566B0">
            <w:pPr>
              <w:rPr>
                <w:rFonts w:ascii="Calibri" w:hAnsi="Calibri" w:cs="Calibri"/>
                <w:color w:val="000000"/>
              </w:rPr>
            </w:pPr>
            <w:r>
              <w:rPr>
                <w:rFonts w:ascii="Calibri" w:hAnsi="Calibri" w:cs="Calibri"/>
                <w:color w:val="000000"/>
              </w:rPr>
              <w:t xml:space="preserve">školení </w:t>
            </w:r>
            <w:proofErr w:type="gramStart"/>
            <w:r>
              <w:rPr>
                <w:rFonts w:ascii="Calibri" w:hAnsi="Calibri" w:cs="Calibri"/>
                <w:color w:val="000000"/>
              </w:rPr>
              <w:t>rozhodčích - licence</w:t>
            </w:r>
            <w:proofErr w:type="gramEnd"/>
            <w:r>
              <w:rPr>
                <w:rFonts w:ascii="Calibri" w:hAnsi="Calibri" w:cs="Calibri"/>
                <w:color w:val="000000"/>
              </w:rPr>
              <w:t xml:space="preserve"> K</w:t>
            </w:r>
          </w:p>
        </w:tc>
        <w:tc>
          <w:tcPr>
            <w:tcW w:w="2195" w:type="dxa"/>
            <w:tcBorders>
              <w:top w:val="nil"/>
              <w:left w:val="nil"/>
              <w:bottom w:val="single" w:sz="4" w:space="0" w:color="auto"/>
              <w:right w:val="single" w:sz="4" w:space="0" w:color="auto"/>
            </w:tcBorders>
            <w:shd w:val="clear" w:color="000000" w:fill="FFFFFF"/>
            <w:noWrap/>
            <w:vAlign w:val="bottom"/>
            <w:hideMark/>
          </w:tcPr>
          <w:p w14:paraId="0CF35505" w14:textId="77777777" w:rsidR="004566B0" w:rsidRDefault="004566B0">
            <w:pPr>
              <w:rPr>
                <w:rFonts w:ascii="Calibri" w:hAnsi="Calibri" w:cs="Calibri"/>
                <w:color w:val="000000"/>
              </w:rPr>
            </w:pPr>
            <w:r>
              <w:rPr>
                <w:rFonts w:ascii="Calibri" w:hAnsi="Calibri" w:cs="Calibri"/>
                <w:color w:val="000000"/>
              </w:rPr>
              <w:t xml:space="preserve">                8 000,00 Kč </w:t>
            </w:r>
          </w:p>
        </w:tc>
        <w:tc>
          <w:tcPr>
            <w:tcW w:w="36" w:type="dxa"/>
            <w:vAlign w:val="center"/>
            <w:hideMark/>
          </w:tcPr>
          <w:p w14:paraId="6E1157D0" w14:textId="77777777" w:rsidR="004566B0" w:rsidRDefault="004566B0">
            <w:pPr>
              <w:rPr>
                <w:sz w:val="20"/>
                <w:szCs w:val="20"/>
              </w:rPr>
            </w:pPr>
          </w:p>
        </w:tc>
      </w:tr>
      <w:tr w:rsidR="004566B0" w14:paraId="2E685233"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268D8BB3"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1F351278"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52124129"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15AAB3F" w14:textId="77777777" w:rsidR="004566B0" w:rsidRDefault="004566B0">
            <w:pPr>
              <w:rPr>
                <w:sz w:val="20"/>
                <w:szCs w:val="20"/>
              </w:rPr>
            </w:pPr>
          </w:p>
        </w:tc>
      </w:tr>
      <w:tr w:rsidR="004566B0" w14:paraId="38EEC778"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63ED9" w14:textId="77777777" w:rsidR="004566B0" w:rsidRDefault="004566B0">
            <w:pPr>
              <w:rPr>
                <w:rFonts w:ascii="Calibri" w:hAnsi="Calibri" w:cs="Calibri"/>
                <w:color w:val="000000"/>
              </w:rPr>
            </w:pPr>
            <w:r>
              <w:rPr>
                <w:rFonts w:ascii="Calibri" w:hAnsi="Calibri" w:cs="Calibri"/>
                <w:color w:val="000000"/>
              </w:rPr>
              <w:t>500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1D46003F" w14:textId="77777777" w:rsidR="004566B0" w:rsidRDefault="004566B0">
            <w:pPr>
              <w:rPr>
                <w:rFonts w:ascii="Calibri" w:hAnsi="Calibri" w:cs="Calibri"/>
                <w:b/>
                <w:bCs/>
                <w:color w:val="000000"/>
              </w:rPr>
            </w:pPr>
            <w:r>
              <w:rPr>
                <w:rFonts w:ascii="Calibri" w:hAnsi="Calibri" w:cs="Calibri"/>
                <w:b/>
                <w:bCs/>
                <w:color w:val="000000"/>
              </w:rPr>
              <w:t>Výdaje TMK</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21843CA4" w14:textId="77777777" w:rsidR="004566B0" w:rsidRDefault="004566B0">
            <w:pPr>
              <w:rPr>
                <w:rFonts w:ascii="Calibri" w:hAnsi="Calibri" w:cs="Calibri"/>
                <w:color w:val="000000"/>
              </w:rPr>
            </w:pPr>
            <w:r>
              <w:rPr>
                <w:rFonts w:ascii="Calibri" w:hAnsi="Calibri" w:cs="Calibri"/>
                <w:color w:val="000000"/>
              </w:rPr>
              <w:t xml:space="preserve">              42 342,00 Kč </w:t>
            </w:r>
          </w:p>
        </w:tc>
        <w:tc>
          <w:tcPr>
            <w:tcW w:w="36" w:type="dxa"/>
            <w:vAlign w:val="center"/>
            <w:hideMark/>
          </w:tcPr>
          <w:p w14:paraId="69172B8E" w14:textId="77777777" w:rsidR="004566B0" w:rsidRDefault="004566B0">
            <w:pPr>
              <w:rPr>
                <w:sz w:val="20"/>
                <w:szCs w:val="20"/>
              </w:rPr>
            </w:pPr>
          </w:p>
        </w:tc>
      </w:tr>
      <w:tr w:rsidR="004566B0" w14:paraId="745C76D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B671B1D" w14:textId="77777777" w:rsidR="004566B0" w:rsidRDefault="004566B0">
            <w:pPr>
              <w:rPr>
                <w:rFonts w:ascii="Calibri" w:hAnsi="Calibri" w:cs="Calibri"/>
                <w:color w:val="000000"/>
              </w:rPr>
            </w:pPr>
            <w:r>
              <w:rPr>
                <w:rFonts w:ascii="Calibri" w:hAnsi="Calibri" w:cs="Calibri"/>
                <w:color w:val="000000"/>
              </w:rPr>
              <w:t>501</w:t>
            </w:r>
          </w:p>
        </w:tc>
        <w:tc>
          <w:tcPr>
            <w:tcW w:w="4217" w:type="dxa"/>
            <w:tcBorders>
              <w:top w:val="nil"/>
              <w:left w:val="nil"/>
              <w:bottom w:val="single" w:sz="4" w:space="0" w:color="auto"/>
              <w:right w:val="single" w:sz="4" w:space="0" w:color="auto"/>
            </w:tcBorders>
            <w:shd w:val="clear" w:color="000000" w:fill="FFFFFF"/>
            <w:noWrap/>
            <w:vAlign w:val="bottom"/>
            <w:hideMark/>
          </w:tcPr>
          <w:p w14:paraId="7D87FD2D"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650898CA" w14:textId="77777777" w:rsidR="004566B0" w:rsidRDefault="004566B0">
            <w:pPr>
              <w:rPr>
                <w:rFonts w:ascii="Calibri" w:hAnsi="Calibri" w:cs="Calibri"/>
                <w:color w:val="000000"/>
              </w:rPr>
            </w:pPr>
            <w:r>
              <w:rPr>
                <w:rFonts w:ascii="Calibri" w:hAnsi="Calibri" w:cs="Calibri"/>
                <w:color w:val="000000"/>
              </w:rPr>
              <w:t xml:space="preserve">              14 250,00 Kč </w:t>
            </w:r>
          </w:p>
        </w:tc>
        <w:tc>
          <w:tcPr>
            <w:tcW w:w="36" w:type="dxa"/>
            <w:vAlign w:val="center"/>
            <w:hideMark/>
          </w:tcPr>
          <w:p w14:paraId="15DA5786" w14:textId="77777777" w:rsidR="004566B0" w:rsidRDefault="004566B0">
            <w:pPr>
              <w:rPr>
                <w:sz w:val="20"/>
                <w:szCs w:val="20"/>
              </w:rPr>
            </w:pPr>
          </w:p>
        </w:tc>
      </w:tr>
      <w:tr w:rsidR="004566B0" w14:paraId="61402DA1"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A48C531" w14:textId="77777777" w:rsidR="004566B0" w:rsidRDefault="004566B0">
            <w:pPr>
              <w:rPr>
                <w:rFonts w:ascii="Calibri" w:hAnsi="Calibri" w:cs="Calibri"/>
                <w:color w:val="000000"/>
              </w:rPr>
            </w:pPr>
            <w:r>
              <w:rPr>
                <w:rFonts w:ascii="Calibri" w:hAnsi="Calibri" w:cs="Calibri"/>
                <w:color w:val="000000"/>
              </w:rPr>
              <w:t>502</w:t>
            </w:r>
          </w:p>
        </w:tc>
        <w:tc>
          <w:tcPr>
            <w:tcW w:w="4217" w:type="dxa"/>
            <w:tcBorders>
              <w:top w:val="nil"/>
              <w:left w:val="nil"/>
              <w:bottom w:val="single" w:sz="4" w:space="0" w:color="auto"/>
              <w:right w:val="single" w:sz="4" w:space="0" w:color="auto"/>
            </w:tcBorders>
            <w:shd w:val="clear" w:color="000000" w:fill="FFFFFF"/>
            <w:noWrap/>
            <w:vAlign w:val="bottom"/>
            <w:hideMark/>
          </w:tcPr>
          <w:p w14:paraId="74C1B899"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46D3B094" w14:textId="77777777" w:rsidR="004566B0" w:rsidRDefault="004566B0">
            <w:pPr>
              <w:rPr>
                <w:rFonts w:ascii="Calibri" w:hAnsi="Calibri" w:cs="Calibri"/>
                <w:color w:val="000000"/>
              </w:rPr>
            </w:pPr>
            <w:r>
              <w:rPr>
                <w:rFonts w:ascii="Calibri" w:hAnsi="Calibri" w:cs="Calibri"/>
                <w:color w:val="000000"/>
              </w:rPr>
              <w:t xml:space="preserve">                3 092,00 Kč </w:t>
            </w:r>
          </w:p>
        </w:tc>
        <w:tc>
          <w:tcPr>
            <w:tcW w:w="36" w:type="dxa"/>
            <w:vAlign w:val="center"/>
            <w:hideMark/>
          </w:tcPr>
          <w:p w14:paraId="422A064A" w14:textId="77777777" w:rsidR="004566B0" w:rsidRDefault="004566B0">
            <w:pPr>
              <w:rPr>
                <w:sz w:val="20"/>
                <w:szCs w:val="20"/>
              </w:rPr>
            </w:pPr>
          </w:p>
        </w:tc>
      </w:tr>
      <w:tr w:rsidR="004566B0" w14:paraId="1E8444A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6237724" w14:textId="77777777" w:rsidR="004566B0" w:rsidRDefault="004566B0">
            <w:pPr>
              <w:rPr>
                <w:rFonts w:ascii="Calibri" w:hAnsi="Calibri" w:cs="Calibri"/>
                <w:color w:val="000000"/>
              </w:rPr>
            </w:pPr>
            <w:r>
              <w:rPr>
                <w:rFonts w:ascii="Calibri" w:hAnsi="Calibri" w:cs="Calibri"/>
                <w:color w:val="000000"/>
              </w:rPr>
              <w:t>503</w:t>
            </w:r>
          </w:p>
        </w:tc>
        <w:tc>
          <w:tcPr>
            <w:tcW w:w="4217" w:type="dxa"/>
            <w:tcBorders>
              <w:top w:val="nil"/>
              <w:left w:val="nil"/>
              <w:bottom w:val="single" w:sz="4" w:space="0" w:color="auto"/>
              <w:right w:val="single" w:sz="4" w:space="0" w:color="auto"/>
            </w:tcBorders>
            <w:shd w:val="clear" w:color="000000" w:fill="FFFFFF"/>
            <w:noWrap/>
            <w:vAlign w:val="bottom"/>
            <w:hideMark/>
          </w:tcPr>
          <w:p w14:paraId="499E915F" w14:textId="77777777" w:rsidR="004566B0" w:rsidRDefault="004566B0">
            <w:pPr>
              <w:rPr>
                <w:rFonts w:ascii="Calibri" w:hAnsi="Calibri" w:cs="Calibri"/>
                <w:color w:val="000000"/>
              </w:rPr>
            </w:pPr>
            <w:r>
              <w:rPr>
                <w:rFonts w:ascii="Calibri" w:hAnsi="Calibri" w:cs="Calibri"/>
                <w:color w:val="000000"/>
              </w:rPr>
              <w:t xml:space="preserve">školení a doškolení trenérů </w:t>
            </w:r>
          </w:p>
        </w:tc>
        <w:tc>
          <w:tcPr>
            <w:tcW w:w="2195" w:type="dxa"/>
            <w:tcBorders>
              <w:top w:val="nil"/>
              <w:left w:val="nil"/>
              <w:bottom w:val="single" w:sz="4" w:space="0" w:color="auto"/>
              <w:right w:val="single" w:sz="4" w:space="0" w:color="auto"/>
            </w:tcBorders>
            <w:shd w:val="clear" w:color="000000" w:fill="FFFFFF"/>
            <w:noWrap/>
            <w:vAlign w:val="bottom"/>
            <w:hideMark/>
          </w:tcPr>
          <w:p w14:paraId="633BB590"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04B13D2B" w14:textId="77777777" w:rsidR="004566B0" w:rsidRDefault="004566B0">
            <w:pPr>
              <w:rPr>
                <w:sz w:val="20"/>
                <w:szCs w:val="20"/>
              </w:rPr>
            </w:pPr>
          </w:p>
        </w:tc>
      </w:tr>
      <w:tr w:rsidR="004566B0" w14:paraId="12E16FAF"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534AB70C"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745D3547"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36D1D08A"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A3A1FC4" w14:textId="77777777" w:rsidR="004566B0" w:rsidRDefault="004566B0">
            <w:pPr>
              <w:rPr>
                <w:sz w:val="20"/>
                <w:szCs w:val="20"/>
              </w:rPr>
            </w:pPr>
          </w:p>
        </w:tc>
      </w:tr>
      <w:tr w:rsidR="004566B0" w14:paraId="5FC4BFC6"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63901" w14:textId="77777777" w:rsidR="004566B0" w:rsidRDefault="004566B0">
            <w:pPr>
              <w:rPr>
                <w:rFonts w:ascii="Calibri" w:hAnsi="Calibri" w:cs="Calibri"/>
                <w:color w:val="000000"/>
              </w:rPr>
            </w:pPr>
            <w:r>
              <w:rPr>
                <w:rFonts w:ascii="Calibri" w:hAnsi="Calibri" w:cs="Calibri"/>
                <w:color w:val="000000"/>
              </w:rPr>
              <w:t>600</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5145D08D" w14:textId="77777777" w:rsidR="004566B0" w:rsidRDefault="004566B0">
            <w:pPr>
              <w:rPr>
                <w:rFonts w:ascii="Calibri" w:hAnsi="Calibri" w:cs="Calibri"/>
                <w:b/>
                <w:bCs/>
                <w:color w:val="000000"/>
              </w:rPr>
            </w:pPr>
            <w:r>
              <w:rPr>
                <w:rFonts w:ascii="Calibri" w:hAnsi="Calibri" w:cs="Calibri"/>
                <w:b/>
                <w:bCs/>
                <w:color w:val="000000"/>
              </w:rPr>
              <w:t xml:space="preserve">Výdaje </w:t>
            </w:r>
            <w:proofErr w:type="spellStart"/>
            <w:r>
              <w:rPr>
                <w:rFonts w:ascii="Calibri" w:hAnsi="Calibri" w:cs="Calibri"/>
                <w:b/>
                <w:bCs/>
                <w:color w:val="000000"/>
              </w:rPr>
              <w:t>MedK</w:t>
            </w:r>
            <w:proofErr w:type="spellEnd"/>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7E5E8E5B" w14:textId="77777777" w:rsidR="004566B0" w:rsidRDefault="004566B0">
            <w:pPr>
              <w:rPr>
                <w:rFonts w:ascii="Calibri" w:hAnsi="Calibri" w:cs="Calibri"/>
                <w:color w:val="000000"/>
              </w:rPr>
            </w:pPr>
            <w:r>
              <w:rPr>
                <w:rFonts w:ascii="Calibri" w:hAnsi="Calibri" w:cs="Calibri"/>
                <w:color w:val="000000"/>
              </w:rPr>
              <w:t xml:space="preserve">              56 484,00 Kč </w:t>
            </w:r>
          </w:p>
        </w:tc>
        <w:tc>
          <w:tcPr>
            <w:tcW w:w="36" w:type="dxa"/>
            <w:vAlign w:val="center"/>
            <w:hideMark/>
          </w:tcPr>
          <w:p w14:paraId="0C8830CC" w14:textId="77777777" w:rsidR="004566B0" w:rsidRDefault="004566B0">
            <w:pPr>
              <w:rPr>
                <w:sz w:val="20"/>
                <w:szCs w:val="20"/>
              </w:rPr>
            </w:pPr>
          </w:p>
        </w:tc>
      </w:tr>
      <w:tr w:rsidR="004566B0" w14:paraId="7419C42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9FDFB94" w14:textId="77777777" w:rsidR="004566B0" w:rsidRDefault="004566B0">
            <w:pPr>
              <w:rPr>
                <w:rFonts w:ascii="Calibri" w:hAnsi="Calibri" w:cs="Calibri"/>
                <w:color w:val="000000"/>
              </w:rPr>
            </w:pPr>
            <w:r>
              <w:rPr>
                <w:rFonts w:ascii="Calibri" w:hAnsi="Calibri" w:cs="Calibri"/>
                <w:color w:val="000000"/>
              </w:rPr>
              <w:t>601</w:t>
            </w:r>
          </w:p>
        </w:tc>
        <w:tc>
          <w:tcPr>
            <w:tcW w:w="4217" w:type="dxa"/>
            <w:tcBorders>
              <w:top w:val="nil"/>
              <w:left w:val="nil"/>
              <w:bottom w:val="single" w:sz="4" w:space="0" w:color="auto"/>
              <w:right w:val="single" w:sz="4" w:space="0" w:color="auto"/>
            </w:tcBorders>
            <w:shd w:val="clear" w:color="000000" w:fill="FFFFFF"/>
            <w:noWrap/>
            <w:vAlign w:val="bottom"/>
            <w:hideMark/>
          </w:tcPr>
          <w:p w14:paraId="3FA91EC7" w14:textId="77777777" w:rsidR="004566B0" w:rsidRDefault="004566B0">
            <w:pPr>
              <w:rPr>
                <w:rFonts w:ascii="Calibri" w:hAnsi="Calibri" w:cs="Calibri"/>
                <w:color w:val="000000"/>
              </w:rPr>
            </w:pPr>
            <w:r>
              <w:rPr>
                <w:rFonts w:ascii="Calibri" w:hAnsi="Calibri" w:cs="Calibri"/>
                <w:color w:val="000000"/>
              </w:rPr>
              <w:t>Výplaty DPP</w:t>
            </w:r>
          </w:p>
        </w:tc>
        <w:tc>
          <w:tcPr>
            <w:tcW w:w="2195" w:type="dxa"/>
            <w:tcBorders>
              <w:top w:val="nil"/>
              <w:left w:val="nil"/>
              <w:bottom w:val="single" w:sz="4" w:space="0" w:color="auto"/>
              <w:right w:val="single" w:sz="4" w:space="0" w:color="auto"/>
            </w:tcBorders>
            <w:shd w:val="clear" w:color="000000" w:fill="FFFFFF"/>
            <w:noWrap/>
            <w:vAlign w:val="bottom"/>
            <w:hideMark/>
          </w:tcPr>
          <w:p w14:paraId="560E931B" w14:textId="77777777" w:rsidR="004566B0" w:rsidRDefault="004566B0">
            <w:pPr>
              <w:rPr>
                <w:rFonts w:ascii="Calibri" w:hAnsi="Calibri" w:cs="Calibri"/>
                <w:color w:val="000000"/>
              </w:rPr>
            </w:pPr>
            <w:r>
              <w:rPr>
                <w:rFonts w:ascii="Calibri" w:hAnsi="Calibri" w:cs="Calibri"/>
                <w:color w:val="000000"/>
              </w:rPr>
              <w:t xml:space="preserve">              14 250,00 Kč </w:t>
            </w:r>
          </w:p>
        </w:tc>
        <w:tc>
          <w:tcPr>
            <w:tcW w:w="36" w:type="dxa"/>
            <w:vAlign w:val="center"/>
            <w:hideMark/>
          </w:tcPr>
          <w:p w14:paraId="082E5259" w14:textId="77777777" w:rsidR="004566B0" w:rsidRDefault="004566B0">
            <w:pPr>
              <w:rPr>
                <w:sz w:val="20"/>
                <w:szCs w:val="20"/>
              </w:rPr>
            </w:pPr>
          </w:p>
        </w:tc>
      </w:tr>
      <w:tr w:rsidR="004566B0" w14:paraId="3E52C06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B86B8E7" w14:textId="77777777" w:rsidR="004566B0" w:rsidRDefault="004566B0">
            <w:pPr>
              <w:rPr>
                <w:rFonts w:ascii="Calibri" w:hAnsi="Calibri" w:cs="Calibri"/>
                <w:color w:val="000000"/>
              </w:rPr>
            </w:pPr>
            <w:r>
              <w:rPr>
                <w:rFonts w:ascii="Calibri" w:hAnsi="Calibri" w:cs="Calibri"/>
                <w:color w:val="000000"/>
              </w:rPr>
              <w:t>602</w:t>
            </w:r>
          </w:p>
        </w:tc>
        <w:tc>
          <w:tcPr>
            <w:tcW w:w="4217" w:type="dxa"/>
            <w:tcBorders>
              <w:top w:val="nil"/>
              <w:left w:val="nil"/>
              <w:bottom w:val="single" w:sz="4" w:space="0" w:color="auto"/>
              <w:right w:val="single" w:sz="4" w:space="0" w:color="auto"/>
            </w:tcBorders>
            <w:shd w:val="clear" w:color="000000" w:fill="FFFFFF"/>
            <w:noWrap/>
            <w:vAlign w:val="bottom"/>
            <w:hideMark/>
          </w:tcPr>
          <w:p w14:paraId="1A703A55" w14:textId="77777777" w:rsidR="004566B0" w:rsidRDefault="004566B0">
            <w:pPr>
              <w:rPr>
                <w:rFonts w:ascii="Calibri" w:hAnsi="Calibri" w:cs="Calibri"/>
                <w:color w:val="000000"/>
              </w:rPr>
            </w:pPr>
            <w:proofErr w:type="gramStart"/>
            <w:r>
              <w:rPr>
                <w:rFonts w:ascii="Calibri" w:hAnsi="Calibri" w:cs="Calibri"/>
                <w:color w:val="000000"/>
              </w:rPr>
              <w:t>Fotografování - DPP</w:t>
            </w:r>
            <w:proofErr w:type="gramEnd"/>
          </w:p>
        </w:tc>
        <w:tc>
          <w:tcPr>
            <w:tcW w:w="2195" w:type="dxa"/>
            <w:tcBorders>
              <w:top w:val="nil"/>
              <w:left w:val="nil"/>
              <w:bottom w:val="single" w:sz="4" w:space="0" w:color="auto"/>
              <w:right w:val="single" w:sz="4" w:space="0" w:color="auto"/>
            </w:tcBorders>
            <w:shd w:val="clear" w:color="000000" w:fill="FFFFFF"/>
            <w:noWrap/>
            <w:vAlign w:val="bottom"/>
            <w:hideMark/>
          </w:tcPr>
          <w:p w14:paraId="5E7A7C22" w14:textId="77777777" w:rsidR="004566B0" w:rsidRDefault="004566B0">
            <w:pPr>
              <w:rPr>
                <w:rFonts w:ascii="Calibri" w:hAnsi="Calibri" w:cs="Calibri"/>
                <w:color w:val="000000"/>
              </w:rPr>
            </w:pPr>
            <w:r>
              <w:rPr>
                <w:rFonts w:ascii="Calibri" w:hAnsi="Calibri" w:cs="Calibri"/>
                <w:color w:val="000000"/>
              </w:rPr>
              <w:t xml:space="preserve">              26 000,00 Kč </w:t>
            </w:r>
          </w:p>
        </w:tc>
        <w:tc>
          <w:tcPr>
            <w:tcW w:w="36" w:type="dxa"/>
            <w:vAlign w:val="center"/>
            <w:hideMark/>
          </w:tcPr>
          <w:p w14:paraId="1BF91978" w14:textId="77777777" w:rsidR="004566B0" w:rsidRDefault="004566B0">
            <w:pPr>
              <w:rPr>
                <w:sz w:val="20"/>
                <w:szCs w:val="20"/>
              </w:rPr>
            </w:pPr>
          </w:p>
        </w:tc>
      </w:tr>
      <w:tr w:rsidR="004566B0" w14:paraId="52A1E341"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7ABDE8D" w14:textId="77777777" w:rsidR="004566B0" w:rsidRDefault="004566B0">
            <w:pPr>
              <w:rPr>
                <w:rFonts w:ascii="Calibri" w:hAnsi="Calibri" w:cs="Calibri"/>
                <w:color w:val="000000"/>
              </w:rPr>
            </w:pPr>
            <w:r>
              <w:rPr>
                <w:rFonts w:ascii="Calibri" w:hAnsi="Calibri" w:cs="Calibri"/>
                <w:color w:val="000000"/>
              </w:rPr>
              <w:t>603</w:t>
            </w:r>
          </w:p>
        </w:tc>
        <w:tc>
          <w:tcPr>
            <w:tcW w:w="4217" w:type="dxa"/>
            <w:tcBorders>
              <w:top w:val="nil"/>
              <w:left w:val="nil"/>
              <w:bottom w:val="single" w:sz="4" w:space="0" w:color="auto"/>
              <w:right w:val="single" w:sz="4" w:space="0" w:color="auto"/>
            </w:tcBorders>
            <w:shd w:val="clear" w:color="000000" w:fill="FFFFFF"/>
            <w:noWrap/>
            <w:vAlign w:val="bottom"/>
            <w:hideMark/>
          </w:tcPr>
          <w:p w14:paraId="6785845D" w14:textId="77777777" w:rsidR="004566B0" w:rsidRDefault="004566B0">
            <w:pPr>
              <w:rPr>
                <w:rFonts w:ascii="Calibri" w:hAnsi="Calibri" w:cs="Calibri"/>
                <w:color w:val="000000"/>
              </w:rPr>
            </w:pPr>
            <w:r>
              <w:rPr>
                <w:rFonts w:ascii="Calibri" w:hAnsi="Calibri" w:cs="Calibri"/>
                <w:color w:val="000000"/>
              </w:rPr>
              <w:t>Daně FÚ</w:t>
            </w:r>
          </w:p>
        </w:tc>
        <w:tc>
          <w:tcPr>
            <w:tcW w:w="2195" w:type="dxa"/>
            <w:tcBorders>
              <w:top w:val="nil"/>
              <w:left w:val="nil"/>
              <w:bottom w:val="single" w:sz="4" w:space="0" w:color="auto"/>
              <w:right w:val="single" w:sz="4" w:space="0" w:color="auto"/>
            </w:tcBorders>
            <w:shd w:val="clear" w:color="000000" w:fill="FFFFFF"/>
            <w:noWrap/>
            <w:vAlign w:val="bottom"/>
            <w:hideMark/>
          </w:tcPr>
          <w:p w14:paraId="0833C605" w14:textId="77777777" w:rsidR="004566B0" w:rsidRDefault="004566B0">
            <w:pPr>
              <w:rPr>
                <w:rFonts w:ascii="Calibri" w:hAnsi="Calibri" w:cs="Calibri"/>
                <w:color w:val="000000"/>
              </w:rPr>
            </w:pPr>
            <w:r>
              <w:rPr>
                <w:rFonts w:ascii="Calibri" w:hAnsi="Calibri" w:cs="Calibri"/>
                <w:color w:val="000000"/>
              </w:rPr>
              <w:t xml:space="preserve">                8 734,00 Kč </w:t>
            </w:r>
          </w:p>
        </w:tc>
        <w:tc>
          <w:tcPr>
            <w:tcW w:w="36" w:type="dxa"/>
            <w:vAlign w:val="center"/>
            <w:hideMark/>
          </w:tcPr>
          <w:p w14:paraId="45406650" w14:textId="77777777" w:rsidR="004566B0" w:rsidRDefault="004566B0">
            <w:pPr>
              <w:rPr>
                <w:sz w:val="20"/>
                <w:szCs w:val="20"/>
              </w:rPr>
            </w:pPr>
          </w:p>
        </w:tc>
      </w:tr>
      <w:tr w:rsidR="004566B0" w14:paraId="448EC2E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7980670" w14:textId="77777777" w:rsidR="004566B0" w:rsidRDefault="004566B0">
            <w:pPr>
              <w:rPr>
                <w:rFonts w:ascii="Calibri" w:hAnsi="Calibri" w:cs="Calibri"/>
                <w:color w:val="000000"/>
              </w:rPr>
            </w:pPr>
            <w:r>
              <w:rPr>
                <w:rFonts w:ascii="Calibri" w:hAnsi="Calibri" w:cs="Calibri"/>
                <w:color w:val="000000"/>
              </w:rPr>
              <w:t>604</w:t>
            </w:r>
          </w:p>
        </w:tc>
        <w:tc>
          <w:tcPr>
            <w:tcW w:w="4217" w:type="dxa"/>
            <w:tcBorders>
              <w:top w:val="nil"/>
              <w:left w:val="nil"/>
              <w:bottom w:val="single" w:sz="4" w:space="0" w:color="auto"/>
              <w:right w:val="single" w:sz="4" w:space="0" w:color="auto"/>
            </w:tcBorders>
            <w:shd w:val="clear" w:color="000000" w:fill="FFFFFF"/>
            <w:noWrap/>
            <w:vAlign w:val="bottom"/>
            <w:hideMark/>
          </w:tcPr>
          <w:p w14:paraId="0E3BB7A7" w14:textId="77777777" w:rsidR="004566B0" w:rsidRDefault="004566B0">
            <w:pPr>
              <w:rPr>
                <w:rFonts w:ascii="Calibri" w:hAnsi="Calibri" w:cs="Calibri"/>
                <w:color w:val="000000"/>
              </w:rPr>
            </w:pPr>
            <w:r>
              <w:rPr>
                <w:rFonts w:ascii="Calibri" w:hAnsi="Calibri" w:cs="Calibri"/>
                <w:color w:val="000000"/>
              </w:rPr>
              <w:t>Reklama na sociálních sítích</w:t>
            </w:r>
          </w:p>
        </w:tc>
        <w:tc>
          <w:tcPr>
            <w:tcW w:w="2195" w:type="dxa"/>
            <w:tcBorders>
              <w:top w:val="nil"/>
              <w:left w:val="nil"/>
              <w:bottom w:val="single" w:sz="4" w:space="0" w:color="auto"/>
              <w:right w:val="single" w:sz="4" w:space="0" w:color="auto"/>
            </w:tcBorders>
            <w:shd w:val="clear" w:color="000000" w:fill="FFFFFF"/>
            <w:noWrap/>
            <w:vAlign w:val="bottom"/>
            <w:hideMark/>
          </w:tcPr>
          <w:p w14:paraId="240147A7" w14:textId="77777777" w:rsidR="004566B0" w:rsidRDefault="004566B0">
            <w:pPr>
              <w:rPr>
                <w:rFonts w:ascii="Calibri" w:hAnsi="Calibri" w:cs="Calibri"/>
                <w:color w:val="000000"/>
              </w:rPr>
            </w:pPr>
            <w:r>
              <w:rPr>
                <w:rFonts w:ascii="Calibri" w:hAnsi="Calibri" w:cs="Calibri"/>
                <w:color w:val="000000"/>
              </w:rPr>
              <w:t xml:space="preserve">                7 500,00 Kč </w:t>
            </w:r>
          </w:p>
        </w:tc>
        <w:tc>
          <w:tcPr>
            <w:tcW w:w="36" w:type="dxa"/>
            <w:vAlign w:val="center"/>
            <w:hideMark/>
          </w:tcPr>
          <w:p w14:paraId="60269E2B" w14:textId="77777777" w:rsidR="004566B0" w:rsidRDefault="004566B0">
            <w:pPr>
              <w:rPr>
                <w:sz w:val="20"/>
                <w:szCs w:val="20"/>
              </w:rPr>
            </w:pPr>
          </w:p>
        </w:tc>
      </w:tr>
      <w:tr w:rsidR="004566B0" w14:paraId="190FCC73"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33D88F68"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nil"/>
              <w:right w:val="nil"/>
            </w:tcBorders>
            <w:shd w:val="clear" w:color="000000" w:fill="FFFFFF"/>
            <w:noWrap/>
            <w:vAlign w:val="bottom"/>
            <w:hideMark/>
          </w:tcPr>
          <w:p w14:paraId="1602610D" w14:textId="77777777" w:rsidR="004566B0" w:rsidRDefault="004566B0">
            <w:pPr>
              <w:rPr>
                <w:rFonts w:ascii="Calibri" w:hAnsi="Calibri" w:cs="Calibri"/>
                <w:color w:val="000000"/>
              </w:rPr>
            </w:pPr>
            <w:r>
              <w:rPr>
                <w:rFonts w:ascii="Calibri" w:hAnsi="Calibri" w:cs="Calibri"/>
                <w:color w:val="000000"/>
              </w:rPr>
              <w:t> </w:t>
            </w:r>
          </w:p>
        </w:tc>
        <w:tc>
          <w:tcPr>
            <w:tcW w:w="2195" w:type="dxa"/>
            <w:tcBorders>
              <w:top w:val="nil"/>
              <w:left w:val="nil"/>
              <w:bottom w:val="nil"/>
              <w:right w:val="single" w:sz="4" w:space="0" w:color="auto"/>
            </w:tcBorders>
            <w:shd w:val="clear" w:color="000000" w:fill="FFFFFF"/>
            <w:noWrap/>
            <w:vAlign w:val="bottom"/>
            <w:hideMark/>
          </w:tcPr>
          <w:p w14:paraId="7451E226"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45DAF04" w14:textId="77777777" w:rsidR="004566B0" w:rsidRDefault="004566B0">
            <w:pPr>
              <w:rPr>
                <w:sz w:val="20"/>
                <w:szCs w:val="20"/>
              </w:rPr>
            </w:pPr>
          </w:p>
        </w:tc>
      </w:tr>
      <w:tr w:rsidR="004566B0" w14:paraId="536918AA"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320C3"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single" w:sz="4" w:space="0" w:color="auto"/>
              <w:left w:val="nil"/>
              <w:bottom w:val="single" w:sz="4" w:space="0" w:color="auto"/>
              <w:right w:val="single" w:sz="4" w:space="0" w:color="auto"/>
            </w:tcBorders>
            <w:shd w:val="clear" w:color="000000" w:fill="FFFFFF"/>
            <w:noWrap/>
            <w:vAlign w:val="bottom"/>
            <w:hideMark/>
          </w:tcPr>
          <w:p w14:paraId="74AC892A" w14:textId="77777777" w:rsidR="004566B0" w:rsidRDefault="004566B0">
            <w:pPr>
              <w:rPr>
                <w:rFonts w:ascii="Calibri" w:hAnsi="Calibri" w:cs="Calibri"/>
                <w:color w:val="000000"/>
              </w:rPr>
            </w:pPr>
            <w:r>
              <w:rPr>
                <w:rFonts w:ascii="Calibri" w:hAnsi="Calibri" w:cs="Calibri"/>
                <w:color w:val="000000"/>
              </w:rPr>
              <w:t>Přebytek</w:t>
            </w:r>
          </w:p>
        </w:tc>
        <w:tc>
          <w:tcPr>
            <w:tcW w:w="2195" w:type="dxa"/>
            <w:tcBorders>
              <w:top w:val="single" w:sz="4" w:space="0" w:color="auto"/>
              <w:left w:val="nil"/>
              <w:bottom w:val="single" w:sz="4" w:space="0" w:color="auto"/>
              <w:right w:val="single" w:sz="4" w:space="0" w:color="auto"/>
            </w:tcBorders>
            <w:shd w:val="clear" w:color="000000" w:fill="FFFFFF"/>
            <w:noWrap/>
            <w:vAlign w:val="bottom"/>
            <w:hideMark/>
          </w:tcPr>
          <w:p w14:paraId="1A171688" w14:textId="77777777" w:rsidR="004566B0" w:rsidRDefault="004566B0">
            <w:pPr>
              <w:rPr>
                <w:rFonts w:ascii="Calibri" w:hAnsi="Calibri" w:cs="Calibri"/>
                <w:color w:val="92D050"/>
              </w:rPr>
            </w:pPr>
            <w:r>
              <w:rPr>
                <w:rFonts w:ascii="Calibri" w:hAnsi="Calibri" w:cs="Calibri"/>
                <w:color w:val="92D050"/>
              </w:rPr>
              <w:t xml:space="preserve">              80 710,00 Kč </w:t>
            </w:r>
          </w:p>
        </w:tc>
        <w:tc>
          <w:tcPr>
            <w:tcW w:w="36" w:type="dxa"/>
            <w:vAlign w:val="center"/>
            <w:hideMark/>
          </w:tcPr>
          <w:p w14:paraId="02C82611" w14:textId="77777777" w:rsidR="004566B0" w:rsidRDefault="004566B0">
            <w:pPr>
              <w:rPr>
                <w:sz w:val="20"/>
                <w:szCs w:val="20"/>
              </w:rPr>
            </w:pPr>
          </w:p>
        </w:tc>
      </w:tr>
      <w:tr w:rsidR="004566B0" w14:paraId="74D54E6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1E41E56" w14:textId="77777777" w:rsidR="004566B0" w:rsidRDefault="004566B0">
            <w:pPr>
              <w:rPr>
                <w:rFonts w:ascii="Calibri" w:hAnsi="Calibri" w:cs="Calibri"/>
                <w:color w:val="000000"/>
              </w:rPr>
            </w:pPr>
            <w:r>
              <w:rPr>
                <w:rFonts w:ascii="Calibri" w:hAnsi="Calibri" w:cs="Calibri"/>
                <w:color w:val="000000"/>
              </w:rPr>
              <w:t> </w:t>
            </w:r>
          </w:p>
        </w:tc>
        <w:tc>
          <w:tcPr>
            <w:tcW w:w="4217" w:type="dxa"/>
            <w:tcBorders>
              <w:top w:val="nil"/>
              <w:left w:val="nil"/>
              <w:bottom w:val="single" w:sz="4" w:space="0" w:color="auto"/>
              <w:right w:val="single" w:sz="4" w:space="0" w:color="auto"/>
            </w:tcBorders>
            <w:shd w:val="clear" w:color="000000" w:fill="FFFFFF"/>
            <w:noWrap/>
            <w:vAlign w:val="bottom"/>
            <w:hideMark/>
          </w:tcPr>
          <w:p w14:paraId="276C74ED" w14:textId="77777777" w:rsidR="004566B0" w:rsidRDefault="004566B0">
            <w:pPr>
              <w:rPr>
                <w:rFonts w:ascii="Calibri" w:hAnsi="Calibri" w:cs="Calibri"/>
                <w:color w:val="000000"/>
              </w:rPr>
            </w:pPr>
            <w:r>
              <w:rPr>
                <w:rFonts w:ascii="Calibri" w:hAnsi="Calibri" w:cs="Calibri"/>
                <w:color w:val="000000"/>
              </w:rPr>
              <w:t>Stav účtu k 31.12.2027</w:t>
            </w:r>
          </w:p>
        </w:tc>
        <w:tc>
          <w:tcPr>
            <w:tcW w:w="2195" w:type="dxa"/>
            <w:tcBorders>
              <w:top w:val="nil"/>
              <w:left w:val="nil"/>
              <w:bottom w:val="single" w:sz="4" w:space="0" w:color="auto"/>
              <w:right w:val="single" w:sz="4" w:space="0" w:color="auto"/>
            </w:tcBorders>
            <w:shd w:val="clear" w:color="000000" w:fill="FFFFFF"/>
            <w:noWrap/>
            <w:vAlign w:val="bottom"/>
            <w:hideMark/>
          </w:tcPr>
          <w:p w14:paraId="06CE7DF9" w14:textId="77777777" w:rsidR="004566B0" w:rsidRDefault="004566B0">
            <w:pPr>
              <w:rPr>
                <w:rFonts w:ascii="Calibri" w:hAnsi="Calibri" w:cs="Calibri"/>
                <w:color w:val="000000"/>
              </w:rPr>
            </w:pPr>
            <w:r>
              <w:rPr>
                <w:rFonts w:ascii="Calibri" w:hAnsi="Calibri" w:cs="Calibri"/>
                <w:color w:val="000000"/>
              </w:rPr>
              <w:t xml:space="preserve">            942 252,00 Kč </w:t>
            </w:r>
          </w:p>
        </w:tc>
        <w:tc>
          <w:tcPr>
            <w:tcW w:w="36" w:type="dxa"/>
            <w:vAlign w:val="center"/>
            <w:hideMark/>
          </w:tcPr>
          <w:p w14:paraId="3AC363B8" w14:textId="77777777" w:rsidR="004566B0" w:rsidRDefault="004566B0">
            <w:pPr>
              <w:rPr>
                <w:sz w:val="20"/>
                <w:szCs w:val="20"/>
              </w:rPr>
            </w:pPr>
          </w:p>
        </w:tc>
      </w:tr>
    </w:tbl>
    <w:p w14:paraId="7A2E7760" w14:textId="77777777" w:rsidR="004566B0" w:rsidRDefault="004566B0" w:rsidP="004566B0">
      <w:pPr>
        <w:pStyle w:val="Textpoznpodarou"/>
        <w:spacing w:line="276" w:lineRule="auto"/>
        <w:rPr>
          <w:sz w:val="24"/>
          <w:szCs w:val="24"/>
        </w:rPr>
      </w:pPr>
    </w:p>
    <w:p w14:paraId="5A0DC671" w14:textId="12EBFD61" w:rsidR="004566B0" w:rsidRDefault="004566B0" w:rsidP="004566B0">
      <w:pPr>
        <w:pStyle w:val="Textpoznpodarou"/>
        <w:spacing w:line="276" w:lineRule="auto"/>
        <w:rPr>
          <w:b/>
          <w:bCs/>
          <w:sz w:val="24"/>
          <w:szCs w:val="24"/>
        </w:rPr>
      </w:pPr>
      <w:r w:rsidRPr="004566B0">
        <w:rPr>
          <w:b/>
          <w:bCs/>
          <w:sz w:val="24"/>
          <w:szCs w:val="24"/>
        </w:rPr>
        <w:t>Příloha č. 1</w:t>
      </w:r>
      <w:r>
        <w:rPr>
          <w:b/>
          <w:bCs/>
          <w:sz w:val="24"/>
          <w:szCs w:val="24"/>
        </w:rPr>
        <w:t>6</w:t>
      </w:r>
    </w:p>
    <w:p w14:paraId="5D82B89D" w14:textId="482B722E" w:rsidR="004566B0" w:rsidRDefault="004566B0" w:rsidP="004566B0">
      <w:pPr>
        <w:pStyle w:val="Textpoznpodarou"/>
        <w:spacing w:line="276" w:lineRule="auto"/>
        <w:rPr>
          <w:sz w:val="24"/>
          <w:szCs w:val="24"/>
        </w:rPr>
      </w:pPr>
      <w:r w:rsidRPr="004566B0">
        <w:rPr>
          <w:sz w:val="24"/>
          <w:szCs w:val="24"/>
        </w:rPr>
        <w:t xml:space="preserve">Návrh rozpočtu </w:t>
      </w:r>
      <w:r>
        <w:rPr>
          <w:sz w:val="24"/>
          <w:szCs w:val="24"/>
        </w:rPr>
        <w:t>na rok 2028</w:t>
      </w:r>
    </w:p>
    <w:p w14:paraId="290AEEF1" w14:textId="77777777" w:rsidR="004566B0" w:rsidRDefault="004566B0" w:rsidP="004566B0">
      <w:pPr>
        <w:pStyle w:val="Textpoznpodarou"/>
        <w:spacing w:line="276" w:lineRule="auto"/>
        <w:rPr>
          <w:sz w:val="24"/>
          <w:szCs w:val="24"/>
        </w:rPr>
      </w:pPr>
    </w:p>
    <w:tbl>
      <w:tblPr>
        <w:tblW w:w="7636" w:type="dxa"/>
        <w:tblCellMar>
          <w:left w:w="70" w:type="dxa"/>
          <w:right w:w="70" w:type="dxa"/>
        </w:tblCellMar>
        <w:tblLook w:val="04A0" w:firstRow="1" w:lastRow="0" w:firstColumn="1" w:lastColumn="0" w:noHBand="0" w:noVBand="1"/>
      </w:tblPr>
      <w:tblGrid>
        <w:gridCol w:w="938"/>
        <w:gridCol w:w="4724"/>
        <w:gridCol w:w="1988"/>
        <w:gridCol w:w="146"/>
      </w:tblGrid>
      <w:tr w:rsidR="004566B0" w14:paraId="01F4A148" w14:textId="77777777" w:rsidTr="004566B0">
        <w:trPr>
          <w:gridAfter w:val="1"/>
          <w:wAfter w:w="36" w:type="dxa"/>
          <w:trHeight w:val="320"/>
        </w:trPr>
        <w:tc>
          <w:tcPr>
            <w:tcW w:w="760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1667071" w14:textId="77777777" w:rsidR="004566B0" w:rsidRDefault="004566B0">
            <w:pPr>
              <w:jc w:val="center"/>
              <w:rPr>
                <w:rFonts w:ascii="Calibri" w:hAnsi="Calibri" w:cs="Calibri"/>
                <w:color w:val="000000"/>
              </w:rPr>
            </w:pPr>
            <w:r>
              <w:rPr>
                <w:rFonts w:ascii="Calibri" w:hAnsi="Calibri" w:cs="Calibri"/>
                <w:color w:val="000000"/>
              </w:rPr>
              <w:t>Rozpočet 1/</w:t>
            </w:r>
            <w:proofErr w:type="gramStart"/>
            <w:r>
              <w:rPr>
                <w:rFonts w:ascii="Calibri" w:hAnsi="Calibri" w:cs="Calibri"/>
                <w:color w:val="000000"/>
              </w:rPr>
              <w:t>2028 - 12</w:t>
            </w:r>
            <w:proofErr w:type="gramEnd"/>
            <w:r>
              <w:rPr>
                <w:rFonts w:ascii="Calibri" w:hAnsi="Calibri" w:cs="Calibri"/>
                <w:color w:val="000000"/>
              </w:rPr>
              <w:t>/2028</w:t>
            </w:r>
          </w:p>
        </w:tc>
      </w:tr>
      <w:tr w:rsidR="004566B0" w14:paraId="008B8022" w14:textId="77777777" w:rsidTr="004566B0">
        <w:trPr>
          <w:trHeight w:val="320"/>
        </w:trPr>
        <w:tc>
          <w:tcPr>
            <w:tcW w:w="7600" w:type="dxa"/>
            <w:gridSpan w:val="3"/>
            <w:vMerge/>
            <w:tcBorders>
              <w:top w:val="single" w:sz="4" w:space="0" w:color="auto"/>
              <w:left w:val="single" w:sz="4" w:space="0" w:color="auto"/>
              <w:bottom w:val="single" w:sz="4" w:space="0" w:color="000000"/>
              <w:right w:val="single" w:sz="4" w:space="0" w:color="000000"/>
            </w:tcBorders>
            <w:vAlign w:val="center"/>
            <w:hideMark/>
          </w:tcPr>
          <w:p w14:paraId="20DBEEF2" w14:textId="77777777" w:rsidR="004566B0" w:rsidRDefault="004566B0">
            <w:pPr>
              <w:rPr>
                <w:rFonts w:ascii="Calibri" w:hAnsi="Calibri" w:cs="Calibri"/>
                <w:color w:val="000000"/>
              </w:rPr>
            </w:pPr>
          </w:p>
        </w:tc>
        <w:tc>
          <w:tcPr>
            <w:tcW w:w="36" w:type="dxa"/>
            <w:tcBorders>
              <w:top w:val="nil"/>
              <w:left w:val="nil"/>
              <w:bottom w:val="nil"/>
              <w:right w:val="nil"/>
            </w:tcBorders>
            <w:shd w:val="clear" w:color="auto" w:fill="auto"/>
            <w:noWrap/>
            <w:vAlign w:val="bottom"/>
            <w:hideMark/>
          </w:tcPr>
          <w:p w14:paraId="306A7EB4" w14:textId="77777777" w:rsidR="004566B0" w:rsidRDefault="004566B0">
            <w:pPr>
              <w:jc w:val="center"/>
              <w:rPr>
                <w:rFonts w:ascii="Calibri" w:hAnsi="Calibri" w:cs="Calibri"/>
                <w:color w:val="000000"/>
              </w:rPr>
            </w:pPr>
          </w:p>
        </w:tc>
      </w:tr>
      <w:tr w:rsidR="004566B0" w14:paraId="62300CD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2BF496F"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single" w:sz="4" w:space="0" w:color="auto"/>
              <w:right w:val="single" w:sz="4" w:space="0" w:color="auto"/>
            </w:tcBorders>
            <w:shd w:val="clear" w:color="000000" w:fill="FFFFFF"/>
            <w:noWrap/>
            <w:vAlign w:val="bottom"/>
            <w:hideMark/>
          </w:tcPr>
          <w:p w14:paraId="7F70D9D3" w14:textId="77777777" w:rsidR="004566B0" w:rsidRDefault="004566B0">
            <w:pPr>
              <w:rPr>
                <w:rFonts w:ascii="Calibri" w:hAnsi="Calibri" w:cs="Calibri"/>
                <w:color w:val="000000"/>
              </w:rPr>
            </w:pPr>
            <w:r>
              <w:rPr>
                <w:rFonts w:ascii="Calibri" w:hAnsi="Calibri" w:cs="Calibri"/>
                <w:color w:val="000000"/>
              </w:rPr>
              <w:t>Stav účtu k 1.1.2028</w:t>
            </w:r>
          </w:p>
        </w:tc>
        <w:tc>
          <w:tcPr>
            <w:tcW w:w="1988" w:type="dxa"/>
            <w:tcBorders>
              <w:top w:val="nil"/>
              <w:left w:val="nil"/>
              <w:bottom w:val="single" w:sz="4" w:space="0" w:color="auto"/>
              <w:right w:val="single" w:sz="4" w:space="0" w:color="auto"/>
            </w:tcBorders>
            <w:shd w:val="clear" w:color="000000" w:fill="FFFFFF"/>
            <w:noWrap/>
            <w:vAlign w:val="bottom"/>
            <w:hideMark/>
          </w:tcPr>
          <w:p w14:paraId="27616954" w14:textId="77777777" w:rsidR="004566B0" w:rsidRDefault="004566B0">
            <w:pPr>
              <w:rPr>
                <w:rFonts w:ascii="Calibri" w:hAnsi="Calibri" w:cs="Calibri"/>
                <w:color w:val="000000"/>
              </w:rPr>
            </w:pPr>
            <w:r>
              <w:rPr>
                <w:rFonts w:ascii="Calibri" w:hAnsi="Calibri" w:cs="Calibri"/>
                <w:color w:val="000000"/>
              </w:rPr>
              <w:t xml:space="preserve">        942 252,00 Kč </w:t>
            </w:r>
          </w:p>
        </w:tc>
        <w:tc>
          <w:tcPr>
            <w:tcW w:w="36" w:type="dxa"/>
            <w:vAlign w:val="center"/>
            <w:hideMark/>
          </w:tcPr>
          <w:p w14:paraId="5F12756F" w14:textId="77777777" w:rsidR="004566B0" w:rsidRDefault="004566B0">
            <w:pPr>
              <w:rPr>
                <w:sz w:val="20"/>
                <w:szCs w:val="20"/>
              </w:rPr>
            </w:pPr>
          </w:p>
        </w:tc>
      </w:tr>
      <w:tr w:rsidR="004566B0" w14:paraId="59BCCC55"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6868CAE6"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173CC800"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11D177CD"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BEDB81C" w14:textId="77777777" w:rsidR="004566B0" w:rsidRDefault="004566B0">
            <w:pPr>
              <w:rPr>
                <w:sz w:val="20"/>
                <w:szCs w:val="20"/>
              </w:rPr>
            </w:pPr>
          </w:p>
        </w:tc>
      </w:tr>
      <w:tr w:rsidR="004566B0" w14:paraId="077CA95A"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7C1A1" w14:textId="77777777" w:rsidR="004566B0" w:rsidRDefault="004566B0">
            <w:pPr>
              <w:rPr>
                <w:rFonts w:ascii="Calibri" w:hAnsi="Calibri" w:cs="Calibri"/>
                <w:color w:val="000000"/>
              </w:rPr>
            </w:pPr>
            <w:r>
              <w:rPr>
                <w:rFonts w:ascii="Calibri" w:hAnsi="Calibri" w:cs="Calibri"/>
                <w:color w:val="000000"/>
              </w:rPr>
              <w:t>Kapitola</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4DCC14C7" w14:textId="77777777" w:rsidR="004566B0" w:rsidRDefault="004566B0">
            <w:pPr>
              <w:rPr>
                <w:rFonts w:ascii="Calibri" w:hAnsi="Calibri" w:cs="Calibri"/>
                <w:b/>
                <w:bCs/>
                <w:color w:val="000000"/>
              </w:rPr>
            </w:pPr>
            <w:r>
              <w:rPr>
                <w:rFonts w:ascii="Calibri" w:hAnsi="Calibri" w:cs="Calibri"/>
                <w:b/>
                <w:bCs/>
                <w:color w:val="000000"/>
              </w:rPr>
              <w:t>Příjmy</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29460796" w14:textId="77777777" w:rsidR="004566B0" w:rsidRDefault="004566B0">
            <w:pPr>
              <w:rPr>
                <w:rFonts w:ascii="Calibri" w:hAnsi="Calibri" w:cs="Calibri"/>
                <w:b/>
                <w:bCs/>
                <w:color w:val="000000"/>
              </w:rPr>
            </w:pPr>
            <w:r>
              <w:rPr>
                <w:rFonts w:ascii="Calibri" w:hAnsi="Calibri" w:cs="Calibri"/>
                <w:b/>
                <w:bCs/>
                <w:color w:val="000000"/>
              </w:rPr>
              <w:t xml:space="preserve">     1 044 100,00 Kč </w:t>
            </w:r>
          </w:p>
        </w:tc>
        <w:tc>
          <w:tcPr>
            <w:tcW w:w="36" w:type="dxa"/>
            <w:vAlign w:val="center"/>
            <w:hideMark/>
          </w:tcPr>
          <w:p w14:paraId="7E9DD18A" w14:textId="77777777" w:rsidR="004566B0" w:rsidRDefault="004566B0">
            <w:pPr>
              <w:rPr>
                <w:sz w:val="20"/>
                <w:szCs w:val="20"/>
              </w:rPr>
            </w:pPr>
          </w:p>
        </w:tc>
      </w:tr>
      <w:tr w:rsidR="004566B0" w14:paraId="283379D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4798BE1" w14:textId="77777777" w:rsidR="004566B0" w:rsidRDefault="004566B0">
            <w:pPr>
              <w:rPr>
                <w:rFonts w:ascii="Calibri" w:hAnsi="Calibri" w:cs="Calibri"/>
                <w:color w:val="000000"/>
              </w:rPr>
            </w:pPr>
            <w:r>
              <w:rPr>
                <w:rFonts w:ascii="Calibri" w:hAnsi="Calibri" w:cs="Calibri"/>
                <w:color w:val="000000"/>
              </w:rPr>
              <w:t>01</w:t>
            </w:r>
          </w:p>
        </w:tc>
        <w:tc>
          <w:tcPr>
            <w:tcW w:w="4724" w:type="dxa"/>
            <w:tcBorders>
              <w:top w:val="nil"/>
              <w:left w:val="nil"/>
              <w:bottom w:val="single" w:sz="4" w:space="0" w:color="auto"/>
              <w:right w:val="single" w:sz="4" w:space="0" w:color="auto"/>
            </w:tcBorders>
            <w:shd w:val="clear" w:color="000000" w:fill="FFFFFF"/>
            <w:noWrap/>
            <w:vAlign w:val="bottom"/>
            <w:hideMark/>
          </w:tcPr>
          <w:p w14:paraId="55F81AB1"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dospělí</w:t>
            </w:r>
            <w:proofErr w:type="gramEnd"/>
          </w:p>
        </w:tc>
        <w:tc>
          <w:tcPr>
            <w:tcW w:w="1988" w:type="dxa"/>
            <w:tcBorders>
              <w:top w:val="nil"/>
              <w:left w:val="nil"/>
              <w:bottom w:val="single" w:sz="4" w:space="0" w:color="auto"/>
              <w:right w:val="single" w:sz="4" w:space="0" w:color="auto"/>
            </w:tcBorders>
            <w:shd w:val="clear" w:color="000000" w:fill="FFFFFF"/>
            <w:noWrap/>
            <w:vAlign w:val="bottom"/>
            <w:hideMark/>
          </w:tcPr>
          <w:p w14:paraId="2A24DDFB" w14:textId="77777777" w:rsidR="004566B0" w:rsidRDefault="004566B0">
            <w:pPr>
              <w:rPr>
                <w:rFonts w:ascii="Calibri" w:hAnsi="Calibri" w:cs="Calibri"/>
                <w:color w:val="000000"/>
              </w:rPr>
            </w:pPr>
            <w:r>
              <w:rPr>
                <w:rFonts w:ascii="Calibri" w:hAnsi="Calibri" w:cs="Calibri"/>
                <w:color w:val="000000"/>
              </w:rPr>
              <w:t xml:space="preserve">        285 000,00 Kč </w:t>
            </w:r>
          </w:p>
        </w:tc>
        <w:tc>
          <w:tcPr>
            <w:tcW w:w="36" w:type="dxa"/>
            <w:vAlign w:val="center"/>
            <w:hideMark/>
          </w:tcPr>
          <w:p w14:paraId="6364AC51" w14:textId="77777777" w:rsidR="004566B0" w:rsidRDefault="004566B0">
            <w:pPr>
              <w:rPr>
                <w:sz w:val="20"/>
                <w:szCs w:val="20"/>
              </w:rPr>
            </w:pPr>
          </w:p>
        </w:tc>
      </w:tr>
      <w:tr w:rsidR="004566B0" w14:paraId="557B403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9D6F657" w14:textId="77777777" w:rsidR="004566B0" w:rsidRDefault="004566B0">
            <w:pPr>
              <w:rPr>
                <w:rFonts w:ascii="Calibri" w:hAnsi="Calibri" w:cs="Calibri"/>
                <w:color w:val="000000"/>
              </w:rPr>
            </w:pPr>
            <w:r>
              <w:rPr>
                <w:rFonts w:ascii="Calibri" w:hAnsi="Calibri" w:cs="Calibri"/>
                <w:color w:val="000000"/>
              </w:rPr>
              <w:t>02</w:t>
            </w:r>
          </w:p>
        </w:tc>
        <w:tc>
          <w:tcPr>
            <w:tcW w:w="4724" w:type="dxa"/>
            <w:tcBorders>
              <w:top w:val="nil"/>
              <w:left w:val="nil"/>
              <w:bottom w:val="single" w:sz="4" w:space="0" w:color="auto"/>
              <w:right w:val="single" w:sz="4" w:space="0" w:color="auto"/>
            </w:tcBorders>
            <w:shd w:val="clear" w:color="000000" w:fill="FFFFFF"/>
            <w:noWrap/>
            <w:vAlign w:val="bottom"/>
            <w:hideMark/>
          </w:tcPr>
          <w:p w14:paraId="26B54664"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mládež</w:t>
            </w:r>
            <w:proofErr w:type="gramEnd"/>
          </w:p>
        </w:tc>
        <w:tc>
          <w:tcPr>
            <w:tcW w:w="1988" w:type="dxa"/>
            <w:tcBorders>
              <w:top w:val="nil"/>
              <w:left w:val="nil"/>
              <w:bottom w:val="single" w:sz="4" w:space="0" w:color="auto"/>
              <w:right w:val="single" w:sz="4" w:space="0" w:color="auto"/>
            </w:tcBorders>
            <w:shd w:val="clear" w:color="000000" w:fill="FFFFFF"/>
            <w:noWrap/>
            <w:vAlign w:val="bottom"/>
            <w:hideMark/>
          </w:tcPr>
          <w:p w14:paraId="135A3B8E" w14:textId="77777777" w:rsidR="004566B0" w:rsidRDefault="004566B0">
            <w:pPr>
              <w:rPr>
                <w:rFonts w:ascii="Calibri" w:hAnsi="Calibri" w:cs="Calibri"/>
                <w:color w:val="000000"/>
              </w:rPr>
            </w:pPr>
            <w:r>
              <w:rPr>
                <w:rFonts w:ascii="Calibri" w:hAnsi="Calibri" w:cs="Calibri"/>
                <w:color w:val="000000"/>
              </w:rPr>
              <w:t xml:space="preserve">          76 000,00 Kč </w:t>
            </w:r>
          </w:p>
        </w:tc>
        <w:tc>
          <w:tcPr>
            <w:tcW w:w="36" w:type="dxa"/>
            <w:vAlign w:val="center"/>
            <w:hideMark/>
          </w:tcPr>
          <w:p w14:paraId="07AB662B" w14:textId="77777777" w:rsidR="004566B0" w:rsidRDefault="004566B0">
            <w:pPr>
              <w:rPr>
                <w:sz w:val="20"/>
                <w:szCs w:val="20"/>
              </w:rPr>
            </w:pPr>
          </w:p>
        </w:tc>
      </w:tr>
      <w:tr w:rsidR="004566B0" w14:paraId="0BD65BC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45B211E" w14:textId="77777777" w:rsidR="004566B0" w:rsidRDefault="004566B0">
            <w:pPr>
              <w:rPr>
                <w:rFonts w:ascii="Calibri" w:hAnsi="Calibri" w:cs="Calibri"/>
                <w:color w:val="000000"/>
              </w:rPr>
            </w:pPr>
            <w:r>
              <w:rPr>
                <w:rFonts w:ascii="Calibri" w:hAnsi="Calibri" w:cs="Calibri"/>
                <w:color w:val="000000"/>
              </w:rPr>
              <w:t>03</w:t>
            </w:r>
          </w:p>
        </w:tc>
        <w:tc>
          <w:tcPr>
            <w:tcW w:w="4724" w:type="dxa"/>
            <w:tcBorders>
              <w:top w:val="nil"/>
              <w:left w:val="nil"/>
              <w:bottom w:val="single" w:sz="4" w:space="0" w:color="auto"/>
              <w:right w:val="single" w:sz="4" w:space="0" w:color="auto"/>
            </w:tcBorders>
            <w:shd w:val="clear" w:color="000000" w:fill="FFFFFF"/>
            <w:noWrap/>
            <w:vAlign w:val="bottom"/>
            <w:hideMark/>
          </w:tcPr>
          <w:p w14:paraId="6712835E"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ostatní</w:t>
            </w:r>
            <w:proofErr w:type="gramEnd"/>
          </w:p>
        </w:tc>
        <w:tc>
          <w:tcPr>
            <w:tcW w:w="1988" w:type="dxa"/>
            <w:tcBorders>
              <w:top w:val="nil"/>
              <w:left w:val="nil"/>
              <w:bottom w:val="single" w:sz="4" w:space="0" w:color="auto"/>
              <w:right w:val="single" w:sz="4" w:space="0" w:color="auto"/>
            </w:tcBorders>
            <w:shd w:val="clear" w:color="000000" w:fill="FFFFFF"/>
            <w:noWrap/>
            <w:vAlign w:val="bottom"/>
            <w:hideMark/>
          </w:tcPr>
          <w:p w14:paraId="4C469692" w14:textId="77777777" w:rsidR="004566B0" w:rsidRDefault="004566B0">
            <w:pPr>
              <w:rPr>
                <w:rFonts w:ascii="Calibri" w:hAnsi="Calibri" w:cs="Calibri"/>
                <w:color w:val="000000"/>
              </w:rPr>
            </w:pPr>
            <w:r>
              <w:rPr>
                <w:rFonts w:ascii="Calibri" w:hAnsi="Calibri" w:cs="Calibri"/>
                <w:color w:val="000000"/>
              </w:rPr>
              <w:t xml:space="preserve">            3 300,00 Kč </w:t>
            </w:r>
          </w:p>
        </w:tc>
        <w:tc>
          <w:tcPr>
            <w:tcW w:w="36" w:type="dxa"/>
            <w:vAlign w:val="center"/>
            <w:hideMark/>
          </w:tcPr>
          <w:p w14:paraId="4B0B4EAF" w14:textId="77777777" w:rsidR="004566B0" w:rsidRDefault="004566B0">
            <w:pPr>
              <w:rPr>
                <w:sz w:val="20"/>
                <w:szCs w:val="20"/>
              </w:rPr>
            </w:pPr>
          </w:p>
        </w:tc>
      </w:tr>
      <w:tr w:rsidR="004566B0" w14:paraId="5F9DD32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98BB0B8" w14:textId="77777777" w:rsidR="004566B0" w:rsidRDefault="004566B0">
            <w:pPr>
              <w:rPr>
                <w:rFonts w:ascii="Calibri" w:hAnsi="Calibri" w:cs="Calibri"/>
                <w:color w:val="000000"/>
              </w:rPr>
            </w:pPr>
            <w:r>
              <w:rPr>
                <w:rFonts w:ascii="Calibri" w:hAnsi="Calibri" w:cs="Calibri"/>
                <w:color w:val="000000"/>
              </w:rPr>
              <w:t>04</w:t>
            </w:r>
          </w:p>
        </w:tc>
        <w:tc>
          <w:tcPr>
            <w:tcW w:w="4724" w:type="dxa"/>
            <w:tcBorders>
              <w:top w:val="nil"/>
              <w:left w:val="nil"/>
              <w:bottom w:val="single" w:sz="4" w:space="0" w:color="auto"/>
              <w:right w:val="single" w:sz="4" w:space="0" w:color="auto"/>
            </w:tcBorders>
            <w:shd w:val="clear" w:color="000000" w:fill="FFFFFF"/>
            <w:noWrap/>
            <w:vAlign w:val="bottom"/>
            <w:hideMark/>
          </w:tcPr>
          <w:p w14:paraId="3F074B00" w14:textId="77777777" w:rsidR="004566B0" w:rsidRDefault="004566B0">
            <w:pPr>
              <w:rPr>
                <w:rFonts w:ascii="Calibri" w:hAnsi="Calibri" w:cs="Calibri"/>
                <w:color w:val="000000"/>
              </w:rPr>
            </w:pPr>
            <w:r>
              <w:rPr>
                <w:rFonts w:ascii="Calibri" w:hAnsi="Calibri" w:cs="Calibri"/>
                <w:color w:val="000000"/>
              </w:rPr>
              <w:t>Přestupy, střídavý start, hostování</w:t>
            </w:r>
          </w:p>
        </w:tc>
        <w:tc>
          <w:tcPr>
            <w:tcW w:w="1988" w:type="dxa"/>
            <w:tcBorders>
              <w:top w:val="nil"/>
              <w:left w:val="nil"/>
              <w:bottom w:val="single" w:sz="4" w:space="0" w:color="auto"/>
              <w:right w:val="single" w:sz="4" w:space="0" w:color="auto"/>
            </w:tcBorders>
            <w:shd w:val="clear" w:color="000000" w:fill="FFFFFF"/>
            <w:noWrap/>
            <w:vAlign w:val="bottom"/>
            <w:hideMark/>
          </w:tcPr>
          <w:p w14:paraId="15D515C5"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2AB0E715" w14:textId="77777777" w:rsidR="004566B0" w:rsidRDefault="004566B0">
            <w:pPr>
              <w:rPr>
                <w:sz w:val="20"/>
                <w:szCs w:val="20"/>
              </w:rPr>
            </w:pPr>
          </w:p>
        </w:tc>
      </w:tr>
      <w:tr w:rsidR="004566B0" w14:paraId="3C12DE3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4BAD77C" w14:textId="77777777" w:rsidR="004566B0" w:rsidRDefault="004566B0">
            <w:pPr>
              <w:rPr>
                <w:rFonts w:ascii="Calibri" w:hAnsi="Calibri" w:cs="Calibri"/>
                <w:color w:val="000000"/>
              </w:rPr>
            </w:pPr>
            <w:r>
              <w:rPr>
                <w:rFonts w:ascii="Calibri" w:hAnsi="Calibri" w:cs="Calibri"/>
                <w:color w:val="000000"/>
              </w:rPr>
              <w:t>05</w:t>
            </w:r>
          </w:p>
        </w:tc>
        <w:tc>
          <w:tcPr>
            <w:tcW w:w="4724" w:type="dxa"/>
            <w:tcBorders>
              <w:top w:val="nil"/>
              <w:left w:val="nil"/>
              <w:bottom w:val="single" w:sz="4" w:space="0" w:color="auto"/>
              <w:right w:val="single" w:sz="4" w:space="0" w:color="auto"/>
            </w:tcBorders>
            <w:shd w:val="clear" w:color="000000" w:fill="FFFFFF"/>
            <w:noWrap/>
            <w:vAlign w:val="bottom"/>
            <w:hideMark/>
          </w:tcPr>
          <w:p w14:paraId="4EE99919" w14:textId="77777777" w:rsidR="004566B0" w:rsidRDefault="004566B0">
            <w:pPr>
              <w:rPr>
                <w:rFonts w:ascii="Calibri" w:hAnsi="Calibri" w:cs="Calibri"/>
                <w:color w:val="000000"/>
              </w:rPr>
            </w:pPr>
            <w:r>
              <w:rPr>
                <w:rFonts w:ascii="Calibri" w:hAnsi="Calibri" w:cs="Calibri"/>
                <w:color w:val="000000"/>
              </w:rPr>
              <w:t>Vklady do soutěží</w:t>
            </w:r>
          </w:p>
        </w:tc>
        <w:tc>
          <w:tcPr>
            <w:tcW w:w="1988" w:type="dxa"/>
            <w:tcBorders>
              <w:top w:val="nil"/>
              <w:left w:val="nil"/>
              <w:bottom w:val="single" w:sz="4" w:space="0" w:color="auto"/>
              <w:right w:val="single" w:sz="4" w:space="0" w:color="auto"/>
            </w:tcBorders>
            <w:shd w:val="clear" w:color="000000" w:fill="FFFFFF"/>
            <w:noWrap/>
            <w:vAlign w:val="bottom"/>
            <w:hideMark/>
          </w:tcPr>
          <w:p w14:paraId="72A320E1" w14:textId="77777777" w:rsidR="004566B0" w:rsidRDefault="004566B0">
            <w:pPr>
              <w:rPr>
                <w:rFonts w:ascii="Calibri" w:hAnsi="Calibri" w:cs="Calibri"/>
                <w:color w:val="000000"/>
              </w:rPr>
            </w:pPr>
            <w:r>
              <w:rPr>
                <w:rFonts w:ascii="Calibri" w:hAnsi="Calibri" w:cs="Calibri"/>
                <w:color w:val="000000"/>
              </w:rPr>
              <w:t xml:space="preserve">        118 800,00 Kč </w:t>
            </w:r>
          </w:p>
        </w:tc>
        <w:tc>
          <w:tcPr>
            <w:tcW w:w="36" w:type="dxa"/>
            <w:vAlign w:val="center"/>
            <w:hideMark/>
          </w:tcPr>
          <w:p w14:paraId="77315EE8" w14:textId="77777777" w:rsidR="004566B0" w:rsidRDefault="004566B0">
            <w:pPr>
              <w:rPr>
                <w:sz w:val="20"/>
                <w:szCs w:val="20"/>
              </w:rPr>
            </w:pPr>
          </w:p>
        </w:tc>
      </w:tr>
      <w:tr w:rsidR="004566B0" w14:paraId="6078148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AE2FE01" w14:textId="77777777" w:rsidR="004566B0" w:rsidRDefault="004566B0">
            <w:pPr>
              <w:rPr>
                <w:rFonts w:ascii="Calibri" w:hAnsi="Calibri" w:cs="Calibri"/>
                <w:color w:val="000000"/>
              </w:rPr>
            </w:pPr>
            <w:r>
              <w:rPr>
                <w:rFonts w:ascii="Calibri" w:hAnsi="Calibri" w:cs="Calibri"/>
                <w:color w:val="000000"/>
              </w:rPr>
              <w:t>06</w:t>
            </w:r>
          </w:p>
        </w:tc>
        <w:tc>
          <w:tcPr>
            <w:tcW w:w="4724" w:type="dxa"/>
            <w:tcBorders>
              <w:top w:val="nil"/>
              <w:left w:val="nil"/>
              <w:bottom w:val="single" w:sz="4" w:space="0" w:color="auto"/>
              <w:right w:val="single" w:sz="4" w:space="0" w:color="auto"/>
            </w:tcBorders>
            <w:shd w:val="clear" w:color="000000" w:fill="FFFFFF"/>
            <w:noWrap/>
            <w:vAlign w:val="bottom"/>
            <w:hideMark/>
          </w:tcPr>
          <w:p w14:paraId="31373E09" w14:textId="77777777" w:rsidR="004566B0" w:rsidRDefault="004566B0">
            <w:pPr>
              <w:rPr>
                <w:rFonts w:ascii="Calibri" w:hAnsi="Calibri" w:cs="Calibri"/>
                <w:color w:val="000000"/>
              </w:rPr>
            </w:pPr>
            <w:r>
              <w:rPr>
                <w:rFonts w:ascii="Calibri" w:hAnsi="Calibri" w:cs="Calibri"/>
                <w:color w:val="000000"/>
              </w:rPr>
              <w:t>Převody soutěží</w:t>
            </w:r>
          </w:p>
        </w:tc>
        <w:tc>
          <w:tcPr>
            <w:tcW w:w="1988" w:type="dxa"/>
            <w:tcBorders>
              <w:top w:val="nil"/>
              <w:left w:val="nil"/>
              <w:bottom w:val="single" w:sz="4" w:space="0" w:color="auto"/>
              <w:right w:val="single" w:sz="4" w:space="0" w:color="auto"/>
            </w:tcBorders>
            <w:shd w:val="clear" w:color="000000" w:fill="FFFFFF"/>
            <w:noWrap/>
            <w:vAlign w:val="bottom"/>
            <w:hideMark/>
          </w:tcPr>
          <w:p w14:paraId="2F53B8A9"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39DFF99F" w14:textId="77777777" w:rsidR="004566B0" w:rsidRDefault="004566B0">
            <w:pPr>
              <w:rPr>
                <w:sz w:val="20"/>
                <w:szCs w:val="20"/>
              </w:rPr>
            </w:pPr>
          </w:p>
        </w:tc>
      </w:tr>
      <w:tr w:rsidR="004566B0" w14:paraId="47D65D0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9B7D7ED" w14:textId="77777777" w:rsidR="004566B0" w:rsidRDefault="004566B0">
            <w:pPr>
              <w:rPr>
                <w:rFonts w:ascii="Calibri" w:hAnsi="Calibri" w:cs="Calibri"/>
                <w:color w:val="000000"/>
              </w:rPr>
            </w:pPr>
            <w:r>
              <w:rPr>
                <w:rFonts w:ascii="Calibri" w:hAnsi="Calibri" w:cs="Calibri"/>
                <w:color w:val="000000"/>
              </w:rPr>
              <w:t>07</w:t>
            </w:r>
          </w:p>
        </w:tc>
        <w:tc>
          <w:tcPr>
            <w:tcW w:w="4724" w:type="dxa"/>
            <w:tcBorders>
              <w:top w:val="nil"/>
              <w:left w:val="nil"/>
              <w:bottom w:val="single" w:sz="4" w:space="0" w:color="auto"/>
              <w:right w:val="single" w:sz="4" w:space="0" w:color="auto"/>
            </w:tcBorders>
            <w:shd w:val="clear" w:color="000000" w:fill="FFFFFF"/>
            <w:noWrap/>
            <w:vAlign w:val="bottom"/>
            <w:hideMark/>
          </w:tcPr>
          <w:p w14:paraId="1CE3A658" w14:textId="77777777" w:rsidR="004566B0" w:rsidRDefault="004566B0">
            <w:pPr>
              <w:rPr>
                <w:rFonts w:ascii="Calibri" w:hAnsi="Calibri" w:cs="Calibri"/>
                <w:color w:val="000000"/>
              </w:rPr>
            </w:pPr>
            <w:r>
              <w:rPr>
                <w:rFonts w:ascii="Calibri" w:hAnsi="Calibri" w:cs="Calibri"/>
                <w:color w:val="000000"/>
              </w:rPr>
              <w:t>Pokuty</w:t>
            </w:r>
          </w:p>
        </w:tc>
        <w:tc>
          <w:tcPr>
            <w:tcW w:w="1988" w:type="dxa"/>
            <w:tcBorders>
              <w:top w:val="nil"/>
              <w:left w:val="nil"/>
              <w:bottom w:val="single" w:sz="4" w:space="0" w:color="auto"/>
              <w:right w:val="single" w:sz="4" w:space="0" w:color="auto"/>
            </w:tcBorders>
            <w:shd w:val="clear" w:color="000000" w:fill="FFFFFF"/>
            <w:noWrap/>
            <w:vAlign w:val="bottom"/>
            <w:hideMark/>
          </w:tcPr>
          <w:p w14:paraId="64715290" w14:textId="77777777" w:rsidR="004566B0" w:rsidRDefault="004566B0">
            <w:pPr>
              <w:rPr>
                <w:rFonts w:ascii="Calibri" w:hAnsi="Calibri" w:cs="Calibri"/>
                <w:color w:val="000000"/>
              </w:rPr>
            </w:pPr>
            <w:r>
              <w:rPr>
                <w:rFonts w:ascii="Calibri" w:hAnsi="Calibri" w:cs="Calibri"/>
                <w:color w:val="000000"/>
              </w:rPr>
              <w:t xml:space="preserve">          80 000,00 Kč </w:t>
            </w:r>
          </w:p>
        </w:tc>
        <w:tc>
          <w:tcPr>
            <w:tcW w:w="36" w:type="dxa"/>
            <w:vAlign w:val="center"/>
            <w:hideMark/>
          </w:tcPr>
          <w:p w14:paraId="6A793AEC" w14:textId="77777777" w:rsidR="004566B0" w:rsidRDefault="004566B0">
            <w:pPr>
              <w:rPr>
                <w:sz w:val="20"/>
                <w:szCs w:val="20"/>
              </w:rPr>
            </w:pPr>
          </w:p>
        </w:tc>
      </w:tr>
      <w:tr w:rsidR="004566B0" w14:paraId="198BF9C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5BCBC74" w14:textId="77777777" w:rsidR="004566B0" w:rsidRDefault="004566B0">
            <w:pPr>
              <w:rPr>
                <w:rFonts w:ascii="Calibri" w:hAnsi="Calibri" w:cs="Calibri"/>
                <w:color w:val="000000"/>
              </w:rPr>
            </w:pPr>
            <w:r>
              <w:rPr>
                <w:rFonts w:ascii="Calibri" w:hAnsi="Calibri" w:cs="Calibri"/>
                <w:color w:val="000000"/>
              </w:rPr>
              <w:t>08</w:t>
            </w:r>
          </w:p>
        </w:tc>
        <w:tc>
          <w:tcPr>
            <w:tcW w:w="4724" w:type="dxa"/>
            <w:tcBorders>
              <w:top w:val="nil"/>
              <w:left w:val="nil"/>
              <w:bottom w:val="single" w:sz="4" w:space="0" w:color="auto"/>
              <w:right w:val="single" w:sz="4" w:space="0" w:color="auto"/>
            </w:tcBorders>
            <w:shd w:val="clear" w:color="000000" w:fill="FFFFFF"/>
            <w:noWrap/>
            <w:vAlign w:val="bottom"/>
            <w:hideMark/>
          </w:tcPr>
          <w:p w14:paraId="349663DE" w14:textId="77777777" w:rsidR="004566B0" w:rsidRDefault="004566B0">
            <w:pPr>
              <w:rPr>
                <w:rFonts w:ascii="Calibri" w:hAnsi="Calibri" w:cs="Calibri"/>
                <w:color w:val="000000"/>
              </w:rPr>
            </w:pPr>
            <w:r>
              <w:rPr>
                <w:rFonts w:ascii="Calibri" w:hAnsi="Calibri" w:cs="Calibri"/>
                <w:color w:val="000000"/>
              </w:rPr>
              <w:t>ČAST spolufinancování 2028</w:t>
            </w:r>
          </w:p>
        </w:tc>
        <w:tc>
          <w:tcPr>
            <w:tcW w:w="1988" w:type="dxa"/>
            <w:tcBorders>
              <w:top w:val="nil"/>
              <w:left w:val="nil"/>
              <w:bottom w:val="single" w:sz="4" w:space="0" w:color="auto"/>
              <w:right w:val="single" w:sz="4" w:space="0" w:color="auto"/>
            </w:tcBorders>
            <w:shd w:val="clear" w:color="000000" w:fill="FFFFFF"/>
            <w:noWrap/>
            <w:vAlign w:val="bottom"/>
            <w:hideMark/>
          </w:tcPr>
          <w:p w14:paraId="0881F832" w14:textId="77777777" w:rsidR="004566B0" w:rsidRDefault="004566B0">
            <w:pPr>
              <w:rPr>
                <w:rFonts w:ascii="Calibri" w:hAnsi="Calibri" w:cs="Calibri"/>
                <w:color w:val="000000"/>
              </w:rPr>
            </w:pPr>
            <w:r>
              <w:rPr>
                <w:rFonts w:ascii="Calibri" w:hAnsi="Calibri" w:cs="Calibri"/>
                <w:color w:val="000000"/>
              </w:rPr>
              <w:t xml:space="preserve">        170 000,00 Kč </w:t>
            </w:r>
          </w:p>
        </w:tc>
        <w:tc>
          <w:tcPr>
            <w:tcW w:w="36" w:type="dxa"/>
            <w:vAlign w:val="center"/>
            <w:hideMark/>
          </w:tcPr>
          <w:p w14:paraId="7D1B40A5" w14:textId="77777777" w:rsidR="004566B0" w:rsidRDefault="004566B0">
            <w:pPr>
              <w:rPr>
                <w:sz w:val="20"/>
                <w:szCs w:val="20"/>
              </w:rPr>
            </w:pPr>
          </w:p>
        </w:tc>
      </w:tr>
      <w:tr w:rsidR="004566B0" w14:paraId="5D10F55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9F9CFE9" w14:textId="77777777" w:rsidR="004566B0" w:rsidRDefault="004566B0">
            <w:pPr>
              <w:rPr>
                <w:rFonts w:ascii="Calibri" w:hAnsi="Calibri" w:cs="Calibri"/>
                <w:color w:val="000000"/>
              </w:rPr>
            </w:pPr>
            <w:r>
              <w:rPr>
                <w:rFonts w:ascii="Calibri" w:hAnsi="Calibri" w:cs="Calibri"/>
                <w:color w:val="000000"/>
              </w:rPr>
              <w:t>09</w:t>
            </w:r>
          </w:p>
        </w:tc>
        <w:tc>
          <w:tcPr>
            <w:tcW w:w="4724" w:type="dxa"/>
            <w:tcBorders>
              <w:top w:val="nil"/>
              <w:left w:val="nil"/>
              <w:bottom w:val="single" w:sz="4" w:space="0" w:color="auto"/>
              <w:right w:val="single" w:sz="4" w:space="0" w:color="auto"/>
            </w:tcBorders>
            <w:shd w:val="clear" w:color="000000" w:fill="FFFFFF"/>
            <w:noWrap/>
            <w:vAlign w:val="bottom"/>
            <w:hideMark/>
          </w:tcPr>
          <w:p w14:paraId="6FA9F336" w14:textId="77777777" w:rsidR="004566B0" w:rsidRDefault="004566B0">
            <w:pPr>
              <w:rPr>
                <w:rFonts w:ascii="Calibri" w:hAnsi="Calibri" w:cs="Calibri"/>
                <w:color w:val="000000"/>
              </w:rPr>
            </w:pPr>
            <w:r>
              <w:rPr>
                <w:rFonts w:ascii="Calibri" w:hAnsi="Calibri" w:cs="Calibri"/>
                <w:color w:val="000000"/>
              </w:rPr>
              <w:t>Dotace Zlínský kraj</w:t>
            </w:r>
          </w:p>
        </w:tc>
        <w:tc>
          <w:tcPr>
            <w:tcW w:w="1988" w:type="dxa"/>
            <w:tcBorders>
              <w:top w:val="nil"/>
              <w:left w:val="nil"/>
              <w:bottom w:val="single" w:sz="4" w:space="0" w:color="auto"/>
              <w:right w:val="single" w:sz="4" w:space="0" w:color="auto"/>
            </w:tcBorders>
            <w:shd w:val="clear" w:color="000000" w:fill="FFFFFF"/>
            <w:noWrap/>
            <w:vAlign w:val="bottom"/>
            <w:hideMark/>
          </w:tcPr>
          <w:p w14:paraId="65E44917" w14:textId="77777777" w:rsidR="004566B0" w:rsidRDefault="004566B0">
            <w:pPr>
              <w:rPr>
                <w:rFonts w:ascii="Calibri" w:hAnsi="Calibri" w:cs="Calibri"/>
                <w:color w:val="000000"/>
              </w:rPr>
            </w:pPr>
            <w:r>
              <w:rPr>
                <w:rFonts w:ascii="Calibri" w:hAnsi="Calibri" w:cs="Calibri"/>
                <w:color w:val="000000"/>
              </w:rPr>
              <w:t xml:space="preserve">        300 000,00 Kč </w:t>
            </w:r>
          </w:p>
        </w:tc>
        <w:tc>
          <w:tcPr>
            <w:tcW w:w="36" w:type="dxa"/>
            <w:vAlign w:val="center"/>
            <w:hideMark/>
          </w:tcPr>
          <w:p w14:paraId="01D4D58B" w14:textId="77777777" w:rsidR="004566B0" w:rsidRDefault="004566B0">
            <w:pPr>
              <w:rPr>
                <w:sz w:val="20"/>
                <w:szCs w:val="20"/>
              </w:rPr>
            </w:pPr>
          </w:p>
        </w:tc>
      </w:tr>
      <w:tr w:rsidR="004566B0" w14:paraId="100C373B"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6EA0B4CA"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2644A458"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32617A4B"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609D5D2B" w14:textId="77777777" w:rsidR="004566B0" w:rsidRDefault="004566B0">
            <w:pPr>
              <w:rPr>
                <w:sz w:val="20"/>
                <w:szCs w:val="20"/>
              </w:rPr>
            </w:pPr>
          </w:p>
        </w:tc>
      </w:tr>
      <w:tr w:rsidR="004566B0" w14:paraId="2F1ED2E9"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F8888"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4C15A8CA" w14:textId="77777777" w:rsidR="004566B0" w:rsidRDefault="004566B0">
            <w:pPr>
              <w:rPr>
                <w:rFonts w:ascii="Calibri" w:hAnsi="Calibri" w:cs="Calibri"/>
                <w:b/>
                <w:bCs/>
                <w:color w:val="000000"/>
              </w:rPr>
            </w:pPr>
            <w:r>
              <w:rPr>
                <w:rFonts w:ascii="Calibri" w:hAnsi="Calibri" w:cs="Calibri"/>
                <w:b/>
                <w:bCs/>
                <w:color w:val="000000"/>
              </w:rPr>
              <w:t>Výdaje</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75F92FFC" w14:textId="77777777" w:rsidR="004566B0" w:rsidRDefault="004566B0">
            <w:pPr>
              <w:rPr>
                <w:rFonts w:ascii="Calibri" w:hAnsi="Calibri" w:cs="Calibri"/>
                <w:b/>
                <w:bCs/>
                <w:color w:val="000000"/>
              </w:rPr>
            </w:pPr>
            <w:r>
              <w:rPr>
                <w:rFonts w:ascii="Calibri" w:hAnsi="Calibri" w:cs="Calibri"/>
                <w:b/>
                <w:bCs/>
                <w:color w:val="000000"/>
              </w:rPr>
              <w:t xml:space="preserve">        928 838,00 Kč </w:t>
            </w:r>
          </w:p>
        </w:tc>
        <w:tc>
          <w:tcPr>
            <w:tcW w:w="36" w:type="dxa"/>
            <w:vAlign w:val="center"/>
            <w:hideMark/>
          </w:tcPr>
          <w:p w14:paraId="73B2D83F" w14:textId="77777777" w:rsidR="004566B0" w:rsidRDefault="004566B0">
            <w:pPr>
              <w:rPr>
                <w:sz w:val="20"/>
                <w:szCs w:val="20"/>
              </w:rPr>
            </w:pPr>
          </w:p>
        </w:tc>
      </w:tr>
      <w:tr w:rsidR="004566B0" w14:paraId="452C29D3"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4C8E0F62"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00F0FB2C"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37E06EEC"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380C2675" w14:textId="77777777" w:rsidR="004566B0" w:rsidRDefault="004566B0">
            <w:pPr>
              <w:rPr>
                <w:sz w:val="20"/>
                <w:szCs w:val="20"/>
              </w:rPr>
            </w:pPr>
          </w:p>
        </w:tc>
      </w:tr>
      <w:tr w:rsidR="004566B0" w14:paraId="73D4999C"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D5CE4" w14:textId="77777777" w:rsidR="004566B0" w:rsidRDefault="004566B0">
            <w:pPr>
              <w:rPr>
                <w:rFonts w:ascii="Calibri" w:hAnsi="Calibri" w:cs="Calibri"/>
                <w:color w:val="000000"/>
              </w:rPr>
            </w:pPr>
            <w:r>
              <w:rPr>
                <w:rFonts w:ascii="Calibri" w:hAnsi="Calibri" w:cs="Calibri"/>
                <w:color w:val="000000"/>
              </w:rPr>
              <w:t>100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14F17D7C" w14:textId="77777777" w:rsidR="004566B0" w:rsidRDefault="004566B0">
            <w:pPr>
              <w:rPr>
                <w:rFonts w:ascii="Calibri" w:hAnsi="Calibri" w:cs="Calibri"/>
                <w:b/>
                <w:bCs/>
                <w:color w:val="000000"/>
              </w:rPr>
            </w:pPr>
            <w:r>
              <w:rPr>
                <w:rFonts w:ascii="Calibri" w:hAnsi="Calibri" w:cs="Calibri"/>
                <w:b/>
                <w:bCs/>
                <w:color w:val="000000"/>
              </w:rPr>
              <w:t>Výdaje VV</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0F67ABAE" w14:textId="77777777" w:rsidR="004566B0" w:rsidRDefault="004566B0">
            <w:pPr>
              <w:rPr>
                <w:rFonts w:ascii="Calibri" w:hAnsi="Calibri" w:cs="Calibri"/>
                <w:color w:val="000000"/>
              </w:rPr>
            </w:pPr>
            <w:r>
              <w:rPr>
                <w:rFonts w:ascii="Calibri" w:hAnsi="Calibri" w:cs="Calibri"/>
                <w:color w:val="000000"/>
              </w:rPr>
              <w:t xml:space="preserve">        156 625,00 Kč </w:t>
            </w:r>
          </w:p>
        </w:tc>
        <w:tc>
          <w:tcPr>
            <w:tcW w:w="36" w:type="dxa"/>
            <w:vAlign w:val="center"/>
            <w:hideMark/>
          </w:tcPr>
          <w:p w14:paraId="1731FD71" w14:textId="77777777" w:rsidR="004566B0" w:rsidRDefault="004566B0">
            <w:pPr>
              <w:rPr>
                <w:sz w:val="20"/>
                <w:szCs w:val="20"/>
              </w:rPr>
            </w:pPr>
          </w:p>
        </w:tc>
      </w:tr>
      <w:tr w:rsidR="004566B0" w14:paraId="7E11C78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E15F367" w14:textId="77777777" w:rsidR="004566B0" w:rsidRDefault="004566B0">
            <w:pPr>
              <w:rPr>
                <w:rFonts w:ascii="Calibri" w:hAnsi="Calibri" w:cs="Calibri"/>
                <w:color w:val="000000"/>
              </w:rPr>
            </w:pPr>
            <w:r>
              <w:rPr>
                <w:rFonts w:ascii="Calibri" w:hAnsi="Calibri" w:cs="Calibri"/>
                <w:color w:val="000000"/>
              </w:rPr>
              <w:t>101</w:t>
            </w:r>
          </w:p>
        </w:tc>
        <w:tc>
          <w:tcPr>
            <w:tcW w:w="4724" w:type="dxa"/>
            <w:tcBorders>
              <w:top w:val="nil"/>
              <w:left w:val="nil"/>
              <w:bottom w:val="single" w:sz="4" w:space="0" w:color="auto"/>
              <w:right w:val="single" w:sz="4" w:space="0" w:color="auto"/>
            </w:tcBorders>
            <w:shd w:val="clear" w:color="000000" w:fill="FFFFFF"/>
            <w:noWrap/>
            <w:vAlign w:val="bottom"/>
            <w:hideMark/>
          </w:tcPr>
          <w:p w14:paraId="6B278876"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66AB1319" w14:textId="77777777" w:rsidR="004566B0" w:rsidRDefault="004566B0">
            <w:pPr>
              <w:rPr>
                <w:rFonts w:ascii="Calibri" w:hAnsi="Calibri" w:cs="Calibri"/>
                <w:color w:val="000000"/>
              </w:rPr>
            </w:pPr>
            <w:r>
              <w:rPr>
                <w:rFonts w:ascii="Calibri" w:hAnsi="Calibri" w:cs="Calibri"/>
                <w:color w:val="000000"/>
              </w:rPr>
              <w:t xml:space="preserve">          72 000,00 Kč </w:t>
            </w:r>
          </w:p>
        </w:tc>
        <w:tc>
          <w:tcPr>
            <w:tcW w:w="36" w:type="dxa"/>
            <w:vAlign w:val="center"/>
            <w:hideMark/>
          </w:tcPr>
          <w:p w14:paraId="4C088637" w14:textId="77777777" w:rsidR="004566B0" w:rsidRDefault="004566B0">
            <w:pPr>
              <w:rPr>
                <w:sz w:val="20"/>
                <w:szCs w:val="20"/>
              </w:rPr>
            </w:pPr>
          </w:p>
        </w:tc>
      </w:tr>
      <w:tr w:rsidR="004566B0" w14:paraId="6C4EA37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B20F7FD" w14:textId="77777777" w:rsidR="004566B0" w:rsidRDefault="004566B0">
            <w:pPr>
              <w:rPr>
                <w:rFonts w:ascii="Calibri" w:hAnsi="Calibri" w:cs="Calibri"/>
                <w:color w:val="000000"/>
              </w:rPr>
            </w:pPr>
            <w:r>
              <w:rPr>
                <w:rFonts w:ascii="Calibri" w:hAnsi="Calibri" w:cs="Calibri"/>
                <w:color w:val="000000"/>
              </w:rPr>
              <w:t>102</w:t>
            </w:r>
          </w:p>
        </w:tc>
        <w:tc>
          <w:tcPr>
            <w:tcW w:w="4724" w:type="dxa"/>
            <w:tcBorders>
              <w:top w:val="nil"/>
              <w:left w:val="nil"/>
              <w:bottom w:val="single" w:sz="4" w:space="0" w:color="auto"/>
              <w:right w:val="single" w:sz="4" w:space="0" w:color="auto"/>
            </w:tcBorders>
            <w:shd w:val="clear" w:color="000000" w:fill="FFFFFF"/>
            <w:noWrap/>
            <w:vAlign w:val="bottom"/>
            <w:hideMark/>
          </w:tcPr>
          <w:p w14:paraId="0AD66C52"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5F063D3C" w14:textId="77777777" w:rsidR="004566B0" w:rsidRDefault="004566B0">
            <w:pPr>
              <w:rPr>
                <w:rFonts w:ascii="Calibri" w:hAnsi="Calibri" w:cs="Calibri"/>
                <w:color w:val="000000"/>
              </w:rPr>
            </w:pPr>
            <w:r>
              <w:rPr>
                <w:rFonts w:ascii="Calibri" w:hAnsi="Calibri" w:cs="Calibri"/>
                <w:color w:val="000000"/>
              </w:rPr>
              <w:t xml:space="preserve">          15 625,00 Kč </w:t>
            </w:r>
          </w:p>
        </w:tc>
        <w:tc>
          <w:tcPr>
            <w:tcW w:w="36" w:type="dxa"/>
            <w:vAlign w:val="center"/>
            <w:hideMark/>
          </w:tcPr>
          <w:p w14:paraId="0D681086" w14:textId="77777777" w:rsidR="004566B0" w:rsidRDefault="004566B0">
            <w:pPr>
              <w:rPr>
                <w:sz w:val="20"/>
                <w:szCs w:val="20"/>
              </w:rPr>
            </w:pPr>
          </w:p>
        </w:tc>
      </w:tr>
      <w:tr w:rsidR="004566B0" w14:paraId="24A9F91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FE214AD" w14:textId="77777777" w:rsidR="004566B0" w:rsidRDefault="004566B0">
            <w:pPr>
              <w:rPr>
                <w:rFonts w:ascii="Calibri" w:hAnsi="Calibri" w:cs="Calibri"/>
                <w:color w:val="000000"/>
              </w:rPr>
            </w:pPr>
            <w:r>
              <w:rPr>
                <w:rFonts w:ascii="Calibri" w:hAnsi="Calibri" w:cs="Calibri"/>
                <w:color w:val="000000"/>
              </w:rPr>
              <w:t>103</w:t>
            </w:r>
          </w:p>
        </w:tc>
        <w:tc>
          <w:tcPr>
            <w:tcW w:w="4724" w:type="dxa"/>
            <w:tcBorders>
              <w:top w:val="nil"/>
              <w:left w:val="nil"/>
              <w:bottom w:val="single" w:sz="4" w:space="0" w:color="auto"/>
              <w:right w:val="single" w:sz="4" w:space="0" w:color="auto"/>
            </w:tcBorders>
            <w:shd w:val="clear" w:color="000000" w:fill="FFFFFF"/>
            <w:noWrap/>
            <w:vAlign w:val="bottom"/>
            <w:hideMark/>
          </w:tcPr>
          <w:p w14:paraId="3F4001D8" w14:textId="77777777" w:rsidR="004566B0" w:rsidRDefault="004566B0">
            <w:pPr>
              <w:rPr>
                <w:rFonts w:ascii="Calibri" w:hAnsi="Calibri" w:cs="Calibri"/>
                <w:color w:val="000000"/>
              </w:rPr>
            </w:pPr>
            <w:r>
              <w:rPr>
                <w:rFonts w:ascii="Calibri" w:hAnsi="Calibri" w:cs="Calibri"/>
                <w:color w:val="000000"/>
              </w:rPr>
              <w:t>cestovné VV</w:t>
            </w:r>
          </w:p>
        </w:tc>
        <w:tc>
          <w:tcPr>
            <w:tcW w:w="1988" w:type="dxa"/>
            <w:tcBorders>
              <w:top w:val="nil"/>
              <w:left w:val="nil"/>
              <w:bottom w:val="single" w:sz="4" w:space="0" w:color="auto"/>
              <w:right w:val="single" w:sz="4" w:space="0" w:color="auto"/>
            </w:tcBorders>
            <w:shd w:val="clear" w:color="000000" w:fill="FFFFFF"/>
            <w:noWrap/>
            <w:vAlign w:val="bottom"/>
            <w:hideMark/>
          </w:tcPr>
          <w:p w14:paraId="1593A2DF" w14:textId="77777777" w:rsidR="004566B0" w:rsidRDefault="004566B0">
            <w:pPr>
              <w:rPr>
                <w:rFonts w:ascii="Calibri" w:hAnsi="Calibri" w:cs="Calibri"/>
                <w:color w:val="000000"/>
              </w:rPr>
            </w:pPr>
            <w:r>
              <w:rPr>
                <w:rFonts w:ascii="Calibri" w:hAnsi="Calibri" w:cs="Calibri"/>
                <w:color w:val="000000"/>
              </w:rPr>
              <w:t xml:space="preserve">          10 000,00 Kč </w:t>
            </w:r>
          </w:p>
        </w:tc>
        <w:tc>
          <w:tcPr>
            <w:tcW w:w="36" w:type="dxa"/>
            <w:vAlign w:val="center"/>
            <w:hideMark/>
          </w:tcPr>
          <w:p w14:paraId="5BDC11F6" w14:textId="77777777" w:rsidR="004566B0" w:rsidRDefault="004566B0">
            <w:pPr>
              <w:rPr>
                <w:sz w:val="20"/>
                <w:szCs w:val="20"/>
              </w:rPr>
            </w:pPr>
          </w:p>
        </w:tc>
      </w:tr>
      <w:tr w:rsidR="004566B0" w14:paraId="0AB4111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7C692D8" w14:textId="77777777" w:rsidR="004566B0" w:rsidRDefault="004566B0">
            <w:pPr>
              <w:rPr>
                <w:rFonts w:ascii="Calibri" w:hAnsi="Calibri" w:cs="Calibri"/>
                <w:color w:val="000000"/>
              </w:rPr>
            </w:pPr>
            <w:r>
              <w:rPr>
                <w:rFonts w:ascii="Calibri" w:hAnsi="Calibri" w:cs="Calibri"/>
                <w:color w:val="000000"/>
              </w:rPr>
              <w:lastRenderedPageBreak/>
              <w:t>104</w:t>
            </w:r>
          </w:p>
        </w:tc>
        <w:tc>
          <w:tcPr>
            <w:tcW w:w="4724" w:type="dxa"/>
            <w:tcBorders>
              <w:top w:val="nil"/>
              <w:left w:val="nil"/>
              <w:bottom w:val="single" w:sz="4" w:space="0" w:color="auto"/>
              <w:right w:val="single" w:sz="4" w:space="0" w:color="auto"/>
            </w:tcBorders>
            <w:shd w:val="clear" w:color="000000" w:fill="FFFFFF"/>
            <w:noWrap/>
            <w:vAlign w:val="bottom"/>
            <w:hideMark/>
          </w:tcPr>
          <w:p w14:paraId="07FC42FC" w14:textId="77777777" w:rsidR="004566B0" w:rsidRDefault="004566B0">
            <w:pPr>
              <w:rPr>
                <w:rFonts w:ascii="Calibri" w:hAnsi="Calibri" w:cs="Calibri"/>
                <w:color w:val="000000"/>
              </w:rPr>
            </w:pPr>
            <w:r>
              <w:rPr>
                <w:rFonts w:ascii="Calibri" w:hAnsi="Calibri" w:cs="Calibri"/>
                <w:color w:val="000000"/>
              </w:rPr>
              <w:t>Vedení účetnictví a ČUS</w:t>
            </w:r>
          </w:p>
        </w:tc>
        <w:tc>
          <w:tcPr>
            <w:tcW w:w="1988" w:type="dxa"/>
            <w:tcBorders>
              <w:top w:val="nil"/>
              <w:left w:val="nil"/>
              <w:bottom w:val="single" w:sz="4" w:space="0" w:color="auto"/>
              <w:right w:val="single" w:sz="4" w:space="0" w:color="auto"/>
            </w:tcBorders>
            <w:shd w:val="clear" w:color="000000" w:fill="FFFFFF"/>
            <w:noWrap/>
            <w:vAlign w:val="bottom"/>
            <w:hideMark/>
          </w:tcPr>
          <w:p w14:paraId="73A28134"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3C43A8EB" w14:textId="77777777" w:rsidR="004566B0" w:rsidRDefault="004566B0">
            <w:pPr>
              <w:rPr>
                <w:sz w:val="20"/>
                <w:szCs w:val="20"/>
              </w:rPr>
            </w:pPr>
          </w:p>
        </w:tc>
      </w:tr>
      <w:tr w:rsidR="004566B0" w14:paraId="562ABA1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9018C42" w14:textId="77777777" w:rsidR="004566B0" w:rsidRDefault="004566B0">
            <w:pPr>
              <w:rPr>
                <w:rFonts w:ascii="Calibri" w:hAnsi="Calibri" w:cs="Calibri"/>
                <w:color w:val="000000"/>
              </w:rPr>
            </w:pPr>
            <w:r>
              <w:rPr>
                <w:rFonts w:ascii="Calibri" w:hAnsi="Calibri" w:cs="Calibri"/>
                <w:color w:val="000000"/>
              </w:rPr>
              <w:t>105</w:t>
            </w:r>
          </w:p>
        </w:tc>
        <w:tc>
          <w:tcPr>
            <w:tcW w:w="4724" w:type="dxa"/>
            <w:tcBorders>
              <w:top w:val="nil"/>
              <w:left w:val="nil"/>
              <w:bottom w:val="single" w:sz="4" w:space="0" w:color="auto"/>
              <w:right w:val="single" w:sz="4" w:space="0" w:color="auto"/>
            </w:tcBorders>
            <w:shd w:val="clear" w:color="000000" w:fill="FFFFFF"/>
            <w:noWrap/>
            <w:vAlign w:val="bottom"/>
            <w:hideMark/>
          </w:tcPr>
          <w:p w14:paraId="0B6E8A16" w14:textId="77777777" w:rsidR="004566B0" w:rsidRDefault="004566B0">
            <w:pPr>
              <w:rPr>
                <w:rFonts w:ascii="Calibri" w:hAnsi="Calibri" w:cs="Calibri"/>
                <w:color w:val="000000"/>
              </w:rPr>
            </w:pPr>
            <w:r>
              <w:rPr>
                <w:rFonts w:ascii="Calibri" w:hAnsi="Calibri" w:cs="Calibri"/>
                <w:color w:val="000000"/>
              </w:rPr>
              <w:t>Webové stránky, IT</w:t>
            </w:r>
          </w:p>
        </w:tc>
        <w:tc>
          <w:tcPr>
            <w:tcW w:w="1988" w:type="dxa"/>
            <w:tcBorders>
              <w:top w:val="nil"/>
              <w:left w:val="nil"/>
              <w:bottom w:val="single" w:sz="4" w:space="0" w:color="auto"/>
              <w:right w:val="single" w:sz="4" w:space="0" w:color="auto"/>
            </w:tcBorders>
            <w:shd w:val="clear" w:color="000000" w:fill="FFFFFF"/>
            <w:noWrap/>
            <w:vAlign w:val="bottom"/>
            <w:hideMark/>
          </w:tcPr>
          <w:p w14:paraId="2AB413C2"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5966C1EE" w14:textId="77777777" w:rsidR="004566B0" w:rsidRDefault="004566B0">
            <w:pPr>
              <w:rPr>
                <w:sz w:val="20"/>
                <w:szCs w:val="20"/>
              </w:rPr>
            </w:pPr>
          </w:p>
        </w:tc>
      </w:tr>
      <w:tr w:rsidR="004566B0" w14:paraId="3CD6575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0324DD7" w14:textId="77777777" w:rsidR="004566B0" w:rsidRDefault="004566B0">
            <w:pPr>
              <w:rPr>
                <w:rFonts w:ascii="Calibri" w:hAnsi="Calibri" w:cs="Calibri"/>
                <w:color w:val="000000"/>
              </w:rPr>
            </w:pPr>
            <w:r>
              <w:rPr>
                <w:rFonts w:ascii="Calibri" w:hAnsi="Calibri" w:cs="Calibri"/>
                <w:color w:val="000000"/>
              </w:rPr>
              <w:t>106</w:t>
            </w:r>
          </w:p>
        </w:tc>
        <w:tc>
          <w:tcPr>
            <w:tcW w:w="4724" w:type="dxa"/>
            <w:tcBorders>
              <w:top w:val="nil"/>
              <w:left w:val="nil"/>
              <w:bottom w:val="single" w:sz="4" w:space="0" w:color="auto"/>
              <w:right w:val="single" w:sz="4" w:space="0" w:color="auto"/>
            </w:tcBorders>
            <w:shd w:val="clear" w:color="000000" w:fill="FFFFFF"/>
            <w:noWrap/>
            <w:vAlign w:val="bottom"/>
            <w:hideMark/>
          </w:tcPr>
          <w:p w14:paraId="64E0F523" w14:textId="77777777" w:rsidR="004566B0" w:rsidRDefault="004566B0">
            <w:pPr>
              <w:rPr>
                <w:rFonts w:ascii="Calibri" w:hAnsi="Calibri" w:cs="Calibri"/>
                <w:color w:val="000000"/>
              </w:rPr>
            </w:pPr>
            <w:r>
              <w:rPr>
                <w:rFonts w:ascii="Calibri" w:hAnsi="Calibri" w:cs="Calibri"/>
                <w:color w:val="000000"/>
              </w:rPr>
              <w:t>Kancelářské potřeby</w:t>
            </w:r>
          </w:p>
        </w:tc>
        <w:tc>
          <w:tcPr>
            <w:tcW w:w="1988" w:type="dxa"/>
            <w:tcBorders>
              <w:top w:val="nil"/>
              <w:left w:val="nil"/>
              <w:bottom w:val="single" w:sz="4" w:space="0" w:color="auto"/>
              <w:right w:val="single" w:sz="4" w:space="0" w:color="auto"/>
            </w:tcBorders>
            <w:shd w:val="clear" w:color="000000" w:fill="FFFFFF"/>
            <w:noWrap/>
            <w:vAlign w:val="bottom"/>
            <w:hideMark/>
          </w:tcPr>
          <w:p w14:paraId="25293D39" w14:textId="77777777" w:rsidR="004566B0" w:rsidRDefault="004566B0">
            <w:pPr>
              <w:rPr>
                <w:rFonts w:ascii="Calibri" w:hAnsi="Calibri" w:cs="Calibri"/>
                <w:color w:val="000000"/>
              </w:rPr>
            </w:pPr>
            <w:r>
              <w:rPr>
                <w:rFonts w:ascii="Calibri" w:hAnsi="Calibri" w:cs="Calibri"/>
                <w:color w:val="000000"/>
              </w:rPr>
              <w:t xml:space="preserve">            8 000,00 Kč </w:t>
            </w:r>
          </w:p>
        </w:tc>
        <w:tc>
          <w:tcPr>
            <w:tcW w:w="36" w:type="dxa"/>
            <w:vAlign w:val="center"/>
            <w:hideMark/>
          </w:tcPr>
          <w:p w14:paraId="3A1E70B3" w14:textId="77777777" w:rsidR="004566B0" w:rsidRDefault="004566B0">
            <w:pPr>
              <w:rPr>
                <w:sz w:val="20"/>
                <w:szCs w:val="20"/>
              </w:rPr>
            </w:pPr>
          </w:p>
        </w:tc>
      </w:tr>
      <w:tr w:rsidR="004566B0" w14:paraId="2B579F8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5E0CBE5" w14:textId="77777777" w:rsidR="004566B0" w:rsidRDefault="004566B0">
            <w:pPr>
              <w:rPr>
                <w:rFonts w:ascii="Calibri" w:hAnsi="Calibri" w:cs="Calibri"/>
                <w:color w:val="000000"/>
              </w:rPr>
            </w:pPr>
            <w:r>
              <w:rPr>
                <w:rFonts w:ascii="Calibri" w:hAnsi="Calibri" w:cs="Calibri"/>
                <w:color w:val="000000"/>
              </w:rPr>
              <w:t>107</w:t>
            </w:r>
          </w:p>
        </w:tc>
        <w:tc>
          <w:tcPr>
            <w:tcW w:w="4724" w:type="dxa"/>
            <w:tcBorders>
              <w:top w:val="nil"/>
              <w:left w:val="nil"/>
              <w:bottom w:val="single" w:sz="4" w:space="0" w:color="auto"/>
              <w:right w:val="single" w:sz="4" w:space="0" w:color="auto"/>
            </w:tcBorders>
            <w:shd w:val="clear" w:color="000000" w:fill="FFFFFF"/>
            <w:noWrap/>
            <w:vAlign w:val="bottom"/>
            <w:hideMark/>
          </w:tcPr>
          <w:p w14:paraId="1BFAC146" w14:textId="77777777" w:rsidR="004566B0" w:rsidRDefault="004566B0">
            <w:pPr>
              <w:rPr>
                <w:rFonts w:ascii="Calibri" w:hAnsi="Calibri" w:cs="Calibri"/>
                <w:color w:val="000000"/>
              </w:rPr>
            </w:pPr>
            <w:r>
              <w:rPr>
                <w:rFonts w:ascii="Calibri" w:hAnsi="Calibri" w:cs="Calibri"/>
                <w:color w:val="000000"/>
              </w:rPr>
              <w:t>Konference 2028, cestovné, občerstvení</w:t>
            </w:r>
          </w:p>
        </w:tc>
        <w:tc>
          <w:tcPr>
            <w:tcW w:w="1988" w:type="dxa"/>
            <w:tcBorders>
              <w:top w:val="nil"/>
              <w:left w:val="nil"/>
              <w:bottom w:val="single" w:sz="4" w:space="0" w:color="auto"/>
              <w:right w:val="single" w:sz="4" w:space="0" w:color="auto"/>
            </w:tcBorders>
            <w:shd w:val="clear" w:color="000000" w:fill="FFFFFF"/>
            <w:noWrap/>
            <w:vAlign w:val="bottom"/>
            <w:hideMark/>
          </w:tcPr>
          <w:p w14:paraId="7DD54CEE"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7AF530A2" w14:textId="77777777" w:rsidR="004566B0" w:rsidRDefault="004566B0">
            <w:pPr>
              <w:rPr>
                <w:sz w:val="20"/>
                <w:szCs w:val="20"/>
              </w:rPr>
            </w:pPr>
          </w:p>
        </w:tc>
      </w:tr>
      <w:tr w:rsidR="004566B0" w14:paraId="1AB57BB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B8FCE71" w14:textId="77777777" w:rsidR="004566B0" w:rsidRDefault="004566B0">
            <w:pPr>
              <w:rPr>
                <w:rFonts w:ascii="Calibri" w:hAnsi="Calibri" w:cs="Calibri"/>
                <w:color w:val="000000"/>
              </w:rPr>
            </w:pPr>
            <w:r>
              <w:rPr>
                <w:rFonts w:ascii="Calibri" w:hAnsi="Calibri" w:cs="Calibri"/>
                <w:color w:val="000000"/>
              </w:rPr>
              <w:t>108</w:t>
            </w:r>
          </w:p>
        </w:tc>
        <w:tc>
          <w:tcPr>
            <w:tcW w:w="4724" w:type="dxa"/>
            <w:tcBorders>
              <w:top w:val="nil"/>
              <w:left w:val="nil"/>
              <w:bottom w:val="single" w:sz="4" w:space="0" w:color="auto"/>
              <w:right w:val="single" w:sz="4" w:space="0" w:color="auto"/>
            </w:tcBorders>
            <w:shd w:val="clear" w:color="000000" w:fill="FFFFFF"/>
            <w:noWrap/>
            <w:vAlign w:val="bottom"/>
            <w:hideMark/>
          </w:tcPr>
          <w:p w14:paraId="36EF9B12" w14:textId="77777777" w:rsidR="004566B0" w:rsidRDefault="004566B0">
            <w:pPr>
              <w:rPr>
                <w:rFonts w:ascii="Calibri" w:hAnsi="Calibri" w:cs="Calibri"/>
                <w:color w:val="000000"/>
              </w:rPr>
            </w:pPr>
            <w:r>
              <w:rPr>
                <w:rFonts w:ascii="Calibri" w:hAnsi="Calibri" w:cs="Calibri"/>
                <w:color w:val="000000"/>
              </w:rPr>
              <w:t>Vratky RSST za ev. Poplatky</w:t>
            </w:r>
          </w:p>
        </w:tc>
        <w:tc>
          <w:tcPr>
            <w:tcW w:w="1988" w:type="dxa"/>
            <w:tcBorders>
              <w:top w:val="nil"/>
              <w:left w:val="nil"/>
              <w:bottom w:val="single" w:sz="4" w:space="0" w:color="auto"/>
              <w:right w:val="single" w:sz="4" w:space="0" w:color="auto"/>
            </w:tcBorders>
            <w:shd w:val="clear" w:color="000000" w:fill="FFFFFF"/>
            <w:noWrap/>
            <w:vAlign w:val="bottom"/>
            <w:hideMark/>
          </w:tcPr>
          <w:p w14:paraId="211CC919"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685B8977" w14:textId="77777777" w:rsidR="004566B0" w:rsidRDefault="004566B0">
            <w:pPr>
              <w:rPr>
                <w:sz w:val="20"/>
                <w:szCs w:val="20"/>
              </w:rPr>
            </w:pPr>
          </w:p>
        </w:tc>
      </w:tr>
      <w:tr w:rsidR="004566B0" w14:paraId="27904A34"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3F57DB05"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287A29DB"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71A484A2"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F811F08" w14:textId="77777777" w:rsidR="004566B0" w:rsidRDefault="004566B0">
            <w:pPr>
              <w:rPr>
                <w:sz w:val="20"/>
                <w:szCs w:val="20"/>
              </w:rPr>
            </w:pPr>
          </w:p>
        </w:tc>
      </w:tr>
      <w:tr w:rsidR="004566B0" w14:paraId="3DC8B5C1"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B6DA0" w14:textId="77777777" w:rsidR="004566B0" w:rsidRDefault="004566B0">
            <w:pPr>
              <w:rPr>
                <w:rFonts w:ascii="Calibri" w:hAnsi="Calibri" w:cs="Calibri"/>
                <w:color w:val="000000"/>
              </w:rPr>
            </w:pPr>
            <w:r>
              <w:rPr>
                <w:rFonts w:ascii="Calibri" w:hAnsi="Calibri" w:cs="Calibri"/>
                <w:color w:val="000000"/>
              </w:rPr>
              <w:t>200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4B2990EE" w14:textId="77777777" w:rsidR="004566B0" w:rsidRDefault="004566B0">
            <w:pPr>
              <w:rPr>
                <w:rFonts w:ascii="Calibri" w:hAnsi="Calibri" w:cs="Calibri"/>
                <w:b/>
                <w:bCs/>
                <w:color w:val="000000"/>
              </w:rPr>
            </w:pPr>
            <w:r>
              <w:rPr>
                <w:rFonts w:ascii="Calibri" w:hAnsi="Calibri" w:cs="Calibri"/>
                <w:b/>
                <w:bCs/>
                <w:color w:val="000000"/>
              </w:rPr>
              <w:t>Výdaje STK</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14A9D354" w14:textId="77777777" w:rsidR="004566B0" w:rsidRDefault="004566B0">
            <w:pPr>
              <w:rPr>
                <w:rFonts w:ascii="Calibri" w:hAnsi="Calibri" w:cs="Calibri"/>
                <w:color w:val="000000"/>
              </w:rPr>
            </w:pPr>
            <w:r>
              <w:rPr>
                <w:rFonts w:ascii="Calibri" w:hAnsi="Calibri" w:cs="Calibri"/>
                <w:color w:val="000000"/>
              </w:rPr>
              <w:t xml:space="preserve">        138 276,00 Kč </w:t>
            </w:r>
          </w:p>
        </w:tc>
        <w:tc>
          <w:tcPr>
            <w:tcW w:w="36" w:type="dxa"/>
            <w:vAlign w:val="center"/>
            <w:hideMark/>
          </w:tcPr>
          <w:p w14:paraId="521D0153" w14:textId="77777777" w:rsidR="004566B0" w:rsidRDefault="004566B0">
            <w:pPr>
              <w:rPr>
                <w:sz w:val="20"/>
                <w:szCs w:val="20"/>
              </w:rPr>
            </w:pPr>
          </w:p>
        </w:tc>
      </w:tr>
      <w:tr w:rsidR="004566B0" w14:paraId="201692B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7F17678" w14:textId="77777777" w:rsidR="004566B0" w:rsidRDefault="004566B0">
            <w:pPr>
              <w:rPr>
                <w:rFonts w:ascii="Calibri" w:hAnsi="Calibri" w:cs="Calibri"/>
                <w:color w:val="000000"/>
              </w:rPr>
            </w:pPr>
            <w:r>
              <w:rPr>
                <w:rFonts w:ascii="Calibri" w:hAnsi="Calibri" w:cs="Calibri"/>
                <w:color w:val="000000"/>
              </w:rPr>
              <w:t>201</w:t>
            </w:r>
          </w:p>
        </w:tc>
        <w:tc>
          <w:tcPr>
            <w:tcW w:w="4724" w:type="dxa"/>
            <w:tcBorders>
              <w:top w:val="nil"/>
              <w:left w:val="nil"/>
              <w:bottom w:val="single" w:sz="4" w:space="0" w:color="auto"/>
              <w:right w:val="single" w:sz="4" w:space="0" w:color="auto"/>
            </w:tcBorders>
            <w:shd w:val="clear" w:color="000000" w:fill="FFFFFF"/>
            <w:noWrap/>
            <w:vAlign w:val="bottom"/>
            <w:hideMark/>
          </w:tcPr>
          <w:p w14:paraId="655AACC3"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62A2A681" w14:textId="77777777" w:rsidR="004566B0" w:rsidRDefault="004566B0">
            <w:pPr>
              <w:rPr>
                <w:rFonts w:ascii="Calibri" w:hAnsi="Calibri" w:cs="Calibri"/>
                <w:color w:val="000000"/>
              </w:rPr>
            </w:pPr>
            <w:r>
              <w:rPr>
                <w:rFonts w:ascii="Calibri" w:hAnsi="Calibri" w:cs="Calibri"/>
                <w:color w:val="000000"/>
              </w:rPr>
              <w:t xml:space="preserve">          75 000,00 Kč </w:t>
            </w:r>
          </w:p>
        </w:tc>
        <w:tc>
          <w:tcPr>
            <w:tcW w:w="36" w:type="dxa"/>
            <w:vAlign w:val="center"/>
            <w:hideMark/>
          </w:tcPr>
          <w:p w14:paraId="14DA91C3" w14:textId="77777777" w:rsidR="004566B0" w:rsidRDefault="004566B0">
            <w:pPr>
              <w:rPr>
                <w:sz w:val="20"/>
                <w:szCs w:val="20"/>
              </w:rPr>
            </w:pPr>
          </w:p>
        </w:tc>
      </w:tr>
      <w:tr w:rsidR="004566B0" w14:paraId="0DC6613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D07957B" w14:textId="77777777" w:rsidR="004566B0" w:rsidRDefault="004566B0">
            <w:pPr>
              <w:rPr>
                <w:rFonts w:ascii="Calibri" w:hAnsi="Calibri" w:cs="Calibri"/>
                <w:color w:val="000000"/>
              </w:rPr>
            </w:pPr>
            <w:r>
              <w:rPr>
                <w:rFonts w:ascii="Calibri" w:hAnsi="Calibri" w:cs="Calibri"/>
                <w:color w:val="000000"/>
              </w:rPr>
              <w:t>202</w:t>
            </w:r>
          </w:p>
        </w:tc>
        <w:tc>
          <w:tcPr>
            <w:tcW w:w="4724" w:type="dxa"/>
            <w:tcBorders>
              <w:top w:val="nil"/>
              <w:left w:val="nil"/>
              <w:bottom w:val="single" w:sz="4" w:space="0" w:color="auto"/>
              <w:right w:val="single" w:sz="4" w:space="0" w:color="auto"/>
            </w:tcBorders>
            <w:shd w:val="clear" w:color="000000" w:fill="FFFFFF"/>
            <w:noWrap/>
            <w:vAlign w:val="bottom"/>
            <w:hideMark/>
          </w:tcPr>
          <w:p w14:paraId="46FE5418"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25ECF057" w14:textId="77777777" w:rsidR="004566B0" w:rsidRDefault="004566B0">
            <w:pPr>
              <w:rPr>
                <w:rFonts w:ascii="Calibri" w:hAnsi="Calibri" w:cs="Calibri"/>
                <w:color w:val="000000"/>
              </w:rPr>
            </w:pPr>
            <w:r>
              <w:rPr>
                <w:rFonts w:ascii="Calibri" w:hAnsi="Calibri" w:cs="Calibri"/>
                <w:color w:val="000000"/>
              </w:rPr>
              <w:t xml:space="preserve">          16 276,00 Kč </w:t>
            </w:r>
          </w:p>
        </w:tc>
        <w:tc>
          <w:tcPr>
            <w:tcW w:w="36" w:type="dxa"/>
            <w:vAlign w:val="center"/>
            <w:hideMark/>
          </w:tcPr>
          <w:p w14:paraId="0DCD085C" w14:textId="77777777" w:rsidR="004566B0" w:rsidRDefault="004566B0">
            <w:pPr>
              <w:rPr>
                <w:sz w:val="20"/>
                <w:szCs w:val="20"/>
              </w:rPr>
            </w:pPr>
          </w:p>
        </w:tc>
      </w:tr>
      <w:tr w:rsidR="004566B0" w14:paraId="6EE1778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E8CC391" w14:textId="77777777" w:rsidR="004566B0" w:rsidRDefault="004566B0">
            <w:pPr>
              <w:rPr>
                <w:rFonts w:ascii="Calibri" w:hAnsi="Calibri" w:cs="Calibri"/>
                <w:color w:val="000000"/>
              </w:rPr>
            </w:pPr>
            <w:r>
              <w:rPr>
                <w:rFonts w:ascii="Calibri" w:hAnsi="Calibri" w:cs="Calibri"/>
                <w:color w:val="000000"/>
              </w:rPr>
              <w:t>203</w:t>
            </w:r>
          </w:p>
        </w:tc>
        <w:tc>
          <w:tcPr>
            <w:tcW w:w="4724" w:type="dxa"/>
            <w:tcBorders>
              <w:top w:val="nil"/>
              <w:left w:val="nil"/>
              <w:bottom w:val="single" w:sz="4" w:space="0" w:color="auto"/>
              <w:right w:val="single" w:sz="4" w:space="0" w:color="auto"/>
            </w:tcBorders>
            <w:shd w:val="clear" w:color="000000" w:fill="FFFFFF"/>
            <w:noWrap/>
            <w:vAlign w:val="bottom"/>
            <w:hideMark/>
          </w:tcPr>
          <w:p w14:paraId="49374ED1" w14:textId="77777777" w:rsidR="004566B0" w:rsidRDefault="004566B0">
            <w:pPr>
              <w:rPr>
                <w:rFonts w:ascii="Calibri" w:hAnsi="Calibri" w:cs="Calibri"/>
                <w:color w:val="000000"/>
              </w:rPr>
            </w:pPr>
            <w:r>
              <w:rPr>
                <w:rFonts w:ascii="Calibri" w:hAnsi="Calibri" w:cs="Calibri"/>
                <w:color w:val="000000"/>
              </w:rPr>
              <w:t>Organizace, nájem KP</w:t>
            </w:r>
          </w:p>
        </w:tc>
        <w:tc>
          <w:tcPr>
            <w:tcW w:w="1988" w:type="dxa"/>
            <w:tcBorders>
              <w:top w:val="nil"/>
              <w:left w:val="nil"/>
              <w:bottom w:val="single" w:sz="4" w:space="0" w:color="auto"/>
              <w:right w:val="single" w:sz="4" w:space="0" w:color="auto"/>
            </w:tcBorders>
            <w:shd w:val="clear" w:color="000000" w:fill="FFFFFF"/>
            <w:noWrap/>
            <w:vAlign w:val="bottom"/>
            <w:hideMark/>
          </w:tcPr>
          <w:p w14:paraId="69D78A28" w14:textId="77777777" w:rsidR="004566B0" w:rsidRDefault="004566B0">
            <w:pPr>
              <w:rPr>
                <w:rFonts w:ascii="Calibri" w:hAnsi="Calibri" w:cs="Calibri"/>
                <w:color w:val="000000"/>
              </w:rPr>
            </w:pPr>
            <w:r>
              <w:rPr>
                <w:rFonts w:ascii="Calibri" w:hAnsi="Calibri" w:cs="Calibri"/>
                <w:color w:val="000000"/>
              </w:rPr>
              <w:t xml:space="preserve">          15 000,00 Kč </w:t>
            </w:r>
          </w:p>
        </w:tc>
        <w:tc>
          <w:tcPr>
            <w:tcW w:w="36" w:type="dxa"/>
            <w:vAlign w:val="center"/>
            <w:hideMark/>
          </w:tcPr>
          <w:p w14:paraId="0CDBFF65" w14:textId="77777777" w:rsidR="004566B0" w:rsidRDefault="004566B0">
            <w:pPr>
              <w:rPr>
                <w:sz w:val="20"/>
                <w:szCs w:val="20"/>
              </w:rPr>
            </w:pPr>
          </w:p>
        </w:tc>
      </w:tr>
      <w:tr w:rsidR="004566B0" w14:paraId="2684F5E0"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AB2FB23" w14:textId="77777777" w:rsidR="004566B0" w:rsidRDefault="004566B0">
            <w:pPr>
              <w:rPr>
                <w:rFonts w:ascii="Calibri" w:hAnsi="Calibri" w:cs="Calibri"/>
                <w:color w:val="000000"/>
              </w:rPr>
            </w:pPr>
            <w:r>
              <w:rPr>
                <w:rFonts w:ascii="Calibri" w:hAnsi="Calibri" w:cs="Calibri"/>
                <w:color w:val="000000"/>
              </w:rPr>
              <w:t>204</w:t>
            </w:r>
          </w:p>
        </w:tc>
        <w:tc>
          <w:tcPr>
            <w:tcW w:w="4724" w:type="dxa"/>
            <w:tcBorders>
              <w:top w:val="nil"/>
              <w:left w:val="nil"/>
              <w:bottom w:val="single" w:sz="4" w:space="0" w:color="auto"/>
              <w:right w:val="single" w:sz="4" w:space="0" w:color="auto"/>
            </w:tcBorders>
            <w:shd w:val="clear" w:color="000000" w:fill="FFFFFF"/>
            <w:noWrap/>
            <w:vAlign w:val="bottom"/>
            <w:hideMark/>
          </w:tcPr>
          <w:p w14:paraId="1F59550B" w14:textId="77777777" w:rsidR="004566B0" w:rsidRDefault="004566B0">
            <w:pPr>
              <w:rPr>
                <w:rFonts w:ascii="Calibri" w:hAnsi="Calibri" w:cs="Calibri"/>
                <w:color w:val="000000"/>
              </w:rPr>
            </w:pPr>
            <w:r>
              <w:rPr>
                <w:rFonts w:ascii="Calibri" w:hAnsi="Calibri" w:cs="Calibri"/>
                <w:color w:val="000000"/>
              </w:rPr>
              <w:t>Finanční odměny KP</w:t>
            </w:r>
          </w:p>
        </w:tc>
        <w:tc>
          <w:tcPr>
            <w:tcW w:w="1988" w:type="dxa"/>
            <w:tcBorders>
              <w:top w:val="nil"/>
              <w:left w:val="nil"/>
              <w:bottom w:val="single" w:sz="4" w:space="0" w:color="auto"/>
              <w:right w:val="single" w:sz="4" w:space="0" w:color="auto"/>
            </w:tcBorders>
            <w:shd w:val="clear" w:color="000000" w:fill="FFFFFF"/>
            <w:noWrap/>
            <w:vAlign w:val="bottom"/>
            <w:hideMark/>
          </w:tcPr>
          <w:p w14:paraId="41204CFB"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0F3605B0" w14:textId="77777777" w:rsidR="004566B0" w:rsidRDefault="004566B0">
            <w:pPr>
              <w:rPr>
                <w:sz w:val="20"/>
                <w:szCs w:val="20"/>
              </w:rPr>
            </w:pPr>
          </w:p>
        </w:tc>
      </w:tr>
      <w:tr w:rsidR="004566B0" w14:paraId="2D40285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5D94A0C" w14:textId="77777777" w:rsidR="004566B0" w:rsidRDefault="004566B0">
            <w:pPr>
              <w:rPr>
                <w:rFonts w:ascii="Calibri" w:hAnsi="Calibri" w:cs="Calibri"/>
                <w:color w:val="000000"/>
              </w:rPr>
            </w:pPr>
            <w:r>
              <w:rPr>
                <w:rFonts w:ascii="Calibri" w:hAnsi="Calibri" w:cs="Calibri"/>
                <w:color w:val="000000"/>
              </w:rPr>
              <w:t>205</w:t>
            </w:r>
          </w:p>
        </w:tc>
        <w:tc>
          <w:tcPr>
            <w:tcW w:w="4724" w:type="dxa"/>
            <w:tcBorders>
              <w:top w:val="nil"/>
              <w:left w:val="nil"/>
              <w:bottom w:val="single" w:sz="4" w:space="0" w:color="auto"/>
              <w:right w:val="single" w:sz="4" w:space="0" w:color="auto"/>
            </w:tcBorders>
            <w:shd w:val="clear" w:color="000000" w:fill="FFFFFF"/>
            <w:noWrap/>
            <w:vAlign w:val="bottom"/>
            <w:hideMark/>
          </w:tcPr>
          <w:p w14:paraId="0BFA86A1"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250B80EB"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455D7436" w14:textId="77777777" w:rsidR="004566B0" w:rsidRDefault="004566B0">
            <w:pPr>
              <w:rPr>
                <w:sz w:val="20"/>
                <w:szCs w:val="20"/>
              </w:rPr>
            </w:pPr>
          </w:p>
        </w:tc>
      </w:tr>
      <w:tr w:rsidR="004566B0" w14:paraId="60A19ABE"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11585A97"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05980330"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33BF01FC"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1BBE734" w14:textId="77777777" w:rsidR="004566B0" w:rsidRDefault="004566B0">
            <w:pPr>
              <w:rPr>
                <w:sz w:val="20"/>
                <w:szCs w:val="20"/>
              </w:rPr>
            </w:pPr>
          </w:p>
        </w:tc>
      </w:tr>
      <w:tr w:rsidR="004566B0" w14:paraId="374DC460"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A5798" w14:textId="77777777" w:rsidR="004566B0" w:rsidRDefault="004566B0">
            <w:pPr>
              <w:rPr>
                <w:rFonts w:ascii="Calibri" w:hAnsi="Calibri" w:cs="Calibri"/>
                <w:color w:val="000000"/>
              </w:rPr>
            </w:pPr>
            <w:r>
              <w:rPr>
                <w:rFonts w:ascii="Calibri" w:hAnsi="Calibri" w:cs="Calibri"/>
                <w:color w:val="000000"/>
              </w:rPr>
              <w:t>300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31BF43A0" w14:textId="77777777" w:rsidR="004566B0" w:rsidRDefault="004566B0">
            <w:pPr>
              <w:rPr>
                <w:rFonts w:ascii="Calibri" w:hAnsi="Calibri" w:cs="Calibri"/>
                <w:b/>
                <w:bCs/>
                <w:color w:val="000000"/>
              </w:rPr>
            </w:pPr>
            <w:r>
              <w:rPr>
                <w:rFonts w:ascii="Calibri" w:hAnsi="Calibri" w:cs="Calibri"/>
                <w:b/>
                <w:bCs/>
                <w:color w:val="000000"/>
              </w:rPr>
              <w:t>Výdaje KM</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11923010" w14:textId="77777777" w:rsidR="004566B0" w:rsidRDefault="004566B0">
            <w:pPr>
              <w:rPr>
                <w:rFonts w:ascii="Calibri" w:hAnsi="Calibri" w:cs="Calibri"/>
                <w:color w:val="000000"/>
              </w:rPr>
            </w:pPr>
            <w:r>
              <w:rPr>
                <w:rFonts w:ascii="Calibri" w:hAnsi="Calibri" w:cs="Calibri"/>
                <w:color w:val="000000"/>
              </w:rPr>
              <w:t xml:space="preserve">        528 672,00 Kč </w:t>
            </w:r>
          </w:p>
        </w:tc>
        <w:tc>
          <w:tcPr>
            <w:tcW w:w="36" w:type="dxa"/>
            <w:vAlign w:val="center"/>
            <w:hideMark/>
          </w:tcPr>
          <w:p w14:paraId="304A8E9C" w14:textId="77777777" w:rsidR="004566B0" w:rsidRDefault="004566B0">
            <w:pPr>
              <w:rPr>
                <w:sz w:val="20"/>
                <w:szCs w:val="20"/>
              </w:rPr>
            </w:pPr>
          </w:p>
        </w:tc>
      </w:tr>
      <w:tr w:rsidR="004566B0" w14:paraId="60D9DB70"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D735837" w14:textId="77777777" w:rsidR="004566B0" w:rsidRDefault="004566B0">
            <w:pPr>
              <w:rPr>
                <w:rFonts w:ascii="Calibri" w:hAnsi="Calibri" w:cs="Calibri"/>
                <w:color w:val="000000"/>
              </w:rPr>
            </w:pPr>
            <w:r>
              <w:rPr>
                <w:rFonts w:ascii="Calibri" w:hAnsi="Calibri" w:cs="Calibri"/>
                <w:color w:val="000000"/>
              </w:rPr>
              <w:t>310</w:t>
            </w:r>
          </w:p>
        </w:tc>
        <w:tc>
          <w:tcPr>
            <w:tcW w:w="4724" w:type="dxa"/>
            <w:tcBorders>
              <w:top w:val="nil"/>
              <w:left w:val="nil"/>
              <w:bottom w:val="single" w:sz="4" w:space="0" w:color="auto"/>
              <w:right w:val="single" w:sz="4" w:space="0" w:color="auto"/>
            </w:tcBorders>
            <w:shd w:val="clear" w:color="000000" w:fill="FFFFFF"/>
            <w:noWrap/>
            <w:vAlign w:val="bottom"/>
            <w:hideMark/>
          </w:tcPr>
          <w:p w14:paraId="0D0BF872"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1F46E550"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7DD7F4DE" w14:textId="77777777" w:rsidR="004566B0" w:rsidRDefault="004566B0">
            <w:pPr>
              <w:rPr>
                <w:sz w:val="20"/>
                <w:szCs w:val="20"/>
              </w:rPr>
            </w:pPr>
          </w:p>
        </w:tc>
      </w:tr>
      <w:tr w:rsidR="004566B0" w14:paraId="0CC3D69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0C43C05" w14:textId="77777777" w:rsidR="004566B0" w:rsidRDefault="004566B0">
            <w:pPr>
              <w:rPr>
                <w:rFonts w:ascii="Calibri" w:hAnsi="Calibri" w:cs="Calibri"/>
                <w:color w:val="000000"/>
              </w:rPr>
            </w:pPr>
            <w:r>
              <w:rPr>
                <w:rFonts w:ascii="Calibri" w:hAnsi="Calibri" w:cs="Calibri"/>
                <w:color w:val="000000"/>
              </w:rPr>
              <w:t>311</w:t>
            </w:r>
          </w:p>
        </w:tc>
        <w:tc>
          <w:tcPr>
            <w:tcW w:w="4724" w:type="dxa"/>
            <w:tcBorders>
              <w:top w:val="nil"/>
              <w:left w:val="nil"/>
              <w:bottom w:val="single" w:sz="4" w:space="0" w:color="auto"/>
              <w:right w:val="single" w:sz="4" w:space="0" w:color="auto"/>
            </w:tcBorders>
            <w:shd w:val="clear" w:color="000000" w:fill="FFFFFF"/>
            <w:noWrap/>
            <w:vAlign w:val="bottom"/>
            <w:hideMark/>
          </w:tcPr>
          <w:p w14:paraId="233F479C"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4DAB0390" w14:textId="77777777" w:rsidR="004566B0" w:rsidRDefault="004566B0">
            <w:pPr>
              <w:rPr>
                <w:rFonts w:ascii="Calibri" w:hAnsi="Calibri" w:cs="Calibri"/>
                <w:color w:val="000000"/>
              </w:rPr>
            </w:pPr>
            <w:r>
              <w:rPr>
                <w:rFonts w:ascii="Calibri" w:hAnsi="Calibri" w:cs="Calibri"/>
                <w:color w:val="000000"/>
              </w:rPr>
              <w:t xml:space="preserve">            3 472,00 Kč </w:t>
            </w:r>
          </w:p>
        </w:tc>
        <w:tc>
          <w:tcPr>
            <w:tcW w:w="36" w:type="dxa"/>
            <w:vAlign w:val="center"/>
            <w:hideMark/>
          </w:tcPr>
          <w:p w14:paraId="34B487A0" w14:textId="77777777" w:rsidR="004566B0" w:rsidRDefault="004566B0">
            <w:pPr>
              <w:rPr>
                <w:sz w:val="20"/>
                <w:szCs w:val="20"/>
              </w:rPr>
            </w:pPr>
          </w:p>
        </w:tc>
      </w:tr>
      <w:tr w:rsidR="004566B0" w14:paraId="1C937E2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00B89E3" w14:textId="77777777" w:rsidR="004566B0" w:rsidRDefault="004566B0">
            <w:pPr>
              <w:rPr>
                <w:rFonts w:ascii="Calibri" w:hAnsi="Calibri" w:cs="Calibri"/>
                <w:color w:val="000000"/>
              </w:rPr>
            </w:pPr>
            <w:r>
              <w:rPr>
                <w:rFonts w:ascii="Calibri" w:hAnsi="Calibri" w:cs="Calibri"/>
                <w:color w:val="000000"/>
              </w:rPr>
              <w:t>320</w:t>
            </w:r>
          </w:p>
        </w:tc>
        <w:tc>
          <w:tcPr>
            <w:tcW w:w="4724" w:type="dxa"/>
            <w:tcBorders>
              <w:top w:val="nil"/>
              <w:left w:val="nil"/>
              <w:bottom w:val="single" w:sz="4" w:space="0" w:color="auto"/>
              <w:right w:val="single" w:sz="4" w:space="0" w:color="auto"/>
            </w:tcBorders>
            <w:shd w:val="clear" w:color="000000" w:fill="FFFFFF"/>
            <w:noWrap/>
            <w:vAlign w:val="bottom"/>
            <w:hideMark/>
          </w:tcPr>
          <w:p w14:paraId="65B5A40D" w14:textId="77777777" w:rsidR="004566B0" w:rsidRDefault="004566B0">
            <w:pPr>
              <w:rPr>
                <w:rFonts w:ascii="Calibri" w:hAnsi="Calibri" w:cs="Calibri"/>
                <w:b/>
                <w:bCs/>
                <w:color w:val="000000"/>
              </w:rPr>
            </w:pPr>
            <w:r>
              <w:rPr>
                <w:rFonts w:ascii="Calibri" w:hAnsi="Calibri" w:cs="Calibri"/>
                <w:b/>
                <w:bCs/>
                <w:color w:val="000000"/>
              </w:rPr>
              <w:t>Soustředění mládeže</w:t>
            </w:r>
          </w:p>
        </w:tc>
        <w:tc>
          <w:tcPr>
            <w:tcW w:w="1988" w:type="dxa"/>
            <w:tcBorders>
              <w:top w:val="nil"/>
              <w:left w:val="nil"/>
              <w:bottom w:val="single" w:sz="4" w:space="0" w:color="auto"/>
              <w:right w:val="single" w:sz="4" w:space="0" w:color="auto"/>
            </w:tcBorders>
            <w:shd w:val="clear" w:color="000000" w:fill="FFFFFF"/>
            <w:noWrap/>
            <w:vAlign w:val="bottom"/>
            <w:hideMark/>
          </w:tcPr>
          <w:p w14:paraId="046377B8" w14:textId="77777777" w:rsidR="004566B0" w:rsidRDefault="004566B0">
            <w:pPr>
              <w:rPr>
                <w:rFonts w:ascii="Calibri" w:hAnsi="Calibri" w:cs="Calibri"/>
                <w:color w:val="000000"/>
              </w:rPr>
            </w:pPr>
            <w:r>
              <w:rPr>
                <w:rFonts w:ascii="Calibri" w:hAnsi="Calibri" w:cs="Calibri"/>
                <w:color w:val="000000"/>
              </w:rPr>
              <w:t xml:space="preserve">          83 200,00 Kč </w:t>
            </w:r>
          </w:p>
        </w:tc>
        <w:tc>
          <w:tcPr>
            <w:tcW w:w="36" w:type="dxa"/>
            <w:vAlign w:val="center"/>
            <w:hideMark/>
          </w:tcPr>
          <w:p w14:paraId="76F47E05" w14:textId="77777777" w:rsidR="004566B0" w:rsidRDefault="004566B0">
            <w:pPr>
              <w:rPr>
                <w:sz w:val="20"/>
                <w:szCs w:val="20"/>
              </w:rPr>
            </w:pPr>
          </w:p>
        </w:tc>
      </w:tr>
      <w:tr w:rsidR="004566B0" w14:paraId="6010F13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15B6D37" w14:textId="77777777" w:rsidR="004566B0" w:rsidRDefault="004566B0">
            <w:pPr>
              <w:rPr>
                <w:rFonts w:ascii="Calibri" w:hAnsi="Calibri" w:cs="Calibri"/>
                <w:color w:val="000000"/>
              </w:rPr>
            </w:pPr>
            <w:r>
              <w:rPr>
                <w:rFonts w:ascii="Calibri" w:hAnsi="Calibri" w:cs="Calibri"/>
                <w:color w:val="000000"/>
              </w:rPr>
              <w:t>321</w:t>
            </w:r>
          </w:p>
        </w:tc>
        <w:tc>
          <w:tcPr>
            <w:tcW w:w="4724" w:type="dxa"/>
            <w:tcBorders>
              <w:top w:val="nil"/>
              <w:left w:val="nil"/>
              <w:bottom w:val="single" w:sz="4" w:space="0" w:color="auto"/>
              <w:right w:val="single" w:sz="4" w:space="0" w:color="auto"/>
            </w:tcBorders>
            <w:shd w:val="clear" w:color="000000" w:fill="FFFFFF"/>
            <w:noWrap/>
            <w:vAlign w:val="bottom"/>
            <w:hideMark/>
          </w:tcPr>
          <w:p w14:paraId="0B79C906" w14:textId="77777777" w:rsidR="004566B0" w:rsidRDefault="004566B0">
            <w:pPr>
              <w:rPr>
                <w:rFonts w:ascii="Calibri" w:hAnsi="Calibri" w:cs="Calibri"/>
                <w:color w:val="000000"/>
              </w:rPr>
            </w:pPr>
            <w:r>
              <w:rPr>
                <w:rFonts w:ascii="Calibri" w:hAnsi="Calibri" w:cs="Calibri"/>
                <w:color w:val="000000"/>
              </w:rPr>
              <w:t>organizace</w:t>
            </w:r>
          </w:p>
        </w:tc>
        <w:tc>
          <w:tcPr>
            <w:tcW w:w="1988" w:type="dxa"/>
            <w:tcBorders>
              <w:top w:val="nil"/>
              <w:left w:val="nil"/>
              <w:bottom w:val="single" w:sz="4" w:space="0" w:color="auto"/>
              <w:right w:val="single" w:sz="4" w:space="0" w:color="auto"/>
            </w:tcBorders>
            <w:shd w:val="clear" w:color="000000" w:fill="FFFFFF"/>
            <w:noWrap/>
            <w:vAlign w:val="bottom"/>
            <w:hideMark/>
          </w:tcPr>
          <w:p w14:paraId="5A21B030"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59710671" w14:textId="77777777" w:rsidR="004566B0" w:rsidRDefault="004566B0">
            <w:pPr>
              <w:rPr>
                <w:sz w:val="20"/>
                <w:szCs w:val="20"/>
              </w:rPr>
            </w:pPr>
          </w:p>
        </w:tc>
      </w:tr>
      <w:tr w:rsidR="004566B0" w14:paraId="76FC1931"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501E455" w14:textId="77777777" w:rsidR="004566B0" w:rsidRDefault="004566B0">
            <w:pPr>
              <w:rPr>
                <w:rFonts w:ascii="Calibri" w:hAnsi="Calibri" w:cs="Calibri"/>
                <w:color w:val="000000"/>
              </w:rPr>
            </w:pPr>
            <w:r>
              <w:rPr>
                <w:rFonts w:ascii="Calibri" w:hAnsi="Calibri" w:cs="Calibri"/>
                <w:color w:val="000000"/>
              </w:rPr>
              <w:t>322</w:t>
            </w:r>
          </w:p>
        </w:tc>
        <w:tc>
          <w:tcPr>
            <w:tcW w:w="4724" w:type="dxa"/>
            <w:tcBorders>
              <w:top w:val="nil"/>
              <w:left w:val="nil"/>
              <w:bottom w:val="single" w:sz="4" w:space="0" w:color="auto"/>
              <w:right w:val="single" w:sz="4" w:space="0" w:color="auto"/>
            </w:tcBorders>
            <w:shd w:val="clear" w:color="000000" w:fill="FFFFFF"/>
            <w:noWrap/>
            <w:vAlign w:val="bottom"/>
            <w:hideMark/>
          </w:tcPr>
          <w:p w14:paraId="34A14A33" w14:textId="77777777" w:rsidR="004566B0" w:rsidRDefault="004566B0">
            <w:pPr>
              <w:rPr>
                <w:rFonts w:ascii="Calibri" w:hAnsi="Calibri" w:cs="Calibri"/>
                <w:color w:val="000000"/>
              </w:rPr>
            </w:pPr>
            <w:r>
              <w:rPr>
                <w:rFonts w:ascii="Calibri" w:hAnsi="Calibri" w:cs="Calibri"/>
                <w:color w:val="000000"/>
              </w:rPr>
              <w:t>nájmy</w:t>
            </w:r>
          </w:p>
        </w:tc>
        <w:tc>
          <w:tcPr>
            <w:tcW w:w="1988" w:type="dxa"/>
            <w:tcBorders>
              <w:top w:val="nil"/>
              <w:left w:val="nil"/>
              <w:bottom w:val="single" w:sz="4" w:space="0" w:color="auto"/>
              <w:right w:val="single" w:sz="4" w:space="0" w:color="auto"/>
            </w:tcBorders>
            <w:shd w:val="clear" w:color="000000" w:fill="FFFFFF"/>
            <w:noWrap/>
            <w:vAlign w:val="bottom"/>
            <w:hideMark/>
          </w:tcPr>
          <w:p w14:paraId="2AA85EA5"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1843AACC" w14:textId="77777777" w:rsidR="004566B0" w:rsidRDefault="004566B0">
            <w:pPr>
              <w:rPr>
                <w:sz w:val="20"/>
                <w:szCs w:val="20"/>
              </w:rPr>
            </w:pPr>
          </w:p>
        </w:tc>
      </w:tr>
      <w:tr w:rsidR="004566B0" w14:paraId="5160DE1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05F58C6" w14:textId="77777777" w:rsidR="004566B0" w:rsidRDefault="004566B0">
            <w:pPr>
              <w:rPr>
                <w:rFonts w:ascii="Calibri" w:hAnsi="Calibri" w:cs="Calibri"/>
                <w:color w:val="000000"/>
              </w:rPr>
            </w:pPr>
            <w:r>
              <w:rPr>
                <w:rFonts w:ascii="Calibri" w:hAnsi="Calibri" w:cs="Calibri"/>
                <w:color w:val="000000"/>
              </w:rPr>
              <w:t>323</w:t>
            </w:r>
          </w:p>
        </w:tc>
        <w:tc>
          <w:tcPr>
            <w:tcW w:w="4724" w:type="dxa"/>
            <w:tcBorders>
              <w:top w:val="nil"/>
              <w:left w:val="nil"/>
              <w:bottom w:val="single" w:sz="4" w:space="0" w:color="auto"/>
              <w:right w:val="single" w:sz="4" w:space="0" w:color="auto"/>
            </w:tcBorders>
            <w:shd w:val="clear" w:color="000000" w:fill="FFFFFF"/>
            <w:noWrap/>
            <w:vAlign w:val="bottom"/>
            <w:hideMark/>
          </w:tcPr>
          <w:p w14:paraId="24DD7408" w14:textId="77777777" w:rsidR="004566B0" w:rsidRDefault="004566B0">
            <w:pPr>
              <w:rPr>
                <w:rFonts w:ascii="Calibri" w:hAnsi="Calibri" w:cs="Calibri"/>
                <w:color w:val="000000"/>
              </w:rPr>
            </w:pPr>
            <w:r>
              <w:rPr>
                <w:rFonts w:ascii="Calibri" w:hAnsi="Calibri" w:cs="Calibri"/>
                <w:color w:val="000000"/>
              </w:rPr>
              <w:t>pomocní trenéři DPP</w:t>
            </w:r>
          </w:p>
        </w:tc>
        <w:tc>
          <w:tcPr>
            <w:tcW w:w="1988" w:type="dxa"/>
            <w:tcBorders>
              <w:top w:val="nil"/>
              <w:left w:val="nil"/>
              <w:bottom w:val="single" w:sz="4" w:space="0" w:color="auto"/>
              <w:right w:val="single" w:sz="4" w:space="0" w:color="auto"/>
            </w:tcBorders>
            <w:shd w:val="clear" w:color="000000" w:fill="FFFFFF"/>
            <w:noWrap/>
            <w:vAlign w:val="bottom"/>
            <w:hideMark/>
          </w:tcPr>
          <w:p w14:paraId="5EB9110D"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7CCFF7C3" w14:textId="77777777" w:rsidR="004566B0" w:rsidRDefault="004566B0">
            <w:pPr>
              <w:rPr>
                <w:sz w:val="20"/>
                <w:szCs w:val="20"/>
              </w:rPr>
            </w:pPr>
          </w:p>
        </w:tc>
      </w:tr>
      <w:tr w:rsidR="004566B0" w14:paraId="4207125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C34E1B7" w14:textId="77777777" w:rsidR="004566B0" w:rsidRDefault="004566B0">
            <w:pPr>
              <w:rPr>
                <w:rFonts w:ascii="Calibri" w:hAnsi="Calibri" w:cs="Calibri"/>
                <w:color w:val="000000"/>
              </w:rPr>
            </w:pPr>
            <w:r>
              <w:rPr>
                <w:rFonts w:ascii="Calibri" w:hAnsi="Calibri" w:cs="Calibri"/>
                <w:color w:val="000000"/>
              </w:rPr>
              <w:t>324</w:t>
            </w:r>
          </w:p>
        </w:tc>
        <w:tc>
          <w:tcPr>
            <w:tcW w:w="4724" w:type="dxa"/>
            <w:tcBorders>
              <w:top w:val="nil"/>
              <w:left w:val="nil"/>
              <w:bottom w:val="single" w:sz="4" w:space="0" w:color="auto"/>
              <w:right w:val="single" w:sz="4" w:space="0" w:color="auto"/>
            </w:tcBorders>
            <w:shd w:val="clear" w:color="000000" w:fill="FFFFFF"/>
            <w:noWrap/>
            <w:vAlign w:val="bottom"/>
            <w:hideMark/>
          </w:tcPr>
          <w:p w14:paraId="63C3D649" w14:textId="77777777" w:rsidR="004566B0" w:rsidRDefault="004566B0">
            <w:pPr>
              <w:rPr>
                <w:rFonts w:ascii="Calibri" w:hAnsi="Calibri" w:cs="Calibri"/>
                <w:color w:val="000000"/>
              </w:rPr>
            </w:pPr>
            <w:r>
              <w:rPr>
                <w:rFonts w:ascii="Calibri" w:hAnsi="Calibri" w:cs="Calibri"/>
                <w:color w:val="000000"/>
              </w:rPr>
              <w:t>trenéři DPP/faktura (lic B a výše)</w:t>
            </w:r>
          </w:p>
        </w:tc>
        <w:tc>
          <w:tcPr>
            <w:tcW w:w="1988" w:type="dxa"/>
            <w:tcBorders>
              <w:top w:val="nil"/>
              <w:left w:val="nil"/>
              <w:bottom w:val="single" w:sz="4" w:space="0" w:color="auto"/>
              <w:right w:val="single" w:sz="4" w:space="0" w:color="auto"/>
            </w:tcBorders>
            <w:shd w:val="clear" w:color="000000" w:fill="FFFFFF"/>
            <w:noWrap/>
            <w:vAlign w:val="bottom"/>
            <w:hideMark/>
          </w:tcPr>
          <w:p w14:paraId="6B00A02F"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120E19F9" w14:textId="77777777" w:rsidR="004566B0" w:rsidRDefault="004566B0">
            <w:pPr>
              <w:rPr>
                <w:sz w:val="20"/>
                <w:szCs w:val="20"/>
              </w:rPr>
            </w:pPr>
          </w:p>
        </w:tc>
      </w:tr>
      <w:tr w:rsidR="004566B0" w14:paraId="72888E7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45765E1" w14:textId="77777777" w:rsidR="004566B0" w:rsidRDefault="004566B0">
            <w:pPr>
              <w:rPr>
                <w:rFonts w:ascii="Calibri" w:hAnsi="Calibri" w:cs="Calibri"/>
                <w:color w:val="000000"/>
              </w:rPr>
            </w:pPr>
            <w:r>
              <w:rPr>
                <w:rFonts w:ascii="Calibri" w:hAnsi="Calibri" w:cs="Calibri"/>
                <w:color w:val="000000"/>
              </w:rPr>
              <w:t>325</w:t>
            </w:r>
          </w:p>
        </w:tc>
        <w:tc>
          <w:tcPr>
            <w:tcW w:w="4724" w:type="dxa"/>
            <w:tcBorders>
              <w:top w:val="nil"/>
              <w:left w:val="nil"/>
              <w:bottom w:val="single" w:sz="4" w:space="0" w:color="auto"/>
              <w:right w:val="single" w:sz="4" w:space="0" w:color="auto"/>
            </w:tcBorders>
            <w:shd w:val="clear" w:color="000000" w:fill="FFFFFF"/>
            <w:noWrap/>
            <w:vAlign w:val="bottom"/>
            <w:hideMark/>
          </w:tcPr>
          <w:p w14:paraId="47EC2D26" w14:textId="77777777" w:rsidR="004566B0" w:rsidRDefault="004566B0">
            <w:pPr>
              <w:rPr>
                <w:rFonts w:ascii="Calibri" w:hAnsi="Calibri" w:cs="Calibri"/>
                <w:color w:val="000000"/>
              </w:rPr>
            </w:pPr>
            <w:r>
              <w:rPr>
                <w:rFonts w:ascii="Calibri" w:hAnsi="Calibri" w:cs="Calibri"/>
                <w:color w:val="000000"/>
              </w:rPr>
              <w:t>cestovné trenéři</w:t>
            </w:r>
          </w:p>
        </w:tc>
        <w:tc>
          <w:tcPr>
            <w:tcW w:w="1988" w:type="dxa"/>
            <w:tcBorders>
              <w:top w:val="nil"/>
              <w:left w:val="nil"/>
              <w:bottom w:val="single" w:sz="4" w:space="0" w:color="auto"/>
              <w:right w:val="single" w:sz="4" w:space="0" w:color="auto"/>
            </w:tcBorders>
            <w:shd w:val="clear" w:color="000000" w:fill="FFFFFF"/>
            <w:noWrap/>
            <w:vAlign w:val="bottom"/>
            <w:hideMark/>
          </w:tcPr>
          <w:p w14:paraId="4A8CDE6D" w14:textId="77777777" w:rsidR="004566B0" w:rsidRDefault="004566B0">
            <w:pPr>
              <w:rPr>
                <w:rFonts w:ascii="Calibri" w:hAnsi="Calibri" w:cs="Calibri"/>
                <w:color w:val="000000"/>
              </w:rPr>
            </w:pPr>
            <w:r>
              <w:rPr>
                <w:rFonts w:ascii="Calibri" w:hAnsi="Calibri" w:cs="Calibri"/>
                <w:color w:val="000000"/>
              </w:rPr>
              <w:t xml:space="preserve">            1 200,00 Kč </w:t>
            </w:r>
          </w:p>
        </w:tc>
        <w:tc>
          <w:tcPr>
            <w:tcW w:w="36" w:type="dxa"/>
            <w:vAlign w:val="center"/>
            <w:hideMark/>
          </w:tcPr>
          <w:p w14:paraId="193DCA5A" w14:textId="77777777" w:rsidR="004566B0" w:rsidRDefault="004566B0">
            <w:pPr>
              <w:rPr>
                <w:sz w:val="20"/>
                <w:szCs w:val="20"/>
              </w:rPr>
            </w:pPr>
          </w:p>
        </w:tc>
      </w:tr>
      <w:tr w:rsidR="004566B0" w14:paraId="4D0B836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BCF99FD" w14:textId="77777777" w:rsidR="004566B0" w:rsidRDefault="004566B0">
            <w:pPr>
              <w:rPr>
                <w:rFonts w:ascii="Calibri" w:hAnsi="Calibri" w:cs="Calibri"/>
                <w:color w:val="000000"/>
              </w:rPr>
            </w:pPr>
            <w:r>
              <w:rPr>
                <w:rFonts w:ascii="Calibri" w:hAnsi="Calibri" w:cs="Calibri"/>
                <w:color w:val="000000"/>
              </w:rPr>
              <w:t>326</w:t>
            </w:r>
          </w:p>
        </w:tc>
        <w:tc>
          <w:tcPr>
            <w:tcW w:w="4724" w:type="dxa"/>
            <w:tcBorders>
              <w:top w:val="nil"/>
              <w:left w:val="nil"/>
              <w:bottom w:val="single" w:sz="4" w:space="0" w:color="auto"/>
              <w:right w:val="single" w:sz="4" w:space="0" w:color="auto"/>
            </w:tcBorders>
            <w:shd w:val="clear" w:color="000000" w:fill="FFFFFF"/>
            <w:noWrap/>
            <w:vAlign w:val="bottom"/>
            <w:hideMark/>
          </w:tcPr>
          <w:p w14:paraId="665388DA" w14:textId="77777777" w:rsidR="004566B0" w:rsidRDefault="004566B0">
            <w:pPr>
              <w:rPr>
                <w:rFonts w:ascii="Calibri" w:hAnsi="Calibri" w:cs="Calibri"/>
                <w:color w:val="000000"/>
              </w:rPr>
            </w:pPr>
            <w:r>
              <w:rPr>
                <w:rFonts w:ascii="Calibri" w:hAnsi="Calibri" w:cs="Calibri"/>
                <w:color w:val="000000"/>
              </w:rPr>
              <w:t>cestovné účastníci</w:t>
            </w:r>
          </w:p>
        </w:tc>
        <w:tc>
          <w:tcPr>
            <w:tcW w:w="1988" w:type="dxa"/>
            <w:tcBorders>
              <w:top w:val="nil"/>
              <w:left w:val="nil"/>
              <w:bottom w:val="single" w:sz="4" w:space="0" w:color="auto"/>
              <w:right w:val="single" w:sz="4" w:space="0" w:color="auto"/>
            </w:tcBorders>
            <w:shd w:val="clear" w:color="000000" w:fill="FFFFFF"/>
            <w:noWrap/>
            <w:vAlign w:val="bottom"/>
            <w:hideMark/>
          </w:tcPr>
          <w:p w14:paraId="2DB5FC79"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39A3694D" w14:textId="77777777" w:rsidR="004566B0" w:rsidRDefault="004566B0">
            <w:pPr>
              <w:rPr>
                <w:sz w:val="20"/>
                <w:szCs w:val="20"/>
              </w:rPr>
            </w:pPr>
          </w:p>
        </w:tc>
      </w:tr>
      <w:tr w:rsidR="004566B0" w14:paraId="1A1F8C6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DBD6E8C" w14:textId="77777777" w:rsidR="004566B0" w:rsidRDefault="004566B0">
            <w:pPr>
              <w:rPr>
                <w:rFonts w:ascii="Calibri" w:hAnsi="Calibri" w:cs="Calibri"/>
                <w:color w:val="000000"/>
              </w:rPr>
            </w:pPr>
            <w:r>
              <w:rPr>
                <w:rFonts w:ascii="Calibri" w:hAnsi="Calibri" w:cs="Calibri"/>
                <w:color w:val="000000"/>
              </w:rPr>
              <w:t>330</w:t>
            </w:r>
          </w:p>
        </w:tc>
        <w:tc>
          <w:tcPr>
            <w:tcW w:w="4724" w:type="dxa"/>
            <w:tcBorders>
              <w:top w:val="nil"/>
              <w:left w:val="nil"/>
              <w:bottom w:val="single" w:sz="4" w:space="0" w:color="auto"/>
              <w:right w:val="single" w:sz="4" w:space="0" w:color="auto"/>
            </w:tcBorders>
            <w:shd w:val="clear" w:color="000000" w:fill="FFFFFF"/>
            <w:noWrap/>
            <w:vAlign w:val="bottom"/>
            <w:hideMark/>
          </w:tcPr>
          <w:p w14:paraId="7746C00E" w14:textId="77777777" w:rsidR="004566B0" w:rsidRDefault="004566B0">
            <w:pPr>
              <w:rPr>
                <w:rFonts w:ascii="Calibri" w:hAnsi="Calibri" w:cs="Calibri"/>
                <w:b/>
                <w:bCs/>
                <w:color w:val="000000"/>
              </w:rPr>
            </w:pPr>
            <w:r>
              <w:rPr>
                <w:rFonts w:ascii="Calibri" w:hAnsi="Calibri" w:cs="Calibri"/>
                <w:b/>
                <w:bCs/>
                <w:color w:val="000000"/>
              </w:rPr>
              <w:t>Krajská akademie stolního tenisu</w:t>
            </w:r>
          </w:p>
        </w:tc>
        <w:tc>
          <w:tcPr>
            <w:tcW w:w="1988" w:type="dxa"/>
            <w:tcBorders>
              <w:top w:val="nil"/>
              <w:left w:val="nil"/>
              <w:bottom w:val="single" w:sz="4" w:space="0" w:color="auto"/>
              <w:right w:val="single" w:sz="4" w:space="0" w:color="auto"/>
            </w:tcBorders>
            <w:shd w:val="clear" w:color="000000" w:fill="FFFFFF"/>
            <w:noWrap/>
            <w:vAlign w:val="bottom"/>
            <w:hideMark/>
          </w:tcPr>
          <w:p w14:paraId="7042D910"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4F8E1DF1" w14:textId="77777777" w:rsidR="004566B0" w:rsidRDefault="004566B0">
            <w:pPr>
              <w:rPr>
                <w:sz w:val="20"/>
                <w:szCs w:val="20"/>
              </w:rPr>
            </w:pPr>
          </w:p>
        </w:tc>
      </w:tr>
      <w:tr w:rsidR="004566B0" w14:paraId="16B1129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759394F" w14:textId="77777777" w:rsidR="004566B0" w:rsidRDefault="004566B0">
            <w:pPr>
              <w:rPr>
                <w:rFonts w:ascii="Calibri" w:hAnsi="Calibri" w:cs="Calibri"/>
                <w:color w:val="000000"/>
              </w:rPr>
            </w:pPr>
            <w:r>
              <w:rPr>
                <w:rFonts w:ascii="Calibri" w:hAnsi="Calibri" w:cs="Calibri"/>
                <w:color w:val="000000"/>
              </w:rPr>
              <w:t>331</w:t>
            </w:r>
          </w:p>
        </w:tc>
        <w:tc>
          <w:tcPr>
            <w:tcW w:w="4724" w:type="dxa"/>
            <w:tcBorders>
              <w:top w:val="nil"/>
              <w:left w:val="nil"/>
              <w:bottom w:val="single" w:sz="4" w:space="0" w:color="auto"/>
              <w:right w:val="single" w:sz="4" w:space="0" w:color="auto"/>
            </w:tcBorders>
            <w:shd w:val="clear" w:color="000000" w:fill="FFFFFF"/>
            <w:noWrap/>
            <w:vAlign w:val="bottom"/>
            <w:hideMark/>
          </w:tcPr>
          <w:p w14:paraId="44F85DE5" w14:textId="77777777" w:rsidR="004566B0" w:rsidRDefault="004566B0">
            <w:pPr>
              <w:rPr>
                <w:rFonts w:ascii="Calibri" w:hAnsi="Calibri" w:cs="Calibri"/>
                <w:color w:val="000000"/>
              </w:rPr>
            </w:pPr>
            <w:r>
              <w:rPr>
                <w:rFonts w:ascii="Calibri" w:hAnsi="Calibri" w:cs="Calibri"/>
                <w:color w:val="000000"/>
              </w:rPr>
              <w:t>trenéři dlouhodobí DPP nebo faktura</w:t>
            </w:r>
          </w:p>
        </w:tc>
        <w:tc>
          <w:tcPr>
            <w:tcW w:w="1988" w:type="dxa"/>
            <w:tcBorders>
              <w:top w:val="nil"/>
              <w:left w:val="nil"/>
              <w:bottom w:val="single" w:sz="4" w:space="0" w:color="auto"/>
              <w:right w:val="single" w:sz="4" w:space="0" w:color="auto"/>
            </w:tcBorders>
            <w:shd w:val="clear" w:color="000000" w:fill="FFFFFF"/>
            <w:noWrap/>
            <w:vAlign w:val="bottom"/>
            <w:hideMark/>
          </w:tcPr>
          <w:p w14:paraId="0736FE00"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63BAF760" w14:textId="77777777" w:rsidR="004566B0" w:rsidRDefault="004566B0">
            <w:pPr>
              <w:rPr>
                <w:sz w:val="20"/>
                <w:szCs w:val="20"/>
              </w:rPr>
            </w:pPr>
          </w:p>
        </w:tc>
      </w:tr>
      <w:tr w:rsidR="004566B0" w14:paraId="31E580D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223EABA" w14:textId="77777777" w:rsidR="004566B0" w:rsidRDefault="004566B0">
            <w:pPr>
              <w:rPr>
                <w:rFonts w:ascii="Calibri" w:hAnsi="Calibri" w:cs="Calibri"/>
                <w:color w:val="000000"/>
              </w:rPr>
            </w:pPr>
            <w:r>
              <w:rPr>
                <w:rFonts w:ascii="Calibri" w:hAnsi="Calibri" w:cs="Calibri"/>
                <w:color w:val="000000"/>
              </w:rPr>
              <w:t>340</w:t>
            </w:r>
          </w:p>
        </w:tc>
        <w:tc>
          <w:tcPr>
            <w:tcW w:w="4724" w:type="dxa"/>
            <w:tcBorders>
              <w:top w:val="nil"/>
              <w:left w:val="nil"/>
              <w:bottom w:val="single" w:sz="4" w:space="0" w:color="auto"/>
              <w:right w:val="single" w:sz="4" w:space="0" w:color="auto"/>
            </w:tcBorders>
            <w:shd w:val="clear" w:color="000000" w:fill="FFFFFF"/>
            <w:noWrap/>
            <w:vAlign w:val="bottom"/>
            <w:hideMark/>
          </w:tcPr>
          <w:p w14:paraId="56F0A54E" w14:textId="77777777" w:rsidR="004566B0" w:rsidRDefault="004566B0">
            <w:pPr>
              <w:rPr>
                <w:rFonts w:ascii="Calibri" w:hAnsi="Calibri" w:cs="Calibri"/>
                <w:b/>
                <w:bCs/>
                <w:color w:val="000000"/>
              </w:rPr>
            </w:pPr>
            <w:r>
              <w:rPr>
                <w:rFonts w:ascii="Calibri" w:hAnsi="Calibri" w:cs="Calibri"/>
                <w:b/>
                <w:bCs/>
                <w:color w:val="000000"/>
              </w:rPr>
              <w:t>Turnaje</w:t>
            </w:r>
          </w:p>
        </w:tc>
        <w:tc>
          <w:tcPr>
            <w:tcW w:w="1988" w:type="dxa"/>
            <w:tcBorders>
              <w:top w:val="nil"/>
              <w:left w:val="nil"/>
              <w:bottom w:val="single" w:sz="4" w:space="0" w:color="auto"/>
              <w:right w:val="single" w:sz="4" w:space="0" w:color="auto"/>
            </w:tcBorders>
            <w:shd w:val="clear" w:color="000000" w:fill="FFFFFF"/>
            <w:noWrap/>
            <w:vAlign w:val="bottom"/>
            <w:hideMark/>
          </w:tcPr>
          <w:p w14:paraId="690282F7" w14:textId="77777777" w:rsidR="004566B0" w:rsidRDefault="004566B0">
            <w:pPr>
              <w:rPr>
                <w:rFonts w:ascii="Calibri" w:hAnsi="Calibri" w:cs="Calibri"/>
                <w:color w:val="000000"/>
              </w:rPr>
            </w:pPr>
            <w:r>
              <w:rPr>
                <w:rFonts w:ascii="Calibri" w:hAnsi="Calibri" w:cs="Calibri"/>
                <w:color w:val="000000"/>
              </w:rPr>
              <w:t xml:space="preserve">          63 000,00 Kč </w:t>
            </w:r>
          </w:p>
        </w:tc>
        <w:tc>
          <w:tcPr>
            <w:tcW w:w="36" w:type="dxa"/>
            <w:vAlign w:val="center"/>
            <w:hideMark/>
          </w:tcPr>
          <w:p w14:paraId="20673192" w14:textId="77777777" w:rsidR="004566B0" w:rsidRDefault="004566B0">
            <w:pPr>
              <w:rPr>
                <w:sz w:val="20"/>
                <w:szCs w:val="20"/>
              </w:rPr>
            </w:pPr>
          </w:p>
        </w:tc>
      </w:tr>
      <w:tr w:rsidR="004566B0" w14:paraId="05056B2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C8C6091" w14:textId="77777777" w:rsidR="004566B0" w:rsidRDefault="004566B0">
            <w:pPr>
              <w:rPr>
                <w:rFonts w:ascii="Calibri" w:hAnsi="Calibri" w:cs="Calibri"/>
                <w:color w:val="000000"/>
              </w:rPr>
            </w:pPr>
            <w:r>
              <w:rPr>
                <w:rFonts w:ascii="Calibri" w:hAnsi="Calibri" w:cs="Calibri"/>
                <w:color w:val="000000"/>
              </w:rPr>
              <w:t>341</w:t>
            </w:r>
          </w:p>
        </w:tc>
        <w:tc>
          <w:tcPr>
            <w:tcW w:w="4724" w:type="dxa"/>
            <w:tcBorders>
              <w:top w:val="nil"/>
              <w:left w:val="nil"/>
              <w:bottom w:val="single" w:sz="4" w:space="0" w:color="auto"/>
              <w:right w:val="single" w:sz="4" w:space="0" w:color="auto"/>
            </w:tcBorders>
            <w:shd w:val="clear" w:color="000000" w:fill="FFFFFF"/>
            <w:noWrap/>
            <w:vAlign w:val="bottom"/>
            <w:hideMark/>
          </w:tcPr>
          <w:p w14:paraId="406177D0" w14:textId="77777777" w:rsidR="004566B0" w:rsidRDefault="004566B0">
            <w:pPr>
              <w:rPr>
                <w:rFonts w:ascii="Calibri" w:hAnsi="Calibri" w:cs="Calibri"/>
                <w:color w:val="000000"/>
              </w:rPr>
            </w:pPr>
            <w:proofErr w:type="spellStart"/>
            <w:proofErr w:type="gramStart"/>
            <w:r>
              <w:rPr>
                <w:rFonts w:ascii="Calibri" w:hAnsi="Calibri" w:cs="Calibri"/>
                <w:color w:val="000000"/>
              </w:rPr>
              <w:t>KrBTM</w:t>
            </w:r>
            <w:proofErr w:type="spellEnd"/>
            <w:r>
              <w:rPr>
                <w:rFonts w:ascii="Calibri" w:hAnsi="Calibri" w:cs="Calibri"/>
                <w:color w:val="000000"/>
              </w:rPr>
              <w:t xml:space="preserve"> - organizace</w:t>
            </w:r>
            <w:proofErr w:type="gramEnd"/>
            <w:r>
              <w:rPr>
                <w:rFonts w:ascii="Calibri" w:hAnsi="Calibri" w:cs="Calibri"/>
                <w:color w:val="000000"/>
              </w:rPr>
              <w:t>, nájem</w:t>
            </w:r>
          </w:p>
        </w:tc>
        <w:tc>
          <w:tcPr>
            <w:tcW w:w="1988" w:type="dxa"/>
            <w:tcBorders>
              <w:top w:val="nil"/>
              <w:left w:val="nil"/>
              <w:bottom w:val="single" w:sz="4" w:space="0" w:color="auto"/>
              <w:right w:val="single" w:sz="4" w:space="0" w:color="auto"/>
            </w:tcBorders>
            <w:shd w:val="clear" w:color="000000" w:fill="FFFFFF"/>
            <w:noWrap/>
            <w:vAlign w:val="bottom"/>
            <w:hideMark/>
          </w:tcPr>
          <w:p w14:paraId="763E37EF"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4BF4AFB4" w14:textId="77777777" w:rsidR="004566B0" w:rsidRDefault="004566B0">
            <w:pPr>
              <w:rPr>
                <w:sz w:val="20"/>
                <w:szCs w:val="20"/>
              </w:rPr>
            </w:pPr>
          </w:p>
        </w:tc>
      </w:tr>
      <w:tr w:rsidR="004566B0" w14:paraId="1BE62D7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BED6E92" w14:textId="77777777" w:rsidR="004566B0" w:rsidRDefault="004566B0">
            <w:pPr>
              <w:rPr>
                <w:rFonts w:ascii="Calibri" w:hAnsi="Calibri" w:cs="Calibri"/>
                <w:color w:val="000000"/>
              </w:rPr>
            </w:pPr>
            <w:r>
              <w:rPr>
                <w:rFonts w:ascii="Calibri" w:hAnsi="Calibri" w:cs="Calibri"/>
                <w:color w:val="000000"/>
              </w:rPr>
              <w:t>342</w:t>
            </w:r>
          </w:p>
        </w:tc>
        <w:tc>
          <w:tcPr>
            <w:tcW w:w="4724" w:type="dxa"/>
            <w:tcBorders>
              <w:top w:val="nil"/>
              <w:left w:val="nil"/>
              <w:bottom w:val="single" w:sz="4" w:space="0" w:color="auto"/>
              <w:right w:val="single" w:sz="4" w:space="0" w:color="auto"/>
            </w:tcBorders>
            <w:shd w:val="clear" w:color="000000" w:fill="FFFFFF"/>
            <w:noWrap/>
            <w:vAlign w:val="bottom"/>
            <w:hideMark/>
          </w:tcPr>
          <w:p w14:paraId="1EB7ACFC" w14:textId="77777777" w:rsidR="004566B0" w:rsidRDefault="004566B0">
            <w:pPr>
              <w:rPr>
                <w:rFonts w:ascii="Calibri" w:hAnsi="Calibri" w:cs="Calibri"/>
                <w:color w:val="000000"/>
              </w:rPr>
            </w:pPr>
            <w:r>
              <w:rPr>
                <w:rFonts w:ascii="Calibri" w:hAnsi="Calibri" w:cs="Calibri"/>
                <w:color w:val="000000"/>
              </w:rPr>
              <w:t xml:space="preserve">KP </w:t>
            </w:r>
            <w:proofErr w:type="gramStart"/>
            <w:r>
              <w:rPr>
                <w:rFonts w:ascii="Calibri" w:hAnsi="Calibri" w:cs="Calibri"/>
                <w:color w:val="000000"/>
              </w:rPr>
              <w:t>družstev - organizace</w:t>
            </w:r>
            <w:proofErr w:type="gramEnd"/>
            <w:r>
              <w:rPr>
                <w:rFonts w:ascii="Calibri" w:hAnsi="Calibri" w:cs="Calibri"/>
                <w:color w:val="000000"/>
              </w:rPr>
              <w:t>, nájem</w:t>
            </w:r>
          </w:p>
        </w:tc>
        <w:tc>
          <w:tcPr>
            <w:tcW w:w="1988" w:type="dxa"/>
            <w:tcBorders>
              <w:top w:val="nil"/>
              <w:left w:val="nil"/>
              <w:bottom w:val="single" w:sz="4" w:space="0" w:color="auto"/>
              <w:right w:val="single" w:sz="4" w:space="0" w:color="auto"/>
            </w:tcBorders>
            <w:shd w:val="clear" w:color="000000" w:fill="FFFFFF"/>
            <w:noWrap/>
            <w:vAlign w:val="bottom"/>
            <w:hideMark/>
          </w:tcPr>
          <w:p w14:paraId="07740024"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08360839" w14:textId="77777777" w:rsidR="004566B0" w:rsidRDefault="004566B0">
            <w:pPr>
              <w:rPr>
                <w:sz w:val="20"/>
                <w:szCs w:val="20"/>
              </w:rPr>
            </w:pPr>
          </w:p>
        </w:tc>
      </w:tr>
      <w:tr w:rsidR="004566B0" w14:paraId="07292C7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86A7E33" w14:textId="77777777" w:rsidR="004566B0" w:rsidRDefault="004566B0">
            <w:pPr>
              <w:rPr>
                <w:rFonts w:ascii="Calibri" w:hAnsi="Calibri" w:cs="Calibri"/>
                <w:color w:val="000000"/>
              </w:rPr>
            </w:pPr>
            <w:r>
              <w:rPr>
                <w:rFonts w:ascii="Calibri" w:hAnsi="Calibri" w:cs="Calibri"/>
                <w:color w:val="000000"/>
              </w:rPr>
              <w:t>343</w:t>
            </w:r>
          </w:p>
        </w:tc>
        <w:tc>
          <w:tcPr>
            <w:tcW w:w="4724" w:type="dxa"/>
            <w:tcBorders>
              <w:top w:val="nil"/>
              <w:left w:val="nil"/>
              <w:bottom w:val="single" w:sz="4" w:space="0" w:color="auto"/>
              <w:right w:val="single" w:sz="4" w:space="0" w:color="auto"/>
            </w:tcBorders>
            <w:shd w:val="clear" w:color="000000" w:fill="FFFFFF"/>
            <w:noWrap/>
            <w:vAlign w:val="bottom"/>
            <w:hideMark/>
          </w:tcPr>
          <w:p w14:paraId="58785A2B" w14:textId="77777777" w:rsidR="004566B0" w:rsidRDefault="004566B0">
            <w:pPr>
              <w:rPr>
                <w:rFonts w:ascii="Calibri" w:hAnsi="Calibri" w:cs="Calibri"/>
                <w:color w:val="000000"/>
              </w:rPr>
            </w:pPr>
            <w:r>
              <w:rPr>
                <w:rFonts w:ascii="Calibri" w:hAnsi="Calibri" w:cs="Calibri"/>
                <w:color w:val="000000"/>
              </w:rPr>
              <w:t xml:space="preserve">KP mládeže - 2 turnaje </w:t>
            </w:r>
          </w:p>
        </w:tc>
        <w:tc>
          <w:tcPr>
            <w:tcW w:w="1988" w:type="dxa"/>
            <w:tcBorders>
              <w:top w:val="nil"/>
              <w:left w:val="nil"/>
              <w:bottom w:val="single" w:sz="4" w:space="0" w:color="auto"/>
              <w:right w:val="single" w:sz="4" w:space="0" w:color="auto"/>
            </w:tcBorders>
            <w:shd w:val="clear" w:color="000000" w:fill="FFFFFF"/>
            <w:noWrap/>
            <w:vAlign w:val="bottom"/>
            <w:hideMark/>
          </w:tcPr>
          <w:p w14:paraId="1C281630" w14:textId="77777777" w:rsidR="004566B0" w:rsidRDefault="004566B0">
            <w:pPr>
              <w:rPr>
                <w:rFonts w:ascii="Calibri" w:hAnsi="Calibri" w:cs="Calibri"/>
                <w:color w:val="000000"/>
              </w:rPr>
            </w:pPr>
            <w:r>
              <w:rPr>
                <w:rFonts w:ascii="Calibri" w:hAnsi="Calibri" w:cs="Calibri"/>
                <w:color w:val="000000"/>
              </w:rPr>
              <w:t xml:space="preserve">          26 000,00 Kč </w:t>
            </w:r>
          </w:p>
        </w:tc>
        <w:tc>
          <w:tcPr>
            <w:tcW w:w="36" w:type="dxa"/>
            <w:vAlign w:val="center"/>
            <w:hideMark/>
          </w:tcPr>
          <w:p w14:paraId="48E7FEDC" w14:textId="77777777" w:rsidR="004566B0" w:rsidRDefault="004566B0">
            <w:pPr>
              <w:rPr>
                <w:sz w:val="20"/>
                <w:szCs w:val="20"/>
              </w:rPr>
            </w:pPr>
          </w:p>
        </w:tc>
      </w:tr>
      <w:tr w:rsidR="004566B0" w14:paraId="63A44AB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19AC1D1" w14:textId="77777777" w:rsidR="004566B0" w:rsidRDefault="004566B0">
            <w:pPr>
              <w:rPr>
                <w:rFonts w:ascii="Calibri" w:hAnsi="Calibri" w:cs="Calibri"/>
                <w:color w:val="000000"/>
              </w:rPr>
            </w:pPr>
            <w:r>
              <w:rPr>
                <w:rFonts w:ascii="Calibri" w:hAnsi="Calibri" w:cs="Calibri"/>
                <w:color w:val="000000"/>
              </w:rPr>
              <w:t>350</w:t>
            </w:r>
          </w:p>
        </w:tc>
        <w:tc>
          <w:tcPr>
            <w:tcW w:w="4724" w:type="dxa"/>
            <w:tcBorders>
              <w:top w:val="nil"/>
              <w:left w:val="nil"/>
              <w:bottom w:val="single" w:sz="4" w:space="0" w:color="auto"/>
              <w:right w:val="single" w:sz="4" w:space="0" w:color="auto"/>
            </w:tcBorders>
            <w:shd w:val="clear" w:color="000000" w:fill="FFFFFF"/>
            <w:noWrap/>
            <w:vAlign w:val="bottom"/>
            <w:hideMark/>
          </w:tcPr>
          <w:p w14:paraId="390A55CE" w14:textId="77777777" w:rsidR="004566B0" w:rsidRDefault="004566B0">
            <w:pPr>
              <w:rPr>
                <w:rFonts w:ascii="Calibri" w:hAnsi="Calibri" w:cs="Calibri"/>
                <w:b/>
                <w:bCs/>
                <w:color w:val="000000"/>
              </w:rPr>
            </w:pPr>
            <w:r>
              <w:rPr>
                <w:rFonts w:ascii="Calibri" w:hAnsi="Calibri" w:cs="Calibri"/>
                <w:b/>
                <w:bCs/>
                <w:color w:val="000000"/>
              </w:rPr>
              <w:t>Spotřební materiál</w:t>
            </w:r>
          </w:p>
        </w:tc>
        <w:tc>
          <w:tcPr>
            <w:tcW w:w="1988" w:type="dxa"/>
            <w:tcBorders>
              <w:top w:val="nil"/>
              <w:left w:val="nil"/>
              <w:bottom w:val="single" w:sz="4" w:space="0" w:color="auto"/>
              <w:right w:val="single" w:sz="4" w:space="0" w:color="auto"/>
            </w:tcBorders>
            <w:shd w:val="clear" w:color="000000" w:fill="FFFFFF"/>
            <w:noWrap/>
            <w:vAlign w:val="bottom"/>
            <w:hideMark/>
          </w:tcPr>
          <w:p w14:paraId="5C8A825F" w14:textId="77777777" w:rsidR="004566B0" w:rsidRDefault="004566B0">
            <w:pPr>
              <w:rPr>
                <w:rFonts w:ascii="Calibri" w:hAnsi="Calibri" w:cs="Calibri"/>
                <w:color w:val="000000"/>
              </w:rPr>
            </w:pPr>
            <w:r>
              <w:rPr>
                <w:rFonts w:ascii="Calibri" w:hAnsi="Calibri" w:cs="Calibri"/>
                <w:color w:val="000000"/>
              </w:rPr>
              <w:t xml:space="preserve">          49 000,00 Kč </w:t>
            </w:r>
          </w:p>
        </w:tc>
        <w:tc>
          <w:tcPr>
            <w:tcW w:w="36" w:type="dxa"/>
            <w:vAlign w:val="center"/>
            <w:hideMark/>
          </w:tcPr>
          <w:p w14:paraId="48B85BBD" w14:textId="77777777" w:rsidR="004566B0" w:rsidRDefault="004566B0">
            <w:pPr>
              <w:rPr>
                <w:sz w:val="20"/>
                <w:szCs w:val="20"/>
              </w:rPr>
            </w:pPr>
          </w:p>
        </w:tc>
      </w:tr>
      <w:tr w:rsidR="004566B0" w14:paraId="1230188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0D2F4EC" w14:textId="77777777" w:rsidR="004566B0" w:rsidRDefault="004566B0">
            <w:pPr>
              <w:rPr>
                <w:rFonts w:ascii="Calibri" w:hAnsi="Calibri" w:cs="Calibri"/>
                <w:color w:val="000000"/>
              </w:rPr>
            </w:pPr>
            <w:r>
              <w:rPr>
                <w:rFonts w:ascii="Calibri" w:hAnsi="Calibri" w:cs="Calibri"/>
                <w:color w:val="000000"/>
              </w:rPr>
              <w:t>351</w:t>
            </w:r>
          </w:p>
        </w:tc>
        <w:tc>
          <w:tcPr>
            <w:tcW w:w="4724" w:type="dxa"/>
            <w:tcBorders>
              <w:top w:val="nil"/>
              <w:left w:val="nil"/>
              <w:bottom w:val="single" w:sz="4" w:space="0" w:color="auto"/>
              <w:right w:val="single" w:sz="4" w:space="0" w:color="auto"/>
            </w:tcBorders>
            <w:shd w:val="clear" w:color="000000" w:fill="FFFFFF"/>
            <w:noWrap/>
            <w:vAlign w:val="bottom"/>
            <w:hideMark/>
          </w:tcPr>
          <w:p w14:paraId="280ABC2E" w14:textId="77777777" w:rsidR="004566B0" w:rsidRDefault="004566B0">
            <w:pPr>
              <w:rPr>
                <w:rFonts w:ascii="Calibri" w:hAnsi="Calibri" w:cs="Calibri"/>
                <w:color w:val="000000"/>
              </w:rPr>
            </w:pPr>
            <w:r>
              <w:rPr>
                <w:rFonts w:ascii="Calibri" w:hAnsi="Calibri" w:cs="Calibri"/>
                <w:color w:val="000000"/>
              </w:rPr>
              <w:t>Míčky pro oddíly, soustředění</w:t>
            </w:r>
          </w:p>
        </w:tc>
        <w:tc>
          <w:tcPr>
            <w:tcW w:w="1988" w:type="dxa"/>
            <w:tcBorders>
              <w:top w:val="nil"/>
              <w:left w:val="nil"/>
              <w:bottom w:val="single" w:sz="4" w:space="0" w:color="auto"/>
              <w:right w:val="single" w:sz="4" w:space="0" w:color="auto"/>
            </w:tcBorders>
            <w:shd w:val="clear" w:color="000000" w:fill="FFFFFF"/>
            <w:noWrap/>
            <w:vAlign w:val="bottom"/>
            <w:hideMark/>
          </w:tcPr>
          <w:p w14:paraId="3EE1FE43" w14:textId="77777777" w:rsidR="004566B0" w:rsidRDefault="004566B0">
            <w:pPr>
              <w:rPr>
                <w:rFonts w:ascii="Calibri" w:hAnsi="Calibri" w:cs="Calibri"/>
                <w:color w:val="000000"/>
              </w:rPr>
            </w:pPr>
            <w:r>
              <w:rPr>
                <w:rFonts w:ascii="Calibri" w:hAnsi="Calibri" w:cs="Calibri"/>
                <w:color w:val="000000"/>
              </w:rPr>
              <w:t xml:space="preserve">          19 000,00 Kč </w:t>
            </w:r>
          </w:p>
        </w:tc>
        <w:tc>
          <w:tcPr>
            <w:tcW w:w="36" w:type="dxa"/>
            <w:vAlign w:val="center"/>
            <w:hideMark/>
          </w:tcPr>
          <w:p w14:paraId="7EE42A1A" w14:textId="77777777" w:rsidR="004566B0" w:rsidRDefault="004566B0">
            <w:pPr>
              <w:rPr>
                <w:sz w:val="20"/>
                <w:szCs w:val="20"/>
              </w:rPr>
            </w:pPr>
          </w:p>
        </w:tc>
      </w:tr>
      <w:tr w:rsidR="004566B0" w14:paraId="0FD57DD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A29372D" w14:textId="77777777" w:rsidR="004566B0" w:rsidRDefault="004566B0">
            <w:pPr>
              <w:rPr>
                <w:rFonts w:ascii="Calibri" w:hAnsi="Calibri" w:cs="Calibri"/>
                <w:color w:val="000000"/>
              </w:rPr>
            </w:pPr>
            <w:r>
              <w:rPr>
                <w:rFonts w:ascii="Calibri" w:hAnsi="Calibri" w:cs="Calibri"/>
                <w:color w:val="000000"/>
              </w:rPr>
              <w:t>352</w:t>
            </w:r>
          </w:p>
        </w:tc>
        <w:tc>
          <w:tcPr>
            <w:tcW w:w="4724" w:type="dxa"/>
            <w:tcBorders>
              <w:top w:val="nil"/>
              <w:left w:val="nil"/>
              <w:bottom w:val="single" w:sz="4" w:space="0" w:color="auto"/>
              <w:right w:val="single" w:sz="4" w:space="0" w:color="auto"/>
            </w:tcBorders>
            <w:shd w:val="clear" w:color="000000" w:fill="FFFFFF"/>
            <w:noWrap/>
            <w:vAlign w:val="bottom"/>
            <w:hideMark/>
          </w:tcPr>
          <w:p w14:paraId="7A368E2A"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19F8D2C7"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79BAD6F5" w14:textId="77777777" w:rsidR="004566B0" w:rsidRDefault="004566B0">
            <w:pPr>
              <w:rPr>
                <w:sz w:val="20"/>
                <w:szCs w:val="20"/>
              </w:rPr>
            </w:pPr>
          </w:p>
        </w:tc>
      </w:tr>
      <w:tr w:rsidR="004566B0" w14:paraId="7A44200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C48D535" w14:textId="77777777" w:rsidR="004566B0" w:rsidRDefault="004566B0">
            <w:pPr>
              <w:rPr>
                <w:rFonts w:ascii="Calibri" w:hAnsi="Calibri" w:cs="Calibri"/>
                <w:color w:val="000000"/>
              </w:rPr>
            </w:pPr>
            <w:r>
              <w:rPr>
                <w:rFonts w:ascii="Calibri" w:hAnsi="Calibri" w:cs="Calibri"/>
                <w:color w:val="000000"/>
              </w:rPr>
              <w:t>360</w:t>
            </w:r>
          </w:p>
        </w:tc>
        <w:tc>
          <w:tcPr>
            <w:tcW w:w="4724" w:type="dxa"/>
            <w:tcBorders>
              <w:top w:val="nil"/>
              <w:left w:val="nil"/>
              <w:bottom w:val="single" w:sz="4" w:space="0" w:color="auto"/>
              <w:right w:val="single" w:sz="4" w:space="0" w:color="auto"/>
            </w:tcBorders>
            <w:shd w:val="clear" w:color="000000" w:fill="FFFFFF"/>
            <w:noWrap/>
            <w:vAlign w:val="bottom"/>
            <w:hideMark/>
          </w:tcPr>
          <w:p w14:paraId="612805A7" w14:textId="77777777" w:rsidR="004566B0" w:rsidRDefault="004566B0">
            <w:pPr>
              <w:rPr>
                <w:rFonts w:ascii="Calibri" w:hAnsi="Calibri" w:cs="Calibri"/>
                <w:b/>
                <w:bCs/>
                <w:color w:val="000000"/>
              </w:rPr>
            </w:pPr>
            <w:r>
              <w:rPr>
                <w:rFonts w:ascii="Calibri" w:hAnsi="Calibri" w:cs="Calibri"/>
                <w:b/>
                <w:bCs/>
                <w:color w:val="000000"/>
              </w:rPr>
              <w:t xml:space="preserve">Účast hráčů na </w:t>
            </w:r>
            <w:proofErr w:type="spellStart"/>
            <w:r>
              <w:rPr>
                <w:rFonts w:ascii="Calibri" w:hAnsi="Calibri" w:cs="Calibri"/>
                <w:b/>
                <w:bCs/>
                <w:color w:val="000000"/>
              </w:rPr>
              <w:t>mimokrajských</w:t>
            </w:r>
            <w:proofErr w:type="spellEnd"/>
            <w:r>
              <w:rPr>
                <w:rFonts w:ascii="Calibri" w:hAnsi="Calibri" w:cs="Calibri"/>
                <w:b/>
                <w:bCs/>
                <w:color w:val="000000"/>
              </w:rPr>
              <w:t xml:space="preserve"> akcích</w:t>
            </w:r>
          </w:p>
        </w:tc>
        <w:tc>
          <w:tcPr>
            <w:tcW w:w="1988" w:type="dxa"/>
            <w:tcBorders>
              <w:top w:val="nil"/>
              <w:left w:val="nil"/>
              <w:bottom w:val="single" w:sz="4" w:space="0" w:color="auto"/>
              <w:right w:val="single" w:sz="4" w:space="0" w:color="auto"/>
            </w:tcBorders>
            <w:shd w:val="clear" w:color="000000" w:fill="FFFFFF"/>
            <w:noWrap/>
            <w:vAlign w:val="bottom"/>
            <w:hideMark/>
          </w:tcPr>
          <w:p w14:paraId="576DC8BC" w14:textId="77777777" w:rsidR="004566B0" w:rsidRDefault="004566B0">
            <w:pPr>
              <w:rPr>
                <w:rFonts w:ascii="Calibri" w:hAnsi="Calibri" w:cs="Calibri"/>
                <w:color w:val="000000"/>
              </w:rPr>
            </w:pPr>
            <w:r>
              <w:rPr>
                <w:rFonts w:ascii="Calibri" w:hAnsi="Calibri" w:cs="Calibri"/>
                <w:color w:val="000000"/>
              </w:rPr>
              <w:t xml:space="preserve">          79 000,00 Kč </w:t>
            </w:r>
          </w:p>
        </w:tc>
        <w:tc>
          <w:tcPr>
            <w:tcW w:w="36" w:type="dxa"/>
            <w:vAlign w:val="center"/>
            <w:hideMark/>
          </w:tcPr>
          <w:p w14:paraId="29BAB1CF" w14:textId="77777777" w:rsidR="004566B0" w:rsidRDefault="004566B0">
            <w:pPr>
              <w:rPr>
                <w:sz w:val="20"/>
                <w:szCs w:val="20"/>
              </w:rPr>
            </w:pPr>
          </w:p>
        </w:tc>
      </w:tr>
      <w:tr w:rsidR="004566B0" w14:paraId="5E4AE1A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28E6200" w14:textId="77777777" w:rsidR="004566B0" w:rsidRDefault="004566B0">
            <w:pPr>
              <w:rPr>
                <w:rFonts w:ascii="Calibri" w:hAnsi="Calibri" w:cs="Calibri"/>
                <w:color w:val="000000"/>
              </w:rPr>
            </w:pPr>
            <w:r>
              <w:rPr>
                <w:rFonts w:ascii="Calibri" w:hAnsi="Calibri" w:cs="Calibri"/>
                <w:color w:val="000000"/>
              </w:rPr>
              <w:t>361</w:t>
            </w:r>
          </w:p>
        </w:tc>
        <w:tc>
          <w:tcPr>
            <w:tcW w:w="4724" w:type="dxa"/>
            <w:tcBorders>
              <w:top w:val="nil"/>
              <w:left w:val="nil"/>
              <w:bottom w:val="single" w:sz="4" w:space="0" w:color="auto"/>
              <w:right w:val="single" w:sz="4" w:space="0" w:color="auto"/>
            </w:tcBorders>
            <w:shd w:val="clear" w:color="000000" w:fill="FFFFFF"/>
            <w:noWrap/>
            <w:vAlign w:val="bottom"/>
            <w:hideMark/>
          </w:tcPr>
          <w:p w14:paraId="4B52545E" w14:textId="77777777" w:rsidR="004566B0" w:rsidRDefault="004566B0">
            <w:pPr>
              <w:rPr>
                <w:rFonts w:ascii="Calibri" w:hAnsi="Calibri" w:cs="Calibri"/>
                <w:color w:val="000000"/>
              </w:rPr>
            </w:pPr>
            <w:proofErr w:type="gramStart"/>
            <w:r>
              <w:rPr>
                <w:rFonts w:ascii="Calibri" w:hAnsi="Calibri" w:cs="Calibri"/>
                <w:color w:val="000000"/>
              </w:rPr>
              <w:t>BTM - startovné</w:t>
            </w:r>
            <w:proofErr w:type="gramEnd"/>
          </w:p>
        </w:tc>
        <w:tc>
          <w:tcPr>
            <w:tcW w:w="1988" w:type="dxa"/>
            <w:tcBorders>
              <w:top w:val="nil"/>
              <w:left w:val="nil"/>
              <w:bottom w:val="single" w:sz="4" w:space="0" w:color="auto"/>
              <w:right w:val="single" w:sz="4" w:space="0" w:color="auto"/>
            </w:tcBorders>
            <w:shd w:val="clear" w:color="000000" w:fill="FFFFFF"/>
            <w:noWrap/>
            <w:vAlign w:val="bottom"/>
            <w:hideMark/>
          </w:tcPr>
          <w:p w14:paraId="307B8718" w14:textId="77777777" w:rsidR="004566B0" w:rsidRDefault="004566B0">
            <w:pPr>
              <w:rPr>
                <w:rFonts w:ascii="Calibri" w:hAnsi="Calibri" w:cs="Calibri"/>
                <w:color w:val="000000"/>
              </w:rPr>
            </w:pPr>
            <w:r>
              <w:rPr>
                <w:rFonts w:ascii="Calibri" w:hAnsi="Calibri" w:cs="Calibri"/>
                <w:color w:val="000000"/>
              </w:rPr>
              <w:t xml:space="preserve">          54 000,00 Kč </w:t>
            </w:r>
          </w:p>
        </w:tc>
        <w:tc>
          <w:tcPr>
            <w:tcW w:w="36" w:type="dxa"/>
            <w:vAlign w:val="center"/>
            <w:hideMark/>
          </w:tcPr>
          <w:p w14:paraId="0DFA819B" w14:textId="77777777" w:rsidR="004566B0" w:rsidRDefault="004566B0">
            <w:pPr>
              <w:rPr>
                <w:sz w:val="20"/>
                <w:szCs w:val="20"/>
              </w:rPr>
            </w:pPr>
          </w:p>
        </w:tc>
      </w:tr>
      <w:tr w:rsidR="004566B0" w14:paraId="1185D75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9BF0B3E" w14:textId="77777777" w:rsidR="004566B0" w:rsidRDefault="004566B0">
            <w:pPr>
              <w:rPr>
                <w:rFonts w:ascii="Calibri" w:hAnsi="Calibri" w:cs="Calibri"/>
                <w:color w:val="000000"/>
              </w:rPr>
            </w:pPr>
            <w:r>
              <w:rPr>
                <w:rFonts w:ascii="Calibri" w:hAnsi="Calibri" w:cs="Calibri"/>
                <w:color w:val="000000"/>
              </w:rPr>
              <w:t>362</w:t>
            </w:r>
          </w:p>
        </w:tc>
        <w:tc>
          <w:tcPr>
            <w:tcW w:w="4724" w:type="dxa"/>
            <w:tcBorders>
              <w:top w:val="nil"/>
              <w:left w:val="nil"/>
              <w:bottom w:val="single" w:sz="4" w:space="0" w:color="auto"/>
              <w:right w:val="single" w:sz="4" w:space="0" w:color="auto"/>
            </w:tcBorders>
            <w:shd w:val="clear" w:color="000000" w:fill="FFFFFF"/>
            <w:noWrap/>
            <w:vAlign w:val="bottom"/>
            <w:hideMark/>
          </w:tcPr>
          <w:p w14:paraId="311F5258" w14:textId="77777777" w:rsidR="004566B0" w:rsidRDefault="004566B0">
            <w:pPr>
              <w:rPr>
                <w:rFonts w:ascii="Calibri" w:hAnsi="Calibri" w:cs="Calibri"/>
                <w:color w:val="000000"/>
              </w:rPr>
            </w:pPr>
            <w:proofErr w:type="gramStart"/>
            <w:r>
              <w:rPr>
                <w:rFonts w:ascii="Calibri" w:hAnsi="Calibri" w:cs="Calibri"/>
                <w:color w:val="000000"/>
              </w:rPr>
              <w:t>MČR - příspěvek</w:t>
            </w:r>
            <w:proofErr w:type="gramEnd"/>
            <w:r>
              <w:rPr>
                <w:rFonts w:ascii="Calibri" w:hAnsi="Calibri" w:cs="Calibri"/>
                <w:color w:val="000000"/>
              </w:rPr>
              <w:t xml:space="preserve"> na ubytování, cestovné</w:t>
            </w:r>
          </w:p>
        </w:tc>
        <w:tc>
          <w:tcPr>
            <w:tcW w:w="1988" w:type="dxa"/>
            <w:tcBorders>
              <w:top w:val="nil"/>
              <w:left w:val="nil"/>
              <w:bottom w:val="single" w:sz="4" w:space="0" w:color="auto"/>
              <w:right w:val="single" w:sz="4" w:space="0" w:color="auto"/>
            </w:tcBorders>
            <w:shd w:val="clear" w:color="000000" w:fill="FFFFFF"/>
            <w:noWrap/>
            <w:vAlign w:val="bottom"/>
            <w:hideMark/>
          </w:tcPr>
          <w:p w14:paraId="19A6C786"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2E411315" w14:textId="77777777" w:rsidR="004566B0" w:rsidRDefault="004566B0">
            <w:pPr>
              <w:rPr>
                <w:sz w:val="20"/>
                <w:szCs w:val="20"/>
              </w:rPr>
            </w:pPr>
          </w:p>
        </w:tc>
      </w:tr>
      <w:tr w:rsidR="004566B0" w14:paraId="6871A6F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6A2B563" w14:textId="77777777" w:rsidR="004566B0" w:rsidRDefault="004566B0">
            <w:pPr>
              <w:rPr>
                <w:rFonts w:ascii="Calibri" w:hAnsi="Calibri" w:cs="Calibri"/>
                <w:color w:val="000000"/>
              </w:rPr>
            </w:pPr>
            <w:r>
              <w:rPr>
                <w:rFonts w:ascii="Calibri" w:hAnsi="Calibri" w:cs="Calibri"/>
                <w:color w:val="000000"/>
              </w:rPr>
              <w:t>370</w:t>
            </w:r>
          </w:p>
        </w:tc>
        <w:tc>
          <w:tcPr>
            <w:tcW w:w="4724" w:type="dxa"/>
            <w:tcBorders>
              <w:top w:val="nil"/>
              <w:left w:val="nil"/>
              <w:bottom w:val="single" w:sz="4" w:space="0" w:color="auto"/>
              <w:right w:val="single" w:sz="4" w:space="0" w:color="auto"/>
            </w:tcBorders>
            <w:shd w:val="clear" w:color="000000" w:fill="FFFFFF"/>
            <w:noWrap/>
            <w:vAlign w:val="bottom"/>
            <w:hideMark/>
          </w:tcPr>
          <w:p w14:paraId="3B158B2E" w14:textId="77777777" w:rsidR="004566B0" w:rsidRDefault="004566B0">
            <w:pPr>
              <w:rPr>
                <w:rFonts w:ascii="Calibri" w:hAnsi="Calibri" w:cs="Calibri"/>
                <w:b/>
                <w:bCs/>
                <w:color w:val="000000"/>
              </w:rPr>
            </w:pPr>
            <w:r>
              <w:rPr>
                <w:rFonts w:ascii="Calibri" w:hAnsi="Calibri" w:cs="Calibri"/>
                <w:b/>
                <w:bCs/>
                <w:color w:val="000000"/>
              </w:rPr>
              <w:t>Dotace oddílům za mládež</w:t>
            </w:r>
          </w:p>
        </w:tc>
        <w:tc>
          <w:tcPr>
            <w:tcW w:w="1988" w:type="dxa"/>
            <w:tcBorders>
              <w:top w:val="nil"/>
              <w:left w:val="nil"/>
              <w:bottom w:val="single" w:sz="4" w:space="0" w:color="auto"/>
              <w:right w:val="single" w:sz="4" w:space="0" w:color="auto"/>
            </w:tcBorders>
            <w:shd w:val="clear" w:color="000000" w:fill="FFFFFF"/>
            <w:noWrap/>
            <w:vAlign w:val="bottom"/>
            <w:hideMark/>
          </w:tcPr>
          <w:p w14:paraId="448932FC" w14:textId="77777777" w:rsidR="004566B0" w:rsidRDefault="004566B0">
            <w:pPr>
              <w:rPr>
                <w:rFonts w:ascii="Calibri" w:hAnsi="Calibri" w:cs="Calibri"/>
                <w:color w:val="000000"/>
              </w:rPr>
            </w:pPr>
            <w:r>
              <w:rPr>
                <w:rFonts w:ascii="Calibri" w:hAnsi="Calibri" w:cs="Calibri"/>
                <w:color w:val="000000"/>
              </w:rPr>
              <w:t xml:space="preserve">          40 000,00 Kč </w:t>
            </w:r>
          </w:p>
        </w:tc>
        <w:tc>
          <w:tcPr>
            <w:tcW w:w="36" w:type="dxa"/>
            <w:vAlign w:val="center"/>
            <w:hideMark/>
          </w:tcPr>
          <w:p w14:paraId="5E75CE21" w14:textId="77777777" w:rsidR="004566B0" w:rsidRDefault="004566B0">
            <w:pPr>
              <w:rPr>
                <w:sz w:val="20"/>
                <w:szCs w:val="20"/>
              </w:rPr>
            </w:pPr>
          </w:p>
        </w:tc>
      </w:tr>
      <w:tr w:rsidR="004566B0" w14:paraId="339B529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B206AC3" w14:textId="77777777" w:rsidR="004566B0" w:rsidRDefault="004566B0">
            <w:pPr>
              <w:rPr>
                <w:rFonts w:ascii="Calibri" w:hAnsi="Calibri" w:cs="Calibri"/>
                <w:color w:val="000000"/>
              </w:rPr>
            </w:pPr>
            <w:r>
              <w:rPr>
                <w:rFonts w:ascii="Calibri" w:hAnsi="Calibri" w:cs="Calibri"/>
                <w:color w:val="000000"/>
              </w:rPr>
              <w:t>371</w:t>
            </w:r>
          </w:p>
        </w:tc>
        <w:tc>
          <w:tcPr>
            <w:tcW w:w="4724" w:type="dxa"/>
            <w:tcBorders>
              <w:top w:val="nil"/>
              <w:left w:val="nil"/>
              <w:bottom w:val="single" w:sz="4" w:space="0" w:color="auto"/>
              <w:right w:val="single" w:sz="4" w:space="0" w:color="auto"/>
            </w:tcBorders>
            <w:shd w:val="clear" w:color="000000" w:fill="FFFFFF"/>
            <w:noWrap/>
            <w:vAlign w:val="bottom"/>
            <w:hideMark/>
          </w:tcPr>
          <w:p w14:paraId="55ACAAC8" w14:textId="77777777" w:rsidR="004566B0" w:rsidRDefault="004566B0">
            <w:pPr>
              <w:rPr>
                <w:rFonts w:ascii="Calibri" w:hAnsi="Calibri" w:cs="Calibri"/>
                <w:color w:val="000000"/>
              </w:rPr>
            </w:pPr>
            <w:r>
              <w:rPr>
                <w:rFonts w:ascii="Calibri" w:hAnsi="Calibri" w:cs="Calibri"/>
                <w:color w:val="000000"/>
              </w:rPr>
              <w:t>Za umístění v dlouhodobých soutěží mládeže</w:t>
            </w:r>
          </w:p>
        </w:tc>
        <w:tc>
          <w:tcPr>
            <w:tcW w:w="1988" w:type="dxa"/>
            <w:tcBorders>
              <w:top w:val="nil"/>
              <w:left w:val="nil"/>
              <w:bottom w:val="single" w:sz="4" w:space="0" w:color="auto"/>
              <w:right w:val="single" w:sz="4" w:space="0" w:color="auto"/>
            </w:tcBorders>
            <w:shd w:val="clear" w:color="000000" w:fill="FFFFFF"/>
            <w:noWrap/>
            <w:vAlign w:val="bottom"/>
            <w:hideMark/>
          </w:tcPr>
          <w:p w14:paraId="5C20A2E1"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6B1584FA" w14:textId="77777777" w:rsidR="004566B0" w:rsidRDefault="004566B0">
            <w:pPr>
              <w:rPr>
                <w:sz w:val="20"/>
                <w:szCs w:val="20"/>
              </w:rPr>
            </w:pPr>
          </w:p>
        </w:tc>
      </w:tr>
      <w:tr w:rsidR="004566B0" w14:paraId="5F521594"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8BC8116" w14:textId="77777777" w:rsidR="004566B0" w:rsidRDefault="004566B0">
            <w:pPr>
              <w:rPr>
                <w:rFonts w:ascii="Calibri" w:hAnsi="Calibri" w:cs="Calibri"/>
                <w:color w:val="000000"/>
              </w:rPr>
            </w:pPr>
            <w:r>
              <w:rPr>
                <w:rFonts w:ascii="Calibri" w:hAnsi="Calibri" w:cs="Calibri"/>
                <w:color w:val="000000"/>
              </w:rPr>
              <w:t>372</w:t>
            </w:r>
          </w:p>
        </w:tc>
        <w:tc>
          <w:tcPr>
            <w:tcW w:w="4724" w:type="dxa"/>
            <w:tcBorders>
              <w:top w:val="nil"/>
              <w:left w:val="nil"/>
              <w:bottom w:val="single" w:sz="4" w:space="0" w:color="auto"/>
              <w:right w:val="single" w:sz="4" w:space="0" w:color="auto"/>
            </w:tcBorders>
            <w:shd w:val="clear" w:color="000000" w:fill="FFFFFF"/>
            <w:noWrap/>
            <w:vAlign w:val="bottom"/>
            <w:hideMark/>
          </w:tcPr>
          <w:p w14:paraId="22B10A1A" w14:textId="77777777" w:rsidR="004566B0" w:rsidRDefault="004566B0">
            <w:pPr>
              <w:rPr>
                <w:rFonts w:ascii="Calibri" w:hAnsi="Calibri" w:cs="Calibri"/>
                <w:color w:val="000000"/>
              </w:rPr>
            </w:pPr>
            <w:r>
              <w:rPr>
                <w:rFonts w:ascii="Calibri" w:hAnsi="Calibri" w:cs="Calibri"/>
                <w:color w:val="000000"/>
              </w:rPr>
              <w:t xml:space="preserve">Za umístění na </w:t>
            </w:r>
            <w:proofErr w:type="spellStart"/>
            <w:r>
              <w:rPr>
                <w:rFonts w:ascii="Calibri" w:hAnsi="Calibri" w:cs="Calibri"/>
                <w:color w:val="000000"/>
              </w:rPr>
              <w:t>KrBTM</w:t>
            </w:r>
            <w:proofErr w:type="spellEnd"/>
            <w:r>
              <w:rPr>
                <w:rFonts w:ascii="Calibri" w:hAnsi="Calibri" w:cs="Calibri"/>
                <w:color w:val="000000"/>
              </w:rPr>
              <w:t xml:space="preserve"> a KP</w:t>
            </w:r>
          </w:p>
        </w:tc>
        <w:tc>
          <w:tcPr>
            <w:tcW w:w="1988" w:type="dxa"/>
            <w:tcBorders>
              <w:top w:val="nil"/>
              <w:left w:val="nil"/>
              <w:bottom w:val="single" w:sz="4" w:space="0" w:color="auto"/>
              <w:right w:val="single" w:sz="4" w:space="0" w:color="auto"/>
            </w:tcBorders>
            <w:shd w:val="clear" w:color="000000" w:fill="FFFFFF"/>
            <w:noWrap/>
            <w:vAlign w:val="bottom"/>
            <w:hideMark/>
          </w:tcPr>
          <w:p w14:paraId="7CDD4A81"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50802681" w14:textId="77777777" w:rsidR="004566B0" w:rsidRDefault="004566B0">
            <w:pPr>
              <w:rPr>
                <w:sz w:val="20"/>
                <w:szCs w:val="20"/>
              </w:rPr>
            </w:pPr>
          </w:p>
        </w:tc>
      </w:tr>
      <w:tr w:rsidR="004566B0" w14:paraId="1B14467A"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6B12AC20"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46622DE7"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3F87CE82"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80A3807" w14:textId="77777777" w:rsidR="004566B0" w:rsidRDefault="004566B0">
            <w:pPr>
              <w:rPr>
                <w:sz w:val="20"/>
                <w:szCs w:val="20"/>
              </w:rPr>
            </w:pPr>
          </w:p>
        </w:tc>
      </w:tr>
      <w:tr w:rsidR="004566B0" w14:paraId="0EF05185"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0794E" w14:textId="77777777" w:rsidR="004566B0" w:rsidRDefault="004566B0">
            <w:pPr>
              <w:rPr>
                <w:rFonts w:ascii="Calibri" w:hAnsi="Calibri" w:cs="Calibri"/>
                <w:color w:val="000000"/>
              </w:rPr>
            </w:pPr>
            <w:r>
              <w:rPr>
                <w:rFonts w:ascii="Calibri" w:hAnsi="Calibri" w:cs="Calibri"/>
                <w:color w:val="000000"/>
              </w:rPr>
              <w:t>400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059A8E04" w14:textId="77777777" w:rsidR="004566B0" w:rsidRDefault="004566B0">
            <w:pPr>
              <w:rPr>
                <w:rFonts w:ascii="Calibri" w:hAnsi="Calibri" w:cs="Calibri"/>
                <w:b/>
                <w:bCs/>
                <w:color w:val="000000"/>
              </w:rPr>
            </w:pPr>
            <w:r>
              <w:rPr>
                <w:rFonts w:ascii="Calibri" w:hAnsi="Calibri" w:cs="Calibri"/>
                <w:b/>
                <w:bCs/>
                <w:color w:val="000000"/>
              </w:rPr>
              <w:t>Výdaje KR</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1546D97E" w14:textId="77777777" w:rsidR="004566B0" w:rsidRDefault="004566B0">
            <w:pPr>
              <w:rPr>
                <w:rFonts w:ascii="Calibri" w:hAnsi="Calibri" w:cs="Calibri"/>
                <w:color w:val="000000"/>
              </w:rPr>
            </w:pPr>
            <w:r>
              <w:rPr>
                <w:rFonts w:ascii="Calibri" w:hAnsi="Calibri" w:cs="Calibri"/>
                <w:color w:val="000000"/>
              </w:rPr>
              <w:t xml:space="preserve">          56 453,00 Kč </w:t>
            </w:r>
          </w:p>
        </w:tc>
        <w:tc>
          <w:tcPr>
            <w:tcW w:w="36" w:type="dxa"/>
            <w:vAlign w:val="center"/>
            <w:hideMark/>
          </w:tcPr>
          <w:p w14:paraId="5A12666D" w14:textId="77777777" w:rsidR="004566B0" w:rsidRDefault="004566B0">
            <w:pPr>
              <w:rPr>
                <w:sz w:val="20"/>
                <w:szCs w:val="20"/>
              </w:rPr>
            </w:pPr>
          </w:p>
        </w:tc>
      </w:tr>
      <w:tr w:rsidR="004566B0" w14:paraId="1C11209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347420B3" w14:textId="77777777" w:rsidR="004566B0" w:rsidRDefault="004566B0">
            <w:pPr>
              <w:rPr>
                <w:rFonts w:ascii="Calibri" w:hAnsi="Calibri" w:cs="Calibri"/>
                <w:color w:val="000000"/>
              </w:rPr>
            </w:pPr>
            <w:r>
              <w:rPr>
                <w:rFonts w:ascii="Calibri" w:hAnsi="Calibri" w:cs="Calibri"/>
                <w:color w:val="000000"/>
              </w:rPr>
              <w:t>410</w:t>
            </w:r>
          </w:p>
        </w:tc>
        <w:tc>
          <w:tcPr>
            <w:tcW w:w="4724" w:type="dxa"/>
            <w:tcBorders>
              <w:top w:val="nil"/>
              <w:left w:val="nil"/>
              <w:bottom w:val="single" w:sz="4" w:space="0" w:color="auto"/>
              <w:right w:val="single" w:sz="4" w:space="0" w:color="auto"/>
            </w:tcBorders>
            <w:shd w:val="clear" w:color="000000" w:fill="FFFFFF"/>
            <w:noWrap/>
            <w:vAlign w:val="bottom"/>
            <w:hideMark/>
          </w:tcPr>
          <w:p w14:paraId="66175482"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2811E521"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518FFE07" w14:textId="77777777" w:rsidR="004566B0" w:rsidRDefault="004566B0">
            <w:pPr>
              <w:rPr>
                <w:sz w:val="20"/>
                <w:szCs w:val="20"/>
              </w:rPr>
            </w:pPr>
          </w:p>
        </w:tc>
      </w:tr>
      <w:tr w:rsidR="004566B0" w14:paraId="1BC1DB5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81D3194" w14:textId="77777777" w:rsidR="004566B0" w:rsidRDefault="004566B0">
            <w:pPr>
              <w:rPr>
                <w:rFonts w:ascii="Calibri" w:hAnsi="Calibri" w:cs="Calibri"/>
                <w:color w:val="000000"/>
              </w:rPr>
            </w:pPr>
            <w:r>
              <w:rPr>
                <w:rFonts w:ascii="Calibri" w:hAnsi="Calibri" w:cs="Calibri"/>
                <w:color w:val="000000"/>
              </w:rPr>
              <w:t>411</w:t>
            </w:r>
          </w:p>
        </w:tc>
        <w:tc>
          <w:tcPr>
            <w:tcW w:w="4724" w:type="dxa"/>
            <w:tcBorders>
              <w:top w:val="nil"/>
              <w:left w:val="nil"/>
              <w:bottom w:val="single" w:sz="4" w:space="0" w:color="auto"/>
              <w:right w:val="single" w:sz="4" w:space="0" w:color="auto"/>
            </w:tcBorders>
            <w:shd w:val="clear" w:color="000000" w:fill="FFFFFF"/>
            <w:noWrap/>
            <w:vAlign w:val="bottom"/>
            <w:hideMark/>
          </w:tcPr>
          <w:p w14:paraId="7303CEFB"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742879AD"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4FD0E3D9" w14:textId="77777777" w:rsidR="004566B0" w:rsidRDefault="004566B0">
            <w:pPr>
              <w:rPr>
                <w:sz w:val="20"/>
                <w:szCs w:val="20"/>
              </w:rPr>
            </w:pPr>
          </w:p>
        </w:tc>
      </w:tr>
      <w:tr w:rsidR="004566B0" w14:paraId="3C435C05"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7096F53" w14:textId="77777777" w:rsidR="004566B0" w:rsidRDefault="004566B0">
            <w:pPr>
              <w:rPr>
                <w:rFonts w:ascii="Calibri" w:hAnsi="Calibri" w:cs="Calibri"/>
                <w:color w:val="000000"/>
              </w:rPr>
            </w:pPr>
            <w:r>
              <w:rPr>
                <w:rFonts w:ascii="Calibri" w:hAnsi="Calibri" w:cs="Calibri"/>
                <w:color w:val="000000"/>
              </w:rPr>
              <w:lastRenderedPageBreak/>
              <w:t>420</w:t>
            </w:r>
          </w:p>
        </w:tc>
        <w:tc>
          <w:tcPr>
            <w:tcW w:w="4724" w:type="dxa"/>
            <w:tcBorders>
              <w:top w:val="nil"/>
              <w:left w:val="nil"/>
              <w:bottom w:val="single" w:sz="4" w:space="0" w:color="auto"/>
              <w:right w:val="single" w:sz="4" w:space="0" w:color="auto"/>
            </w:tcBorders>
            <w:shd w:val="clear" w:color="000000" w:fill="FFFFFF"/>
            <w:noWrap/>
            <w:vAlign w:val="bottom"/>
            <w:hideMark/>
          </w:tcPr>
          <w:p w14:paraId="4000BC9D" w14:textId="77777777" w:rsidR="004566B0" w:rsidRDefault="004566B0">
            <w:pPr>
              <w:rPr>
                <w:rFonts w:ascii="Calibri" w:hAnsi="Calibri" w:cs="Calibri"/>
                <w:b/>
                <w:bCs/>
                <w:color w:val="000000"/>
              </w:rPr>
            </w:pPr>
            <w:r>
              <w:rPr>
                <w:rFonts w:ascii="Calibri" w:hAnsi="Calibri" w:cs="Calibri"/>
                <w:b/>
                <w:bCs/>
                <w:color w:val="000000"/>
              </w:rPr>
              <w:t>Turnaje</w:t>
            </w:r>
          </w:p>
        </w:tc>
        <w:tc>
          <w:tcPr>
            <w:tcW w:w="1988" w:type="dxa"/>
            <w:tcBorders>
              <w:top w:val="nil"/>
              <w:left w:val="nil"/>
              <w:bottom w:val="single" w:sz="4" w:space="0" w:color="auto"/>
              <w:right w:val="single" w:sz="4" w:space="0" w:color="auto"/>
            </w:tcBorders>
            <w:shd w:val="clear" w:color="000000" w:fill="FFFFFF"/>
            <w:noWrap/>
            <w:vAlign w:val="bottom"/>
            <w:hideMark/>
          </w:tcPr>
          <w:p w14:paraId="77509771" w14:textId="77777777" w:rsidR="004566B0" w:rsidRDefault="004566B0">
            <w:pPr>
              <w:rPr>
                <w:rFonts w:ascii="Calibri" w:hAnsi="Calibri" w:cs="Calibri"/>
                <w:color w:val="000000"/>
              </w:rPr>
            </w:pPr>
            <w:r>
              <w:rPr>
                <w:rFonts w:ascii="Calibri" w:hAnsi="Calibri" w:cs="Calibri"/>
                <w:color w:val="000000"/>
              </w:rPr>
              <w:t xml:space="preserve">          41 500,00 Kč </w:t>
            </w:r>
          </w:p>
        </w:tc>
        <w:tc>
          <w:tcPr>
            <w:tcW w:w="36" w:type="dxa"/>
            <w:vAlign w:val="center"/>
            <w:hideMark/>
          </w:tcPr>
          <w:p w14:paraId="69CEC408" w14:textId="77777777" w:rsidR="004566B0" w:rsidRDefault="004566B0">
            <w:pPr>
              <w:rPr>
                <w:sz w:val="20"/>
                <w:szCs w:val="20"/>
              </w:rPr>
            </w:pPr>
          </w:p>
        </w:tc>
      </w:tr>
      <w:tr w:rsidR="004566B0" w14:paraId="6BAAB5A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F2E01FB" w14:textId="77777777" w:rsidR="004566B0" w:rsidRDefault="004566B0">
            <w:pPr>
              <w:rPr>
                <w:rFonts w:ascii="Calibri" w:hAnsi="Calibri" w:cs="Calibri"/>
                <w:color w:val="000000"/>
              </w:rPr>
            </w:pPr>
            <w:r>
              <w:rPr>
                <w:rFonts w:ascii="Calibri" w:hAnsi="Calibri" w:cs="Calibri"/>
                <w:color w:val="000000"/>
              </w:rPr>
              <w:t>421</w:t>
            </w:r>
          </w:p>
        </w:tc>
        <w:tc>
          <w:tcPr>
            <w:tcW w:w="4724" w:type="dxa"/>
            <w:tcBorders>
              <w:top w:val="nil"/>
              <w:left w:val="nil"/>
              <w:bottom w:val="single" w:sz="4" w:space="0" w:color="auto"/>
              <w:right w:val="single" w:sz="4" w:space="0" w:color="auto"/>
            </w:tcBorders>
            <w:shd w:val="clear" w:color="000000" w:fill="FFFFFF"/>
            <w:noWrap/>
            <w:vAlign w:val="bottom"/>
            <w:hideMark/>
          </w:tcPr>
          <w:p w14:paraId="230EF60B" w14:textId="77777777" w:rsidR="004566B0" w:rsidRDefault="004566B0">
            <w:pPr>
              <w:rPr>
                <w:rFonts w:ascii="Calibri" w:hAnsi="Calibri" w:cs="Calibri"/>
                <w:color w:val="000000"/>
              </w:rPr>
            </w:pPr>
            <w:proofErr w:type="spellStart"/>
            <w:r>
              <w:rPr>
                <w:rFonts w:ascii="Calibri" w:hAnsi="Calibri" w:cs="Calibri"/>
                <w:color w:val="000000"/>
              </w:rPr>
              <w:t>KrBTM</w:t>
            </w:r>
            <w:proofErr w:type="spellEnd"/>
            <w:r>
              <w:rPr>
                <w:rFonts w:ascii="Calibri" w:hAnsi="Calibri" w:cs="Calibri"/>
                <w:color w:val="000000"/>
              </w:rPr>
              <w:t xml:space="preserve"> - 6 turnajů</w:t>
            </w:r>
          </w:p>
        </w:tc>
        <w:tc>
          <w:tcPr>
            <w:tcW w:w="1988" w:type="dxa"/>
            <w:tcBorders>
              <w:top w:val="nil"/>
              <w:left w:val="nil"/>
              <w:bottom w:val="single" w:sz="4" w:space="0" w:color="auto"/>
              <w:right w:val="single" w:sz="4" w:space="0" w:color="auto"/>
            </w:tcBorders>
            <w:shd w:val="clear" w:color="000000" w:fill="FFFFFF"/>
            <w:noWrap/>
            <w:vAlign w:val="bottom"/>
            <w:hideMark/>
          </w:tcPr>
          <w:p w14:paraId="1001C137" w14:textId="77777777" w:rsidR="004566B0" w:rsidRDefault="004566B0">
            <w:pPr>
              <w:rPr>
                <w:rFonts w:ascii="Calibri" w:hAnsi="Calibri" w:cs="Calibri"/>
                <w:color w:val="000000"/>
              </w:rPr>
            </w:pPr>
            <w:r>
              <w:rPr>
                <w:rFonts w:ascii="Calibri" w:hAnsi="Calibri" w:cs="Calibri"/>
                <w:color w:val="000000"/>
              </w:rPr>
              <w:t xml:space="preserve">          24 000,00 Kč </w:t>
            </w:r>
          </w:p>
        </w:tc>
        <w:tc>
          <w:tcPr>
            <w:tcW w:w="36" w:type="dxa"/>
            <w:vAlign w:val="center"/>
            <w:hideMark/>
          </w:tcPr>
          <w:p w14:paraId="2E5E1DD1" w14:textId="77777777" w:rsidR="004566B0" w:rsidRDefault="004566B0">
            <w:pPr>
              <w:rPr>
                <w:sz w:val="20"/>
                <w:szCs w:val="20"/>
              </w:rPr>
            </w:pPr>
          </w:p>
        </w:tc>
      </w:tr>
      <w:tr w:rsidR="004566B0" w14:paraId="73C101B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F081354" w14:textId="77777777" w:rsidR="004566B0" w:rsidRDefault="004566B0">
            <w:pPr>
              <w:rPr>
                <w:rFonts w:ascii="Calibri" w:hAnsi="Calibri" w:cs="Calibri"/>
                <w:color w:val="000000"/>
              </w:rPr>
            </w:pPr>
            <w:r>
              <w:rPr>
                <w:rFonts w:ascii="Calibri" w:hAnsi="Calibri" w:cs="Calibri"/>
                <w:color w:val="000000"/>
              </w:rPr>
              <w:t>422</w:t>
            </w:r>
          </w:p>
        </w:tc>
        <w:tc>
          <w:tcPr>
            <w:tcW w:w="4724" w:type="dxa"/>
            <w:tcBorders>
              <w:top w:val="nil"/>
              <w:left w:val="nil"/>
              <w:bottom w:val="single" w:sz="4" w:space="0" w:color="auto"/>
              <w:right w:val="single" w:sz="4" w:space="0" w:color="auto"/>
            </w:tcBorders>
            <w:shd w:val="clear" w:color="000000" w:fill="FFFFFF"/>
            <w:noWrap/>
            <w:vAlign w:val="bottom"/>
            <w:hideMark/>
          </w:tcPr>
          <w:p w14:paraId="43DA259A" w14:textId="77777777" w:rsidR="004566B0" w:rsidRDefault="004566B0">
            <w:pPr>
              <w:rPr>
                <w:rFonts w:ascii="Calibri" w:hAnsi="Calibri" w:cs="Calibri"/>
                <w:color w:val="000000"/>
              </w:rPr>
            </w:pPr>
            <w:r>
              <w:rPr>
                <w:rFonts w:ascii="Calibri" w:hAnsi="Calibri" w:cs="Calibri"/>
                <w:color w:val="000000"/>
              </w:rPr>
              <w:t>KP dospělých + 2x mládeže</w:t>
            </w:r>
          </w:p>
        </w:tc>
        <w:tc>
          <w:tcPr>
            <w:tcW w:w="1988" w:type="dxa"/>
            <w:tcBorders>
              <w:top w:val="nil"/>
              <w:left w:val="nil"/>
              <w:bottom w:val="single" w:sz="4" w:space="0" w:color="auto"/>
              <w:right w:val="single" w:sz="4" w:space="0" w:color="auto"/>
            </w:tcBorders>
            <w:shd w:val="clear" w:color="000000" w:fill="FFFFFF"/>
            <w:noWrap/>
            <w:vAlign w:val="bottom"/>
            <w:hideMark/>
          </w:tcPr>
          <w:p w14:paraId="22E1659B"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3C03AAEC" w14:textId="77777777" w:rsidR="004566B0" w:rsidRDefault="004566B0">
            <w:pPr>
              <w:rPr>
                <w:sz w:val="20"/>
                <w:szCs w:val="20"/>
              </w:rPr>
            </w:pPr>
          </w:p>
        </w:tc>
      </w:tr>
      <w:tr w:rsidR="004566B0" w14:paraId="0A0BC31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E6C9FFA" w14:textId="77777777" w:rsidR="004566B0" w:rsidRDefault="004566B0">
            <w:pPr>
              <w:rPr>
                <w:rFonts w:ascii="Calibri" w:hAnsi="Calibri" w:cs="Calibri"/>
                <w:color w:val="000000"/>
              </w:rPr>
            </w:pPr>
            <w:r>
              <w:rPr>
                <w:rFonts w:ascii="Calibri" w:hAnsi="Calibri" w:cs="Calibri"/>
                <w:color w:val="000000"/>
              </w:rPr>
              <w:t>423</w:t>
            </w:r>
          </w:p>
        </w:tc>
        <w:tc>
          <w:tcPr>
            <w:tcW w:w="4724" w:type="dxa"/>
            <w:tcBorders>
              <w:top w:val="nil"/>
              <w:left w:val="nil"/>
              <w:bottom w:val="single" w:sz="4" w:space="0" w:color="auto"/>
              <w:right w:val="single" w:sz="4" w:space="0" w:color="auto"/>
            </w:tcBorders>
            <w:shd w:val="clear" w:color="000000" w:fill="FFFFFF"/>
            <w:noWrap/>
            <w:vAlign w:val="bottom"/>
            <w:hideMark/>
          </w:tcPr>
          <w:p w14:paraId="38421E73" w14:textId="77777777" w:rsidR="004566B0" w:rsidRDefault="004566B0">
            <w:pPr>
              <w:rPr>
                <w:rFonts w:ascii="Calibri" w:hAnsi="Calibri" w:cs="Calibri"/>
                <w:color w:val="000000"/>
              </w:rPr>
            </w:pPr>
            <w:r>
              <w:rPr>
                <w:rFonts w:ascii="Calibri" w:hAnsi="Calibri" w:cs="Calibri"/>
                <w:color w:val="000000"/>
              </w:rPr>
              <w:t>KP družstev mládeže</w:t>
            </w:r>
          </w:p>
        </w:tc>
        <w:tc>
          <w:tcPr>
            <w:tcW w:w="1988" w:type="dxa"/>
            <w:tcBorders>
              <w:top w:val="nil"/>
              <w:left w:val="nil"/>
              <w:bottom w:val="single" w:sz="4" w:space="0" w:color="auto"/>
              <w:right w:val="single" w:sz="4" w:space="0" w:color="auto"/>
            </w:tcBorders>
            <w:shd w:val="clear" w:color="000000" w:fill="FFFFFF"/>
            <w:noWrap/>
            <w:vAlign w:val="bottom"/>
            <w:hideMark/>
          </w:tcPr>
          <w:p w14:paraId="5B96F971" w14:textId="77777777" w:rsidR="004566B0" w:rsidRDefault="004566B0">
            <w:pPr>
              <w:rPr>
                <w:rFonts w:ascii="Calibri" w:hAnsi="Calibri" w:cs="Calibri"/>
                <w:color w:val="000000"/>
              </w:rPr>
            </w:pPr>
            <w:r>
              <w:rPr>
                <w:rFonts w:ascii="Calibri" w:hAnsi="Calibri" w:cs="Calibri"/>
                <w:color w:val="000000"/>
              </w:rPr>
              <w:t xml:space="preserve">            1 500,00 Kč </w:t>
            </w:r>
          </w:p>
        </w:tc>
        <w:tc>
          <w:tcPr>
            <w:tcW w:w="36" w:type="dxa"/>
            <w:vAlign w:val="center"/>
            <w:hideMark/>
          </w:tcPr>
          <w:p w14:paraId="49EC51D2" w14:textId="77777777" w:rsidR="004566B0" w:rsidRDefault="004566B0">
            <w:pPr>
              <w:rPr>
                <w:sz w:val="20"/>
                <w:szCs w:val="20"/>
              </w:rPr>
            </w:pPr>
          </w:p>
        </w:tc>
      </w:tr>
      <w:tr w:rsidR="004566B0" w14:paraId="135CC3B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0487FCF" w14:textId="77777777" w:rsidR="004566B0" w:rsidRDefault="004566B0">
            <w:pPr>
              <w:rPr>
                <w:rFonts w:ascii="Calibri" w:hAnsi="Calibri" w:cs="Calibri"/>
                <w:color w:val="000000"/>
              </w:rPr>
            </w:pPr>
            <w:r>
              <w:rPr>
                <w:rFonts w:ascii="Calibri" w:hAnsi="Calibri" w:cs="Calibri"/>
                <w:color w:val="000000"/>
              </w:rPr>
              <w:t>430</w:t>
            </w:r>
          </w:p>
        </w:tc>
        <w:tc>
          <w:tcPr>
            <w:tcW w:w="4724" w:type="dxa"/>
            <w:tcBorders>
              <w:top w:val="nil"/>
              <w:left w:val="nil"/>
              <w:bottom w:val="single" w:sz="4" w:space="0" w:color="auto"/>
              <w:right w:val="single" w:sz="4" w:space="0" w:color="auto"/>
            </w:tcBorders>
            <w:shd w:val="clear" w:color="000000" w:fill="FFFFFF"/>
            <w:noWrap/>
            <w:vAlign w:val="bottom"/>
            <w:hideMark/>
          </w:tcPr>
          <w:p w14:paraId="785BE6FC" w14:textId="77777777" w:rsidR="004566B0" w:rsidRDefault="004566B0">
            <w:pPr>
              <w:rPr>
                <w:rFonts w:ascii="Calibri" w:hAnsi="Calibri" w:cs="Calibri"/>
                <w:color w:val="000000"/>
              </w:rPr>
            </w:pPr>
            <w:r>
              <w:rPr>
                <w:rFonts w:ascii="Calibri" w:hAnsi="Calibri" w:cs="Calibri"/>
                <w:color w:val="000000"/>
              </w:rPr>
              <w:t xml:space="preserve">školení </w:t>
            </w:r>
            <w:proofErr w:type="gramStart"/>
            <w:r>
              <w:rPr>
                <w:rFonts w:ascii="Calibri" w:hAnsi="Calibri" w:cs="Calibri"/>
                <w:color w:val="000000"/>
              </w:rPr>
              <w:t>rozhodčích - licence</w:t>
            </w:r>
            <w:proofErr w:type="gramEnd"/>
            <w:r>
              <w:rPr>
                <w:rFonts w:ascii="Calibri" w:hAnsi="Calibri" w:cs="Calibri"/>
                <w:color w:val="000000"/>
              </w:rPr>
              <w:t xml:space="preserve"> K</w:t>
            </w:r>
          </w:p>
        </w:tc>
        <w:tc>
          <w:tcPr>
            <w:tcW w:w="1988" w:type="dxa"/>
            <w:tcBorders>
              <w:top w:val="nil"/>
              <w:left w:val="nil"/>
              <w:bottom w:val="single" w:sz="4" w:space="0" w:color="auto"/>
              <w:right w:val="single" w:sz="4" w:space="0" w:color="auto"/>
            </w:tcBorders>
            <w:shd w:val="clear" w:color="000000" w:fill="FFFFFF"/>
            <w:noWrap/>
            <w:vAlign w:val="bottom"/>
            <w:hideMark/>
          </w:tcPr>
          <w:p w14:paraId="78B959FD"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79BE44A7" w14:textId="77777777" w:rsidR="004566B0" w:rsidRDefault="004566B0">
            <w:pPr>
              <w:rPr>
                <w:sz w:val="20"/>
                <w:szCs w:val="20"/>
              </w:rPr>
            </w:pPr>
          </w:p>
        </w:tc>
      </w:tr>
      <w:tr w:rsidR="004566B0" w14:paraId="6BC667C8"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68CCFF7F"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1B7297EF"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163B7BC7"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3082D81" w14:textId="77777777" w:rsidR="004566B0" w:rsidRDefault="004566B0">
            <w:pPr>
              <w:rPr>
                <w:sz w:val="20"/>
                <w:szCs w:val="20"/>
              </w:rPr>
            </w:pPr>
          </w:p>
        </w:tc>
      </w:tr>
      <w:tr w:rsidR="004566B0" w14:paraId="5DCCEEF4"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884D29" w14:textId="77777777" w:rsidR="004566B0" w:rsidRDefault="004566B0">
            <w:pPr>
              <w:rPr>
                <w:rFonts w:ascii="Calibri" w:hAnsi="Calibri" w:cs="Calibri"/>
                <w:color w:val="000000"/>
              </w:rPr>
            </w:pPr>
            <w:r>
              <w:rPr>
                <w:rFonts w:ascii="Calibri" w:hAnsi="Calibri" w:cs="Calibri"/>
                <w:color w:val="000000"/>
              </w:rPr>
              <w:t>500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4904DEDB" w14:textId="77777777" w:rsidR="004566B0" w:rsidRDefault="004566B0">
            <w:pPr>
              <w:rPr>
                <w:rFonts w:ascii="Calibri" w:hAnsi="Calibri" w:cs="Calibri"/>
                <w:b/>
                <w:bCs/>
                <w:color w:val="000000"/>
              </w:rPr>
            </w:pPr>
            <w:r>
              <w:rPr>
                <w:rFonts w:ascii="Calibri" w:hAnsi="Calibri" w:cs="Calibri"/>
                <w:b/>
                <w:bCs/>
                <w:color w:val="000000"/>
              </w:rPr>
              <w:t>Výdaje TMK</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5AE663E7" w14:textId="77777777" w:rsidR="004566B0" w:rsidRDefault="004566B0">
            <w:pPr>
              <w:rPr>
                <w:rFonts w:ascii="Calibri" w:hAnsi="Calibri" w:cs="Calibri"/>
                <w:color w:val="000000"/>
              </w:rPr>
            </w:pPr>
            <w:r>
              <w:rPr>
                <w:rFonts w:ascii="Calibri" w:hAnsi="Calibri" w:cs="Calibri"/>
                <w:color w:val="000000"/>
              </w:rPr>
              <w:t xml:space="preserve">          10 953,00 Kč </w:t>
            </w:r>
          </w:p>
        </w:tc>
        <w:tc>
          <w:tcPr>
            <w:tcW w:w="36" w:type="dxa"/>
            <w:vAlign w:val="center"/>
            <w:hideMark/>
          </w:tcPr>
          <w:p w14:paraId="539387C8" w14:textId="77777777" w:rsidR="004566B0" w:rsidRDefault="004566B0">
            <w:pPr>
              <w:rPr>
                <w:sz w:val="20"/>
                <w:szCs w:val="20"/>
              </w:rPr>
            </w:pPr>
          </w:p>
        </w:tc>
      </w:tr>
      <w:tr w:rsidR="004566B0" w14:paraId="57132CC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9F7E4AE" w14:textId="77777777" w:rsidR="004566B0" w:rsidRDefault="004566B0">
            <w:pPr>
              <w:rPr>
                <w:rFonts w:ascii="Calibri" w:hAnsi="Calibri" w:cs="Calibri"/>
                <w:color w:val="000000"/>
              </w:rPr>
            </w:pPr>
            <w:r>
              <w:rPr>
                <w:rFonts w:ascii="Calibri" w:hAnsi="Calibri" w:cs="Calibri"/>
                <w:color w:val="000000"/>
              </w:rPr>
              <w:t>501</w:t>
            </w:r>
          </w:p>
        </w:tc>
        <w:tc>
          <w:tcPr>
            <w:tcW w:w="4724" w:type="dxa"/>
            <w:tcBorders>
              <w:top w:val="nil"/>
              <w:left w:val="nil"/>
              <w:bottom w:val="single" w:sz="4" w:space="0" w:color="auto"/>
              <w:right w:val="single" w:sz="4" w:space="0" w:color="auto"/>
            </w:tcBorders>
            <w:shd w:val="clear" w:color="000000" w:fill="FFFFFF"/>
            <w:noWrap/>
            <w:vAlign w:val="bottom"/>
            <w:hideMark/>
          </w:tcPr>
          <w:p w14:paraId="560C991D"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3C5AC653"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0177415D" w14:textId="77777777" w:rsidR="004566B0" w:rsidRDefault="004566B0">
            <w:pPr>
              <w:rPr>
                <w:sz w:val="20"/>
                <w:szCs w:val="20"/>
              </w:rPr>
            </w:pPr>
          </w:p>
        </w:tc>
      </w:tr>
      <w:tr w:rsidR="004566B0" w14:paraId="3EA9A26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15A9BDA4" w14:textId="77777777" w:rsidR="004566B0" w:rsidRDefault="004566B0">
            <w:pPr>
              <w:rPr>
                <w:rFonts w:ascii="Calibri" w:hAnsi="Calibri" w:cs="Calibri"/>
                <w:color w:val="000000"/>
              </w:rPr>
            </w:pPr>
            <w:r>
              <w:rPr>
                <w:rFonts w:ascii="Calibri" w:hAnsi="Calibri" w:cs="Calibri"/>
                <w:color w:val="000000"/>
              </w:rPr>
              <w:t>502</w:t>
            </w:r>
          </w:p>
        </w:tc>
        <w:tc>
          <w:tcPr>
            <w:tcW w:w="4724" w:type="dxa"/>
            <w:tcBorders>
              <w:top w:val="nil"/>
              <w:left w:val="nil"/>
              <w:bottom w:val="single" w:sz="4" w:space="0" w:color="auto"/>
              <w:right w:val="single" w:sz="4" w:space="0" w:color="auto"/>
            </w:tcBorders>
            <w:shd w:val="clear" w:color="000000" w:fill="FFFFFF"/>
            <w:noWrap/>
            <w:vAlign w:val="bottom"/>
            <w:hideMark/>
          </w:tcPr>
          <w:p w14:paraId="2BDCF85F"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57312C67"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148147BC" w14:textId="77777777" w:rsidR="004566B0" w:rsidRDefault="004566B0">
            <w:pPr>
              <w:rPr>
                <w:sz w:val="20"/>
                <w:szCs w:val="20"/>
              </w:rPr>
            </w:pPr>
          </w:p>
        </w:tc>
      </w:tr>
      <w:tr w:rsidR="004566B0" w14:paraId="25AF30C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CC74E17" w14:textId="77777777" w:rsidR="004566B0" w:rsidRDefault="004566B0">
            <w:pPr>
              <w:rPr>
                <w:rFonts w:ascii="Calibri" w:hAnsi="Calibri" w:cs="Calibri"/>
                <w:color w:val="000000"/>
              </w:rPr>
            </w:pPr>
            <w:r>
              <w:rPr>
                <w:rFonts w:ascii="Calibri" w:hAnsi="Calibri" w:cs="Calibri"/>
                <w:color w:val="000000"/>
              </w:rPr>
              <w:t>503</w:t>
            </w:r>
          </w:p>
        </w:tc>
        <w:tc>
          <w:tcPr>
            <w:tcW w:w="4724" w:type="dxa"/>
            <w:tcBorders>
              <w:top w:val="nil"/>
              <w:left w:val="nil"/>
              <w:bottom w:val="single" w:sz="4" w:space="0" w:color="auto"/>
              <w:right w:val="single" w:sz="4" w:space="0" w:color="auto"/>
            </w:tcBorders>
            <w:shd w:val="clear" w:color="000000" w:fill="FFFFFF"/>
            <w:noWrap/>
            <w:vAlign w:val="bottom"/>
            <w:hideMark/>
          </w:tcPr>
          <w:p w14:paraId="550B7C94" w14:textId="77777777" w:rsidR="004566B0" w:rsidRDefault="004566B0">
            <w:pPr>
              <w:rPr>
                <w:rFonts w:ascii="Calibri" w:hAnsi="Calibri" w:cs="Calibri"/>
                <w:color w:val="000000"/>
              </w:rPr>
            </w:pPr>
            <w:r>
              <w:rPr>
                <w:rFonts w:ascii="Calibri" w:hAnsi="Calibri" w:cs="Calibri"/>
                <w:color w:val="000000"/>
              </w:rPr>
              <w:t xml:space="preserve">školení a doškolení trenérů </w:t>
            </w:r>
          </w:p>
        </w:tc>
        <w:tc>
          <w:tcPr>
            <w:tcW w:w="1988" w:type="dxa"/>
            <w:tcBorders>
              <w:top w:val="nil"/>
              <w:left w:val="nil"/>
              <w:bottom w:val="single" w:sz="4" w:space="0" w:color="auto"/>
              <w:right w:val="single" w:sz="4" w:space="0" w:color="auto"/>
            </w:tcBorders>
            <w:shd w:val="clear" w:color="000000" w:fill="FFFFFF"/>
            <w:noWrap/>
            <w:vAlign w:val="bottom"/>
            <w:hideMark/>
          </w:tcPr>
          <w:p w14:paraId="34B72AC2"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71F02B04" w14:textId="77777777" w:rsidR="004566B0" w:rsidRDefault="004566B0">
            <w:pPr>
              <w:rPr>
                <w:sz w:val="20"/>
                <w:szCs w:val="20"/>
              </w:rPr>
            </w:pPr>
          </w:p>
        </w:tc>
      </w:tr>
      <w:tr w:rsidR="004566B0" w14:paraId="73AF0618"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4CEF846F"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1BB86201"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0B948560"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BCD7284" w14:textId="77777777" w:rsidR="004566B0" w:rsidRDefault="004566B0">
            <w:pPr>
              <w:rPr>
                <w:sz w:val="20"/>
                <w:szCs w:val="20"/>
              </w:rPr>
            </w:pPr>
          </w:p>
        </w:tc>
      </w:tr>
      <w:tr w:rsidR="004566B0" w14:paraId="1A4F7733"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9C640" w14:textId="77777777" w:rsidR="004566B0" w:rsidRDefault="004566B0">
            <w:pPr>
              <w:rPr>
                <w:rFonts w:ascii="Calibri" w:hAnsi="Calibri" w:cs="Calibri"/>
                <w:color w:val="000000"/>
              </w:rPr>
            </w:pPr>
            <w:r>
              <w:rPr>
                <w:rFonts w:ascii="Calibri" w:hAnsi="Calibri" w:cs="Calibri"/>
                <w:color w:val="000000"/>
              </w:rPr>
              <w:t>600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6C873EB8" w14:textId="77777777" w:rsidR="004566B0" w:rsidRDefault="004566B0">
            <w:pPr>
              <w:rPr>
                <w:rFonts w:ascii="Calibri" w:hAnsi="Calibri" w:cs="Calibri"/>
                <w:b/>
                <w:bCs/>
                <w:color w:val="000000"/>
              </w:rPr>
            </w:pPr>
            <w:r>
              <w:rPr>
                <w:rFonts w:ascii="Calibri" w:hAnsi="Calibri" w:cs="Calibri"/>
                <w:b/>
                <w:bCs/>
                <w:color w:val="000000"/>
              </w:rPr>
              <w:t xml:space="preserve">Výdaje </w:t>
            </w:r>
            <w:proofErr w:type="spellStart"/>
            <w:r>
              <w:rPr>
                <w:rFonts w:ascii="Calibri" w:hAnsi="Calibri" w:cs="Calibri"/>
                <w:b/>
                <w:bCs/>
                <w:color w:val="000000"/>
              </w:rPr>
              <w:t>MedK</w:t>
            </w:r>
            <w:proofErr w:type="spellEnd"/>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1B7DFEE6" w14:textId="77777777" w:rsidR="004566B0" w:rsidRDefault="004566B0">
            <w:pPr>
              <w:rPr>
                <w:rFonts w:ascii="Calibri" w:hAnsi="Calibri" w:cs="Calibri"/>
                <w:color w:val="000000"/>
              </w:rPr>
            </w:pPr>
            <w:r>
              <w:rPr>
                <w:rFonts w:ascii="Calibri" w:hAnsi="Calibri" w:cs="Calibri"/>
                <w:color w:val="000000"/>
              </w:rPr>
              <w:t xml:space="preserve">          37 859,00 Kč </w:t>
            </w:r>
          </w:p>
        </w:tc>
        <w:tc>
          <w:tcPr>
            <w:tcW w:w="36" w:type="dxa"/>
            <w:vAlign w:val="center"/>
            <w:hideMark/>
          </w:tcPr>
          <w:p w14:paraId="4BA88051" w14:textId="77777777" w:rsidR="004566B0" w:rsidRDefault="004566B0">
            <w:pPr>
              <w:rPr>
                <w:sz w:val="20"/>
                <w:szCs w:val="20"/>
              </w:rPr>
            </w:pPr>
          </w:p>
        </w:tc>
      </w:tr>
      <w:tr w:rsidR="004566B0" w14:paraId="18CDB18A"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59C95D9" w14:textId="77777777" w:rsidR="004566B0" w:rsidRDefault="004566B0">
            <w:pPr>
              <w:rPr>
                <w:rFonts w:ascii="Calibri" w:hAnsi="Calibri" w:cs="Calibri"/>
                <w:color w:val="000000"/>
              </w:rPr>
            </w:pPr>
            <w:r>
              <w:rPr>
                <w:rFonts w:ascii="Calibri" w:hAnsi="Calibri" w:cs="Calibri"/>
                <w:color w:val="000000"/>
              </w:rPr>
              <w:t>601</w:t>
            </w:r>
          </w:p>
        </w:tc>
        <w:tc>
          <w:tcPr>
            <w:tcW w:w="4724" w:type="dxa"/>
            <w:tcBorders>
              <w:top w:val="nil"/>
              <w:left w:val="nil"/>
              <w:bottom w:val="single" w:sz="4" w:space="0" w:color="auto"/>
              <w:right w:val="single" w:sz="4" w:space="0" w:color="auto"/>
            </w:tcBorders>
            <w:shd w:val="clear" w:color="000000" w:fill="FFFFFF"/>
            <w:noWrap/>
            <w:vAlign w:val="bottom"/>
            <w:hideMark/>
          </w:tcPr>
          <w:p w14:paraId="132D9A20"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577E6D81"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283BCA54" w14:textId="77777777" w:rsidR="004566B0" w:rsidRDefault="004566B0">
            <w:pPr>
              <w:rPr>
                <w:sz w:val="20"/>
                <w:szCs w:val="20"/>
              </w:rPr>
            </w:pPr>
          </w:p>
        </w:tc>
      </w:tr>
      <w:tr w:rsidR="004566B0" w14:paraId="30460E3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620B761" w14:textId="77777777" w:rsidR="004566B0" w:rsidRDefault="004566B0">
            <w:pPr>
              <w:rPr>
                <w:rFonts w:ascii="Calibri" w:hAnsi="Calibri" w:cs="Calibri"/>
                <w:color w:val="000000"/>
              </w:rPr>
            </w:pPr>
            <w:r>
              <w:rPr>
                <w:rFonts w:ascii="Calibri" w:hAnsi="Calibri" w:cs="Calibri"/>
                <w:color w:val="000000"/>
              </w:rPr>
              <w:t>602</w:t>
            </w:r>
          </w:p>
        </w:tc>
        <w:tc>
          <w:tcPr>
            <w:tcW w:w="4724" w:type="dxa"/>
            <w:tcBorders>
              <w:top w:val="nil"/>
              <w:left w:val="nil"/>
              <w:bottom w:val="single" w:sz="4" w:space="0" w:color="auto"/>
              <w:right w:val="single" w:sz="4" w:space="0" w:color="auto"/>
            </w:tcBorders>
            <w:shd w:val="clear" w:color="000000" w:fill="FFFFFF"/>
            <w:noWrap/>
            <w:vAlign w:val="bottom"/>
            <w:hideMark/>
          </w:tcPr>
          <w:p w14:paraId="5027B936" w14:textId="77777777" w:rsidR="004566B0" w:rsidRDefault="004566B0">
            <w:pPr>
              <w:rPr>
                <w:rFonts w:ascii="Calibri" w:hAnsi="Calibri" w:cs="Calibri"/>
                <w:color w:val="000000"/>
              </w:rPr>
            </w:pPr>
            <w:proofErr w:type="gramStart"/>
            <w:r>
              <w:rPr>
                <w:rFonts w:ascii="Calibri" w:hAnsi="Calibri" w:cs="Calibri"/>
                <w:color w:val="000000"/>
              </w:rPr>
              <w:t>Fotografování - DPP</w:t>
            </w:r>
            <w:proofErr w:type="gramEnd"/>
          </w:p>
        </w:tc>
        <w:tc>
          <w:tcPr>
            <w:tcW w:w="1988" w:type="dxa"/>
            <w:tcBorders>
              <w:top w:val="nil"/>
              <w:left w:val="nil"/>
              <w:bottom w:val="single" w:sz="4" w:space="0" w:color="auto"/>
              <w:right w:val="single" w:sz="4" w:space="0" w:color="auto"/>
            </w:tcBorders>
            <w:shd w:val="clear" w:color="000000" w:fill="FFFFFF"/>
            <w:noWrap/>
            <w:vAlign w:val="bottom"/>
            <w:hideMark/>
          </w:tcPr>
          <w:p w14:paraId="1EF93691" w14:textId="77777777" w:rsidR="004566B0" w:rsidRDefault="004566B0">
            <w:pPr>
              <w:rPr>
                <w:rFonts w:ascii="Calibri" w:hAnsi="Calibri" w:cs="Calibri"/>
                <w:color w:val="000000"/>
              </w:rPr>
            </w:pPr>
            <w:r>
              <w:rPr>
                <w:rFonts w:ascii="Calibri" w:hAnsi="Calibri" w:cs="Calibri"/>
                <w:color w:val="000000"/>
              </w:rPr>
              <w:t xml:space="preserve">          18 000,00 Kč </w:t>
            </w:r>
          </w:p>
        </w:tc>
        <w:tc>
          <w:tcPr>
            <w:tcW w:w="36" w:type="dxa"/>
            <w:vAlign w:val="center"/>
            <w:hideMark/>
          </w:tcPr>
          <w:p w14:paraId="59AF2C5F" w14:textId="77777777" w:rsidR="004566B0" w:rsidRDefault="004566B0">
            <w:pPr>
              <w:rPr>
                <w:sz w:val="20"/>
                <w:szCs w:val="20"/>
              </w:rPr>
            </w:pPr>
          </w:p>
        </w:tc>
      </w:tr>
      <w:tr w:rsidR="004566B0" w14:paraId="48E8AA7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A9CBF7C" w14:textId="77777777" w:rsidR="004566B0" w:rsidRDefault="004566B0">
            <w:pPr>
              <w:rPr>
                <w:rFonts w:ascii="Calibri" w:hAnsi="Calibri" w:cs="Calibri"/>
                <w:color w:val="000000"/>
              </w:rPr>
            </w:pPr>
            <w:r>
              <w:rPr>
                <w:rFonts w:ascii="Calibri" w:hAnsi="Calibri" w:cs="Calibri"/>
                <w:color w:val="000000"/>
              </w:rPr>
              <w:t>603</w:t>
            </w:r>
          </w:p>
        </w:tc>
        <w:tc>
          <w:tcPr>
            <w:tcW w:w="4724" w:type="dxa"/>
            <w:tcBorders>
              <w:top w:val="nil"/>
              <w:left w:val="nil"/>
              <w:bottom w:val="single" w:sz="4" w:space="0" w:color="auto"/>
              <w:right w:val="single" w:sz="4" w:space="0" w:color="auto"/>
            </w:tcBorders>
            <w:shd w:val="clear" w:color="000000" w:fill="FFFFFF"/>
            <w:noWrap/>
            <w:vAlign w:val="bottom"/>
            <w:hideMark/>
          </w:tcPr>
          <w:p w14:paraId="3A6AA78D"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28AAAC35" w14:textId="77777777" w:rsidR="004566B0" w:rsidRDefault="004566B0">
            <w:pPr>
              <w:rPr>
                <w:rFonts w:ascii="Calibri" w:hAnsi="Calibri" w:cs="Calibri"/>
                <w:color w:val="000000"/>
              </w:rPr>
            </w:pPr>
            <w:r>
              <w:rPr>
                <w:rFonts w:ascii="Calibri" w:hAnsi="Calibri" w:cs="Calibri"/>
                <w:color w:val="000000"/>
              </w:rPr>
              <w:t xml:space="preserve">            5 859,00 Kč </w:t>
            </w:r>
          </w:p>
        </w:tc>
        <w:tc>
          <w:tcPr>
            <w:tcW w:w="36" w:type="dxa"/>
            <w:vAlign w:val="center"/>
            <w:hideMark/>
          </w:tcPr>
          <w:p w14:paraId="369D3AE1" w14:textId="77777777" w:rsidR="004566B0" w:rsidRDefault="004566B0">
            <w:pPr>
              <w:rPr>
                <w:sz w:val="20"/>
                <w:szCs w:val="20"/>
              </w:rPr>
            </w:pPr>
          </w:p>
        </w:tc>
      </w:tr>
      <w:tr w:rsidR="004566B0" w14:paraId="7C34207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0E0AA8B" w14:textId="77777777" w:rsidR="004566B0" w:rsidRDefault="004566B0">
            <w:pPr>
              <w:rPr>
                <w:rFonts w:ascii="Calibri" w:hAnsi="Calibri" w:cs="Calibri"/>
                <w:color w:val="000000"/>
              </w:rPr>
            </w:pPr>
            <w:r>
              <w:rPr>
                <w:rFonts w:ascii="Calibri" w:hAnsi="Calibri" w:cs="Calibri"/>
                <w:color w:val="000000"/>
              </w:rPr>
              <w:t>604</w:t>
            </w:r>
          </w:p>
        </w:tc>
        <w:tc>
          <w:tcPr>
            <w:tcW w:w="4724" w:type="dxa"/>
            <w:tcBorders>
              <w:top w:val="nil"/>
              <w:left w:val="nil"/>
              <w:bottom w:val="single" w:sz="4" w:space="0" w:color="auto"/>
              <w:right w:val="single" w:sz="4" w:space="0" w:color="auto"/>
            </w:tcBorders>
            <w:shd w:val="clear" w:color="000000" w:fill="FFFFFF"/>
            <w:noWrap/>
            <w:vAlign w:val="bottom"/>
            <w:hideMark/>
          </w:tcPr>
          <w:p w14:paraId="65FB4E04" w14:textId="77777777" w:rsidR="004566B0" w:rsidRDefault="004566B0">
            <w:pPr>
              <w:rPr>
                <w:rFonts w:ascii="Calibri" w:hAnsi="Calibri" w:cs="Calibri"/>
                <w:color w:val="000000"/>
              </w:rPr>
            </w:pPr>
            <w:r>
              <w:rPr>
                <w:rFonts w:ascii="Calibri" w:hAnsi="Calibri" w:cs="Calibri"/>
                <w:color w:val="000000"/>
              </w:rPr>
              <w:t>Reklama na sociálních sítích</w:t>
            </w:r>
          </w:p>
        </w:tc>
        <w:tc>
          <w:tcPr>
            <w:tcW w:w="1988" w:type="dxa"/>
            <w:tcBorders>
              <w:top w:val="nil"/>
              <w:left w:val="nil"/>
              <w:bottom w:val="single" w:sz="4" w:space="0" w:color="auto"/>
              <w:right w:val="single" w:sz="4" w:space="0" w:color="auto"/>
            </w:tcBorders>
            <w:shd w:val="clear" w:color="000000" w:fill="FFFFFF"/>
            <w:noWrap/>
            <w:vAlign w:val="bottom"/>
            <w:hideMark/>
          </w:tcPr>
          <w:p w14:paraId="74ECE024"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3E5FCC79" w14:textId="77777777" w:rsidR="004566B0" w:rsidRDefault="004566B0">
            <w:pPr>
              <w:rPr>
                <w:sz w:val="20"/>
                <w:szCs w:val="20"/>
              </w:rPr>
            </w:pPr>
          </w:p>
        </w:tc>
      </w:tr>
      <w:tr w:rsidR="004566B0" w14:paraId="56ED284E"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76CF2FC7"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0568D384"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218729ED"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9601AB3" w14:textId="77777777" w:rsidR="004566B0" w:rsidRDefault="004566B0">
            <w:pPr>
              <w:rPr>
                <w:sz w:val="20"/>
                <w:szCs w:val="20"/>
              </w:rPr>
            </w:pPr>
          </w:p>
        </w:tc>
      </w:tr>
      <w:tr w:rsidR="004566B0" w14:paraId="74C57EBD"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02C06" w14:textId="77777777" w:rsidR="004566B0" w:rsidRDefault="004566B0">
            <w:pPr>
              <w:rPr>
                <w:rFonts w:ascii="Calibri" w:hAnsi="Calibri" w:cs="Calibri"/>
                <w:color w:val="000000"/>
              </w:rPr>
            </w:pPr>
            <w:r>
              <w:rPr>
                <w:rFonts w:ascii="Calibri" w:hAnsi="Calibri" w:cs="Calibri"/>
                <w:color w:val="000000"/>
              </w:rPr>
              <w:t>700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4A15CD67" w14:textId="77777777" w:rsidR="004566B0" w:rsidRDefault="004566B0">
            <w:pPr>
              <w:rPr>
                <w:rFonts w:ascii="Calibri" w:hAnsi="Calibri" w:cs="Calibri"/>
                <w:b/>
                <w:bCs/>
                <w:color w:val="000000"/>
              </w:rPr>
            </w:pPr>
            <w:r>
              <w:rPr>
                <w:rFonts w:ascii="Calibri" w:hAnsi="Calibri" w:cs="Calibri"/>
                <w:b/>
                <w:bCs/>
                <w:color w:val="000000"/>
              </w:rPr>
              <w:t>Výdaje RKV</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4175BF7C" w14:textId="77777777" w:rsidR="004566B0" w:rsidRDefault="004566B0">
            <w:pPr>
              <w:rPr>
                <w:rFonts w:ascii="Calibri" w:hAnsi="Calibri" w:cs="Calibri"/>
                <w:color w:val="000000"/>
              </w:rPr>
            </w:pPr>
            <w:r>
              <w:rPr>
                <w:rFonts w:ascii="Calibri" w:hAnsi="Calibri" w:cs="Calibri"/>
                <w:color w:val="000000"/>
              </w:rPr>
              <w:t xml:space="preserve">            7 302,00 Kč </w:t>
            </w:r>
          </w:p>
        </w:tc>
        <w:tc>
          <w:tcPr>
            <w:tcW w:w="36" w:type="dxa"/>
            <w:vAlign w:val="center"/>
            <w:hideMark/>
          </w:tcPr>
          <w:p w14:paraId="5D3FD46F" w14:textId="77777777" w:rsidR="004566B0" w:rsidRDefault="004566B0">
            <w:pPr>
              <w:rPr>
                <w:sz w:val="20"/>
                <w:szCs w:val="20"/>
              </w:rPr>
            </w:pPr>
          </w:p>
        </w:tc>
      </w:tr>
      <w:tr w:rsidR="004566B0" w14:paraId="6C93CCDE"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79BFF63" w14:textId="77777777" w:rsidR="004566B0" w:rsidRDefault="004566B0">
            <w:pPr>
              <w:rPr>
                <w:rFonts w:ascii="Calibri" w:hAnsi="Calibri" w:cs="Calibri"/>
                <w:color w:val="000000"/>
              </w:rPr>
            </w:pPr>
            <w:r>
              <w:rPr>
                <w:rFonts w:ascii="Calibri" w:hAnsi="Calibri" w:cs="Calibri"/>
                <w:color w:val="000000"/>
              </w:rPr>
              <w:t>701</w:t>
            </w:r>
          </w:p>
        </w:tc>
        <w:tc>
          <w:tcPr>
            <w:tcW w:w="4724" w:type="dxa"/>
            <w:tcBorders>
              <w:top w:val="nil"/>
              <w:left w:val="nil"/>
              <w:bottom w:val="single" w:sz="4" w:space="0" w:color="auto"/>
              <w:right w:val="single" w:sz="4" w:space="0" w:color="auto"/>
            </w:tcBorders>
            <w:shd w:val="clear" w:color="000000" w:fill="FFFFFF"/>
            <w:noWrap/>
            <w:vAlign w:val="bottom"/>
            <w:hideMark/>
          </w:tcPr>
          <w:p w14:paraId="16A15401"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46207870"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66B944DD" w14:textId="77777777" w:rsidR="004566B0" w:rsidRDefault="004566B0">
            <w:pPr>
              <w:rPr>
                <w:sz w:val="20"/>
                <w:szCs w:val="20"/>
              </w:rPr>
            </w:pPr>
          </w:p>
        </w:tc>
      </w:tr>
      <w:tr w:rsidR="004566B0" w14:paraId="7A5CBED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D2740C7" w14:textId="77777777" w:rsidR="004566B0" w:rsidRDefault="004566B0">
            <w:pPr>
              <w:rPr>
                <w:rFonts w:ascii="Calibri" w:hAnsi="Calibri" w:cs="Calibri"/>
                <w:color w:val="000000"/>
              </w:rPr>
            </w:pPr>
            <w:r>
              <w:rPr>
                <w:rFonts w:ascii="Calibri" w:hAnsi="Calibri" w:cs="Calibri"/>
                <w:color w:val="000000"/>
              </w:rPr>
              <w:t>702</w:t>
            </w:r>
          </w:p>
        </w:tc>
        <w:tc>
          <w:tcPr>
            <w:tcW w:w="4724" w:type="dxa"/>
            <w:tcBorders>
              <w:top w:val="nil"/>
              <w:left w:val="nil"/>
              <w:bottom w:val="single" w:sz="4" w:space="0" w:color="auto"/>
              <w:right w:val="single" w:sz="4" w:space="0" w:color="auto"/>
            </w:tcBorders>
            <w:shd w:val="clear" w:color="000000" w:fill="FFFFFF"/>
            <w:noWrap/>
            <w:vAlign w:val="bottom"/>
            <w:hideMark/>
          </w:tcPr>
          <w:p w14:paraId="65ED144B"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533060C7" w14:textId="77777777" w:rsidR="004566B0" w:rsidRDefault="004566B0">
            <w:pPr>
              <w:rPr>
                <w:rFonts w:ascii="Calibri" w:hAnsi="Calibri" w:cs="Calibri"/>
                <w:color w:val="000000"/>
              </w:rPr>
            </w:pPr>
            <w:r>
              <w:rPr>
                <w:rFonts w:ascii="Calibri" w:hAnsi="Calibri" w:cs="Calibri"/>
                <w:color w:val="000000"/>
              </w:rPr>
              <w:t xml:space="preserve">            1 302,00 Kč </w:t>
            </w:r>
          </w:p>
        </w:tc>
        <w:tc>
          <w:tcPr>
            <w:tcW w:w="36" w:type="dxa"/>
            <w:vAlign w:val="center"/>
            <w:hideMark/>
          </w:tcPr>
          <w:p w14:paraId="01FDA2D7" w14:textId="77777777" w:rsidR="004566B0" w:rsidRDefault="004566B0">
            <w:pPr>
              <w:rPr>
                <w:sz w:val="20"/>
                <w:szCs w:val="20"/>
              </w:rPr>
            </w:pPr>
          </w:p>
        </w:tc>
      </w:tr>
      <w:tr w:rsidR="004566B0" w14:paraId="6A81048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3120271" w14:textId="77777777" w:rsidR="004566B0" w:rsidRDefault="004566B0">
            <w:pPr>
              <w:rPr>
                <w:rFonts w:ascii="Calibri" w:hAnsi="Calibri" w:cs="Calibri"/>
                <w:color w:val="000000"/>
              </w:rPr>
            </w:pPr>
            <w:r>
              <w:rPr>
                <w:rFonts w:ascii="Calibri" w:hAnsi="Calibri" w:cs="Calibri"/>
                <w:color w:val="000000"/>
              </w:rPr>
              <w:t>703</w:t>
            </w:r>
          </w:p>
        </w:tc>
        <w:tc>
          <w:tcPr>
            <w:tcW w:w="4724" w:type="dxa"/>
            <w:tcBorders>
              <w:top w:val="nil"/>
              <w:left w:val="nil"/>
              <w:bottom w:val="single" w:sz="4" w:space="0" w:color="auto"/>
              <w:right w:val="single" w:sz="4" w:space="0" w:color="auto"/>
            </w:tcBorders>
            <w:shd w:val="clear" w:color="000000" w:fill="FFFFFF"/>
            <w:noWrap/>
            <w:vAlign w:val="bottom"/>
            <w:hideMark/>
          </w:tcPr>
          <w:p w14:paraId="74F48CC7" w14:textId="77777777" w:rsidR="004566B0" w:rsidRDefault="004566B0">
            <w:pPr>
              <w:rPr>
                <w:rFonts w:ascii="Calibri" w:hAnsi="Calibri" w:cs="Calibri"/>
                <w:color w:val="000000"/>
              </w:rPr>
            </w:pPr>
            <w:r>
              <w:rPr>
                <w:rFonts w:ascii="Calibri" w:hAnsi="Calibri" w:cs="Calibri"/>
                <w:color w:val="000000"/>
              </w:rPr>
              <w:t>Organizace RP</w:t>
            </w:r>
          </w:p>
        </w:tc>
        <w:tc>
          <w:tcPr>
            <w:tcW w:w="1988" w:type="dxa"/>
            <w:tcBorders>
              <w:top w:val="nil"/>
              <w:left w:val="nil"/>
              <w:bottom w:val="single" w:sz="4" w:space="0" w:color="auto"/>
              <w:right w:val="single" w:sz="4" w:space="0" w:color="auto"/>
            </w:tcBorders>
            <w:shd w:val="clear" w:color="000000" w:fill="FFFFFF"/>
            <w:noWrap/>
            <w:vAlign w:val="bottom"/>
            <w:hideMark/>
          </w:tcPr>
          <w:p w14:paraId="64C9A56D"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26DC3F9C" w14:textId="77777777" w:rsidR="004566B0" w:rsidRDefault="004566B0">
            <w:pPr>
              <w:rPr>
                <w:sz w:val="20"/>
                <w:szCs w:val="20"/>
              </w:rPr>
            </w:pPr>
          </w:p>
        </w:tc>
      </w:tr>
      <w:tr w:rsidR="004566B0" w14:paraId="6D957396"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298C753" w14:textId="77777777" w:rsidR="004566B0" w:rsidRDefault="004566B0">
            <w:pPr>
              <w:rPr>
                <w:rFonts w:ascii="Calibri" w:hAnsi="Calibri" w:cs="Calibri"/>
                <w:color w:val="000000"/>
              </w:rPr>
            </w:pPr>
            <w:r>
              <w:rPr>
                <w:rFonts w:ascii="Calibri" w:hAnsi="Calibri" w:cs="Calibri"/>
                <w:color w:val="000000"/>
              </w:rPr>
              <w:t>704</w:t>
            </w:r>
          </w:p>
        </w:tc>
        <w:tc>
          <w:tcPr>
            <w:tcW w:w="4724" w:type="dxa"/>
            <w:tcBorders>
              <w:top w:val="nil"/>
              <w:left w:val="nil"/>
              <w:bottom w:val="single" w:sz="4" w:space="0" w:color="auto"/>
              <w:right w:val="single" w:sz="4" w:space="0" w:color="auto"/>
            </w:tcBorders>
            <w:shd w:val="clear" w:color="000000" w:fill="FFFFFF"/>
            <w:noWrap/>
            <w:vAlign w:val="bottom"/>
            <w:hideMark/>
          </w:tcPr>
          <w:p w14:paraId="6A23B223"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7675D3A2"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2144F5C6" w14:textId="77777777" w:rsidR="004566B0" w:rsidRDefault="004566B0">
            <w:pPr>
              <w:rPr>
                <w:sz w:val="20"/>
                <w:szCs w:val="20"/>
              </w:rPr>
            </w:pPr>
          </w:p>
        </w:tc>
      </w:tr>
      <w:tr w:rsidR="004566B0" w14:paraId="5EFE1DBD"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19802659"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644BEAB0"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4F775148"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F760DDA" w14:textId="77777777" w:rsidR="004566B0" w:rsidRDefault="004566B0">
            <w:pPr>
              <w:rPr>
                <w:sz w:val="20"/>
                <w:szCs w:val="20"/>
              </w:rPr>
            </w:pPr>
          </w:p>
        </w:tc>
      </w:tr>
      <w:tr w:rsidR="004566B0" w14:paraId="13403A89"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7C8AE" w14:textId="77777777" w:rsidR="004566B0" w:rsidRDefault="004566B0">
            <w:pPr>
              <w:rPr>
                <w:rFonts w:ascii="Calibri" w:hAnsi="Calibri" w:cs="Calibri"/>
                <w:color w:val="000000"/>
              </w:rPr>
            </w:pPr>
            <w:r>
              <w:rPr>
                <w:rFonts w:ascii="Calibri" w:hAnsi="Calibri" w:cs="Calibri"/>
                <w:color w:val="000000"/>
              </w:rPr>
              <w:t>710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6C6AA010" w14:textId="77777777" w:rsidR="004566B0" w:rsidRDefault="004566B0">
            <w:pPr>
              <w:rPr>
                <w:rFonts w:ascii="Calibri" w:hAnsi="Calibri" w:cs="Calibri"/>
                <w:b/>
                <w:bCs/>
                <w:color w:val="000000"/>
              </w:rPr>
            </w:pPr>
            <w:r>
              <w:rPr>
                <w:rFonts w:ascii="Calibri" w:hAnsi="Calibri" w:cs="Calibri"/>
                <w:b/>
                <w:bCs/>
                <w:color w:val="000000"/>
              </w:rPr>
              <w:t>Výdaje RKK</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518B7262" w14:textId="77777777" w:rsidR="004566B0" w:rsidRDefault="004566B0">
            <w:pPr>
              <w:rPr>
                <w:rFonts w:ascii="Calibri" w:hAnsi="Calibri" w:cs="Calibri"/>
                <w:color w:val="000000"/>
              </w:rPr>
            </w:pPr>
            <w:r>
              <w:rPr>
                <w:rFonts w:ascii="Calibri" w:hAnsi="Calibri" w:cs="Calibri"/>
                <w:color w:val="000000"/>
              </w:rPr>
              <w:t xml:space="preserve">            7 302,00 Kč </w:t>
            </w:r>
          </w:p>
        </w:tc>
        <w:tc>
          <w:tcPr>
            <w:tcW w:w="36" w:type="dxa"/>
            <w:vAlign w:val="center"/>
            <w:hideMark/>
          </w:tcPr>
          <w:p w14:paraId="6DAFFB15" w14:textId="77777777" w:rsidR="004566B0" w:rsidRDefault="004566B0">
            <w:pPr>
              <w:rPr>
                <w:sz w:val="20"/>
                <w:szCs w:val="20"/>
              </w:rPr>
            </w:pPr>
          </w:p>
        </w:tc>
      </w:tr>
      <w:tr w:rsidR="004566B0" w14:paraId="67C72E09"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2124E72" w14:textId="77777777" w:rsidR="004566B0" w:rsidRDefault="004566B0">
            <w:pPr>
              <w:rPr>
                <w:rFonts w:ascii="Calibri" w:hAnsi="Calibri" w:cs="Calibri"/>
                <w:color w:val="000000"/>
              </w:rPr>
            </w:pPr>
            <w:r>
              <w:rPr>
                <w:rFonts w:ascii="Calibri" w:hAnsi="Calibri" w:cs="Calibri"/>
                <w:color w:val="000000"/>
              </w:rPr>
              <w:t>711</w:t>
            </w:r>
          </w:p>
        </w:tc>
        <w:tc>
          <w:tcPr>
            <w:tcW w:w="4724" w:type="dxa"/>
            <w:tcBorders>
              <w:top w:val="nil"/>
              <w:left w:val="nil"/>
              <w:bottom w:val="single" w:sz="4" w:space="0" w:color="auto"/>
              <w:right w:val="single" w:sz="4" w:space="0" w:color="auto"/>
            </w:tcBorders>
            <w:shd w:val="clear" w:color="000000" w:fill="FFFFFF"/>
            <w:noWrap/>
            <w:vAlign w:val="bottom"/>
            <w:hideMark/>
          </w:tcPr>
          <w:p w14:paraId="3358397E"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5AA25497"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2093F914" w14:textId="77777777" w:rsidR="004566B0" w:rsidRDefault="004566B0">
            <w:pPr>
              <w:rPr>
                <w:sz w:val="20"/>
                <w:szCs w:val="20"/>
              </w:rPr>
            </w:pPr>
          </w:p>
        </w:tc>
      </w:tr>
      <w:tr w:rsidR="004566B0" w14:paraId="349D3C0C"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F3DEAD5" w14:textId="77777777" w:rsidR="004566B0" w:rsidRDefault="004566B0">
            <w:pPr>
              <w:rPr>
                <w:rFonts w:ascii="Calibri" w:hAnsi="Calibri" w:cs="Calibri"/>
                <w:color w:val="000000"/>
              </w:rPr>
            </w:pPr>
            <w:r>
              <w:rPr>
                <w:rFonts w:ascii="Calibri" w:hAnsi="Calibri" w:cs="Calibri"/>
                <w:color w:val="000000"/>
              </w:rPr>
              <w:t>712</w:t>
            </w:r>
          </w:p>
        </w:tc>
        <w:tc>
          <w:tcPr>
            <w:tcW w:w="4724" w:type="dxa"/>
            <w:tcBorders>
              <w:top w:val="nil"/>
              <w:left w:val="nil"/>
              <w:bottom w:val="single" w:sz="4" w:space="0" w:color="auto"/>
              <w:right w:val="single" w:sz="4" w:space="0" w:color="auto"/>
            </w:tcBorders>
            <w:shd w:val="clear" w:color="000000" w:fill="FFFFFF"/>
            <w:noWrap/>
            <w:vAlign w:val="bottom"/>
            <w:hideMark/>
          </w:tcPr>
          <w:p w14:paraId="6566C5DE"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32C1C358" w14:textId="77777777" w:rsidR="004566B0" w:rsidRDefault="004566B0">
            <w:pPr>
              <w:rPr>
                <w:rFonts w:ascii="Calibri" w:hAnsi="Calibri" w:cs="Calibri"/>
                <w:color w:val="000000"/>
              </w:rPr>
            </w:pPr>
            <w:r>
              <w:rPr>
                <w:rFonts w:ascii="Calibri" w:hAnsi="Calibri" w:cs="Calibri"/>
                <w:color w:val="000000"/>
              </w:rPr>
              <w:t xml:space="preserve">            1 302,00 Kč </w:t>
            </w:r>
          </w:p>
        </w:tc>
        <w:tc>
          <w:tcPr>
            <w:tcW w:w="36" w:type="dxa"/>
            <w:vAlign w:val="center"/>
            <w:hideMark/>
          </w:tcPr>
          <w:p w14:paraId="4E6FDDCF" w14:textId="77777777" w:rsidR="004566B0" w:rsidRDefault="004566B0">
            <w:pPr>
              <w:rPr>
                <w:sz w:val="20"/>
                <w:szCs w:val="20"/>
              </w:rPr>
            </w:pPr>
          </w:p>
        </w:tc>
      </w:tr>
      <w:tr w:rsidR="004566B0" w14:paraId="3FB5264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F1556C7" w14:textId="77777777" w:rsidR="004566B0" w:rsidRDefault="004566B0">
            <w:pPr>
              <w:rPr>
                <w:rFonts w:ascii="Calibri" w:hAnsi="Calibri" w:cs="Calibri"/>
                <w:color w:val="000000"/>
              </w:rPr>
            </w:pPr>
            <w:r>
              <w:rPr>
                <w:rFonts w:ascii="Calibri" w:hAnsi="Calibri" w:cs="Calibri"/>
                <w:color w:val="000000"/>
              </w:rPr>
              <w:t>713</w:t>
            </w:r>
          </w:p>
        </w:tc>
        <w:tc>
          <w:tcPr>
            <w:tcW w:w="4724" w:type="dxa"/>
            <w:tcBorders>
              <w:top w:val="nil"/>
              <w:left w:val="nil"/>
              <w:bottom w:val="single" w:sz="4" w:space="0" w:color="auto"/>
              <w:right w:val="single" w:sz="4" w:space="0" w:color="auto"/>
            </w:tcBorders>
            <w:shd w:val="clear" w:color="000000" w:fill="FFFFFF"/>
            <w:noWrap/>
            <w:vAlign w:val="bottom"/>
            <w:hideMark/>
          </w:tcPr>
          <w:p w14:paraId="40AECF88" w14:textId="77777777" w:rsidR="004566B0" w:rsidRDefault="004566B0">
            <w:pPr>
              <w:rPr>
                <w:rFonts w:ascii="Calibri" w:hAnsi="Calibri" w:cs="Calibri"/>
                <w:color w:val="000000"/>
              </w:rPr>
            </w:pPr>
            <w:r>
              <w:rPr>
                <w:rFonts w:ascii="Calibri" w:hAnsi="Calibri" w:cs="Calibri"/>
                <w:color w:val="000000"/>
              </w:rPr>
              <w:t>Organizace RP</w:t>
            </w:r>
          </w:p>
        </w:tc>
        <w:tc>
          <w:tcPr>
            <w:tcW w:w="1988" w:type="dxa"/>
            <w:tcBorders>
              <w:top w:val="nil"/>
              <w:left w:val="nil"/>
              <w:bottom w:val="single" w:sz="4" w:space="0" w:color="auto"/>
              <w:right w:val="single" w:sz="4" w:space="0" w:color="auto"/>
            </w:tcBorders>
            <w:shd w:val="clear" w:color="000000" w:fill="FFFFFF"/>
            <w:noWrap/>
            <w:vAlign w:val="bottom"/>
            <w:hideMark/>
          </w:tcPr>
          <w:p w14:paraId="0D5C79F0"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2FBEA463" w14:textId="77777777" w:rsidR="004566B0" w:rsidRDefault="004566B0">
            <w:pPr>
              <w:rPr>
                <w:sz w:val="20"/>
                <w:szCs w:val="20"/>
              </w:rPr>
            </w:pPr>
          </w:p>
        </w:tc>
      </w:tr>
      <w:tr w:rsidR="004566B0" w14:paraId="6C980993"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38A7A77" w14:textId="77777777" w:rsidR="004566B0" w:rsidRDefault="004566B0">
            <w:pPr>
              <w:rPr>
                <w:rFonts w:ascii="Calibri" w:hAnsi="Calibri" w:cs="Calibri"/>
                <w:color w:val="000000"/>
              </w:rPr>
            </w:pPr>
            <w:r>
              <w:rPr>
                <w:rFonts w:ascii="Calibri" w:hAnsi="Calibri" w:cs="Calibri"/>
                <w:color w:val="000000"/>
              </w:rPr>
              <w:t>714</w:t>
            </w:r>
          </w:p>
        </w:tc>
        <w:tc>
          <w:tcPr>
            <w:tcW w:w="4724" w:type="dxa"/>
            <w:tcBorders>
              <w:top w:val="nil"/>
              <w:left w:val="nil"/>
              <w:bottom w:val="single" w:sz="4" w:space="0" w:color="auto"/>
              <w:right w:val="single" w:sz="4" w:space="0" w:color="auto"/>
            </w:tcBorders>
            <w:shd w:val="clear" w:color="000000" w:fill="FFFFFF"/>
            <w:noWrap/>
            <w:vAlign w:val="bottom"/>
            <w:hideMark/>
          </w:tcPr>
          <w:p w14:paraId="1288E6B3"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29070EBC"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0ECD147F" w14:textId="77777777" w:rsidR="004566B0" w:rsidRDefault="004566B0">
            <w:pPr>
              <w:rPr>
                <w:sz w:val="20"/>
                <w:szCs w:val="20"/>
              </w:rPr>
            </w:pPr>
          </w:p>
        </w:tc>
      </w:tr>
      <w:tr w:rsidR="004566B0" w14:paraId="3FEDF830"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1FB44A82"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629B2BAD"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75E76C81"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A3A76D7" w14:textId="77777777" w:rsidR="004566B0" w:rsidRDefault="004566B0">
            <w:pPr>
              <w:rPr>
                <w:sz w:val="20"/>
                <w:szCs w:val="20"/>
              </w:rPr>
            </w:pPr>
          </w:p>
        </w:tc>
      </w:tr>
      <w:tr w:rsidR="004566B0" w14:paraId="6D458FC0"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71A5D" w14:textId="77777777" w:rsidR="004566B0" w:rsidRDefault="004566B0">
            <w:pPr>
              <w:rPr>
                <w:rFonts w:ascii="Calibri" w:hAnsi="Calibri" w:cs="Calibri"/>
                <w:color w:val="000000"/>
              </w:rPr>
            </w:pPr>
            <w:r>
              <w:rPr>
                <w:rFonts w:ascii="Calibri" w:hAnsi="Calibri" w:cs="Calibri"/>
                <w:color w:val="000000"/>
              </w:rPr>
              <w:t>720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539B1BDB" w14:textId="77777777" w:rsidR="004566B0" w:rsidRDefault="004566B0">
            <w:pPr>
              <w:rPr>
                <w:rFonts w:ascii="Calibri" w:hAnsi="Calibri" w:cs="Calibri"/>
                <w:b/>
                <w:bCs/>
                <w:color w:val="000000"/>
              </w:rPr>
            </w:pPr>
            <w:r>
              <w:rPr>
                <w:rFonts w:ascii="Calibri" w:hAnsi="Calibri" w:cs="Calibri"/>
                <w:b/>
                <w:bCs/>
                <w:color w:val="000000"/>
              </w:rPr>
              <w:t>Výdaje RKUH</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008871A3" w14:textId="77777777" w:rsidR="004566B0" w:rsidRDefault="004566B0">
            <w:pPr>
              <w:rPr>
                <w:rFonts w:ascii="Calibri" w:hAnsi="Calibri" w:cs="Calibri"/>
                <w:color w:val="000000"/>
              </w:rPr>
            </w:pPr>
            <w:r>
              <w:rPr>
                <w:rFonts w:ascii="Calibri" w:hAnsi="Calibri" w:cs="Calibri"/>
                <w:color w:val="000000"/>
              </w:rPr>
              <w:t xml:space="preserve">          14 603,00 Kč </w:t>
            </w:r>
          </w:p>
        </w:tc>
        <w:tc>
          <w:tcPr>
            <w:tcW w:w="36" w:type="dxa"/>
            <w:vAlign w:val="center"/>
            <w:hideMark/>
          </w:tcPr>
          <w:p w14:paraId="0D7C1BDC" w14:textId="77777777" w:rsidR="004566B0" w:rsidRDefault="004566B0">
            <w:pPr>
              <w:rPr>
                <w:sz w:val="20"/>
                <w:szCs w:val="20"/>
              </w:rPr>
            </w:pPr>
          </w:p>
        </w:tc>
      </w:tr>
      <w:tr w:rsidR="004566B0" w14:paraId="7C215C37"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0A8B35F" w14:textId="77777777" w:rsidR="004566B0" w:rsidRDefault="004566B0">
            <w:pPr>
              <w:rPr>
                <w:rFonts w:ascii="Calibri" w:hAnsi="Calibri" w:cs="Calibri"/>
                <w:color w:val="000000"/>
              </w:rPr>
            </w:pPr>
            <w:r>
              <w:rPr>
                <w:rFonts w:ascii="Calibri" w:hAnsi="Calibri" w:cs="Calibri"/>
                <w:color w:val="000000"/>
              </w:rPr>
              <w:t>721</w:t>
            </w:r>
          </w:p>
        </w:tc>
        <w:tc>
          <w:tcPr>
            <w:tcW w:w="4724" w:type="dxa"/>
            <w:tcBorders>
              <w:top w:val="nil"/>
              <w:left w:val="nil"/>
              <w:bottom w:val="single" w:sz="4" w:space="0" w:color="auto"/>
              <w:right w:val="single" w:sz="4" w:space="0" w:color="auto"/>
            </w:tcBorders>
            <w:shd w:val="clear" w:color="000000" w:fill="FFFFFF"/>
            <w:noWrap/>
            <w:vAlign w:val="bottom"/>
            <w:hideMark/>
          </w:tcPr>
          <w:p w14:paraId="02F61410"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356C6768"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1AC7C01A" w14:textId="77777777" w:rsidR="004566B0" w:rsidRDefault="004566B0">
            <w:pPr>
              <w:rPr>
                <w:sz w:val="20"/>
                <w:szCs w:val="20"/>
              </w:rPr>
            </w:pPr>
          </w:p>
        </w:tc>
      </w:tr>
      <w:tr w:rsidR="004566B0" w14:paraId="1A1CB7C8"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6DBA1B8" w14:textId="77777777" w:rsidR="004566B0" w:rsidRDefault="004566B0">
            <w:pPr>
              <w:rPr>
                <w:rFonts w:ascii="Calibri" w:hAnsi="Calibri" w:cs="Calibri"/>
                <w:color w:val="000000"/>
              </w:rPr>
            </w:pPr>
            <w:r>
              <w:rPr>
                <w:rFonts w:ascii="Calibri" w:hAnsi="Calibri" w:cs="Calibri"/>
                <w:color w:val="000000"/>
              </w:rPr>
              <w:t>722</w:t>
            </w:r>
          </w:p>
        </w:tc>
        <w:tc>
          <w:tcPr>
            <w:tcW w:w="4724" w:type="dxa"/>
            <w:tcBorders>
              <w:top w:val="nil"/>
              <w:left w:val="nil"/>
              <w:bottom w:val="single" w:sz="4" w:space="0" w:color="auto"/>
              <w:right w:val="single" w:sz="4" w:space="0" w:color="auto"/>
            </w:tcBorders>
            <w:shd w:val="clear" w:color="000000" w:fill="FFFFFF"/>
            <w:noWrap/>
            <w:vAlign w:val="bottom"/>
            <w:hideMark/>
          </w:tcPr>
          <w:p w14:paraId="52D7CD82"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3BF3E0E0" w14:textId="77777777" w:rsidR="004566B0" w:rsidRDefault="004566B0">
            <w:pPr>
              <w:rPr>
                <w:rFonts w:ascii="Calibri" w:hAnsi="Calibri" w:cs="Calibri"/>
                <w:color w:val="000000"/>
              </w:rPr>
            </w:pPr>
            <w:r>
              <w:rPr>
                <w:rFonts w:ascii="Calibri" w:hAnsi="Calibri" w:cs="Calibri"/>
                <w:color w:val="000000"/>
              </w:rPr>
              <w:t xml:space="preserve">            2 603,00 Kč </w:t>
            </w:r>
          </w:p>
        </w:tc>
        <w:tc>
          <w:tcPr>
            <w:tcW w:w="36" w:type="dxa"/>
            <w:vAlign w:val="center"/>
            <w:hideMark/>
          </w:tcPr>
          <w:p w14:paraId="1606B364" w14:textId="77777777" w:rsidR="004566B0" w:rsidRDefault="004566B0">
            <w:pPr>
              <w:rPr>
                <w:sz w:val="20"/>
                <w:szCs w:val="20"/>
              </w:rPr>
            </w:pPr>
          </w:p>
        </w:tc>
      </w:tr>
      <w:tr w:rsidR="004566B0" w14:paraId="5B65DF7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AC32CD3" w14:textId="77777777" w:rsidR="004566B0" w:rsidRDefault="004566B0">
            <w:pPr>
              <w:rPr>
                <w:rFonts w:ascii="Calibri" w:hAnsi="Calibri" w:cs="Calibri"/>
                <w:color w:val="000000"/>
              </w:rPr>
            </w:pPr>
            <w:r>
              <w:rPr>
                <w:rFonts w:ascii="Calibri" w:hAnsi="Calibri" w:cs="Calibri"/>
                <w:color w:val="000000"/>
              </w:rPr>
              <w:t>723</w:t>
            </w:r>
          </w:p>
        </w:tc>
        <w:tc>
          <w:tcPr>
            <w:tcW w:w="4724" w:type="dxa"/>
            <w:tcBorders>
              <w:top w:val="nil"/>
              <w:left w:val="nil"/>
              <w:bottom w:val="single" w:sz="4" w:space="0" w:color="auto"/>
              <w:right w:val="single" w:sz="4" w:space="0" w:color="auto"/>
            </w:tcBorders>
            <w:shd w:val="clear" w:color="000000" w:fill="FFFFFF"/>
            <w:noWrap/>
            <w:vAlign w:val="bottom"/>
            <w:hideMark/>
          </w:tcPr>
          <w:p w14:paraId="0C9B8B33" w14:textId="77777777" w:rsidR="004566B0" w:rsidRDefault="004566B0">
            <w:pPr>
              <w:rPr>
                <w:rFonts w:ascii="Calibri" w:hAnsi="Calibri" w:cs="Calibri"/>
                <w:color w:val="000000"/>
              </w:rPr>
            </w:pPr>
            <w:r>
              <w:rPr>
                <w:rFonts w:ascii="Calibri" w:hAnsi="Calibri" w:cs="Calibri"/>
                <w:color w:val="000000"/>
              </w:rPr>
              <w:t>Organizace RP</w:t>
            </w:r>
          </w:p>
        </w:tc>
        <w:tc>
          <w:tcPr>
            <w:tcW w:w="1988" w:type="dxa"/>
            <w:tcBorders>
              <w:top w:val="nil"/>
              <w:left w:val="nil"/>
              <w:bottom w:val="single" w:sz="4" w:space="0" w:color="auto"/>
              <w:right w:val="single" w:sz="4" w:space="0" w:color="auto"/>
            </w:tcBorders>
            <w:shd w:val="clear" w:color="000000" w:fill="FFFFFF"/>
            <w:noWrap/>
            <w:vAlign w:val="bottom"/>
            <w:hideMark/>
          </w:tcPr>
          <w:p w14:paraId="4637D042"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663D5EAC" w14:textId="77777777" w:rsidR="004566B0" w:rsidRDefault="004566B0">
            <w:pPr>
              <w:rPr>
                <w:sz w:val="20"/>
                <w:szCs w:val="20"/>
              </w:rPr>
            </w:pPr>
          </w:p>
        </w:tc>
      </w:tr>
      <w:tr w:rsidR="004566B0" w14:paraId="0C21BE4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6E3C045E" w14:textId="77777777" w:rsidR="004566B0" w:rsidRDefault="004566B0">
            <w:pPr>
              <w:rPr>
                <w:rFonts w:ascii="Calibri" w:hAnsi="Calibri" w:cs="Calibri"/>
                <w:color w:val="000000"/>
              </w:rPr>
            </w:pPr>
            <w:r>
              <w:rPr>
                <w:rFonts w:ascii="Calibri" w:hAnsi="Calibri" w:cs="Calibri"/>
                <w:color w:val="000000"/>
              </w:rPr>
              <w:t>724</w:t>
            </w:r>
          </w:p>
        </w:tc>
        <w:tc>
          <w:tcPr>
            <w:tcW w:w="4724" w:type="dxa"/>
            <w:tcBorders>
              <w:top w:val="nil"/>
              <w:left w:val="nil"/>
              <w:bottom w:val="single" w:sz="4" w:space="0" w:color="auto"/>
              <w:right w:val="single" w:sz="4" w:space="0" w:color="auto"/>
            </w:tcBorders>
            <w:shd w:val="clear" w:color="000000" w:fill="FFFFFF"/>
            <w:noWrap/>
            <w:vAlign w:val="bottom"/>
            <w:hideMark/>
          </w:tcPr>
          <w:p w14:paraId="0F80864F"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50AD376D"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20342951" w14:textId="77777777" w:rsidR="004566B0" w:rsidRDefault="004566B0">
            <w:pPr>
              <w:rPr>
                <w:sz w:val="20"/>
                <w:szCs w:val="20"/>
              </w:rPr>
            </w:pPr>
          </w:p>
        </w:tc>
      </w:tr>
      <w:tr w:rsidR="004566B0" w14:paraId="495EEADE"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058E5A75"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4130DCBF"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0A91659B"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6F39319" w14:textId="77777777" w:rsidR="004566B0" w:rsidRDefault="004566B0">
            <w:pPr>
              <w:rPr>
                <w:sz w:val="20"/>
                <w:szCs w:val="20"/>
              </w:rPr>
            </w:pPr>
          </w:p>
        </w:tc>
      </w:tr>
      <w:tr w:rsidR="004566B0" w14:paraId="7468C1C7"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516BF" w14:textId="77777777" w:rsidR="004566B0" w:rsidRDefault="004566B0">
            <w:pPr>
              <w:rPr>
                <w:rFonts w:ascii="Calibri" w:hAnsi="Calibri" w:cs="Calibri"/>
                <w:color w:val="000000"/>
              </w:rPr>
            </w:pPr>
            <w:r>
              <w:rPr>
                <w:rFonts w:ascii="Calibri" w:hAnsi="Calibri" w:cs="Calibri"/>
                <w:color w:val="000000"/>
              </w:rPr>
              <w:t>730</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16267DE6" w14:textId="77777777" w:rsidR="004566B0" w:rsidRDefault="004566B0">
            <w:pPr>
              <w:rPr>
                <w:rFonts w:ascii="Calibri" w:hAnsi="Calibri" w:cs="Calibri"/>
                <w:b/>
                <w:bCs/>
                <w:color w:val="000000"/>
              </w:rPr>
            </w:pPr>
            <w:r>
              <w:rPr>
                <w:rFonts w:ascii="Calibri" w:hAnsi="Calibri" w:cs="Calibri"/>
                <w:b/>
                <w:bCs/>
                <w:color w:val="000000"/>
              </w:rPr>
              <w:t>Výdaje RKZ</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5DB8923B" w14:textId="77777777" w:rsidR="004566B0" w:rsidRDefault="004566B0">
            <w:pPr>
              <w:rPr>
                <w:rFonts w:ascii="Calibri" w:hAnsi="Calibri" w:cs="Calibri"/>
                <w:color w:val="000000"/>
              </w:rPr>
            </w:pPr>
            <w:r>
              <w:rPr>
                <w:rFonts w:ascii="Calibri" w:hAnsi="Calibri" w:cs="Calibri"/>
                <w:color w:val="000000"/>
              </w:rPr>
              <w:t xml:space="preserve">          14 603,00 Kč </w:t>
            </w:r>
          </w:p>
        </w:tc>
        <w:tc>
          <w:tcPr>
            <w:tcW w:w="36" w:type="dxa"/>
            <w:vAlign w:val="center"/>
            <w:hideMark/>
          </w:tcPr>
          <w:p w14:paraId="0CCECBAF" w14:textId="77777777" w:rsidR="004566B0" w:rsidRDefault="004566B0">
            <w:pPr>
              <w:rPr>
                <w:sz w:val="20"/>
                <w:szCs w:val="20"/>
              </w:rPr>
            </w:pPr>
          </w:p>
        </w:tc>
      </w:tr>
      <w:tr w:rsidR="004566B0" w14:paraId="3090FDCD"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71DEDAE3" w14:textId="77777777" w:rsidR="004566B0" w:rsidRDefault="004566B0">
            <w:pPr>
              <w:rPr>
                <w:rFonts w:ascii="Calibri" w:hAnsi="Calibri" w:cs="Calibri"/>
                <w:color w:val="000000"/>
              </w:rPr>
            </w:pPr>
            <w:r>
              <w:rPr>
                <w:rFonts w:ascii="Calibri" w:hAnsi="Calibri" w:cs="Calibri"/>
                <w:color w:val="000000"/>
              </w:rPr>
              <w:t>731</w:t>
            </w:r>
          </w:p>
        </w:tc>
        <w:tc>
          <w:tcPr>
            <w:tcW w:w="4724" w:type="dxa"/>
            <w:tcBorders>
              <w:top w:val="nil"/>
              <w:left w:val="nil"/>
              <w:bottom w:val="single" w:sz="4" w:space="0" w:color="auto"/>
              <w:right w:val="single" w:sz="4" w:space="0" w:color="auto"/>
            </w:tcBorders>
            <w:shd w:val="clear" w:color="000000" w:fill="FFFFFF"/>
            <w:noWrap/>
            <w:vAlign w:val="bottom"/>
            <w:hideMark/>
          </w:tcPr>
          <w:p w14:paraId="0D803060" w14:textId="77777777" w:rsidR="004566B0" w:rsidRDefault="004566B0">
            <w:pPr>
              <w:rPr>
                <w:rFonts w:ascii="Calibri" w:hAnsi="Calibri" w:cs="Calibri"/>
                <w:color w:val="000000"/>
              </w:rPr>
            </w:pPr>
            <w:r>
              <w:rPr>
                <w:rFonts w:ascii="Calibri" w:hAnsi="Calibri" w:cs="Calibri"/>
                <w:color w:val="000000"/>
              </w:rPr>
              <w:t>Výplaty DPP</w:t>
            </w:r>
          </w:p>
        </w:tc>
        <w:tc>
          <w:tcPr>
            <w:tcW w:w="1988" w:type="dxa"/>
            <w:tcBorders>
              <w:top w:val="nil"/>
              <w:left w:val="nil"/>
              <w:bottom w:val="single" w:sz="4" w:space="0" w:color="auto"/>
              <w:right w:val="single" w:sz="4" w:space="0" w:color="auto"/>
            </w:tcBorders>
            <w:shd w:val="clear" w:color="000000" w:fill="FFFFFF"/>
            <w:noWrap/>
            <w:vAlign w:val="bottom"/>
            <w:hideMark/>
          </w:tcPr>
          <w:p w14:paraId="09CC9ABC"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0958D932" w14:textId="77777777" w:rsidR="004566B0" w:rsidRDefault="004566B0">
            <w:pPr>
              <w:rPr>
                <w:sz w:val="20"/>
                <w:szCs w:val="20"/>
              </w:rPr>
            </w:pPr>
          </w:p>
        </w:tc>
      </w:tr>
      <w:tr w:rsidR="004566B0" w14:paraId="1CD4B3E0"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45656283" w14:textId="77777777" w:rsidR="004566B0" w:rsidRDefault="004566B0">
            <w:pPr>
              <w:rPr>
                <w:rFonts w:ascii="Calibri" w:hAnsi="Calibri" w:cs="Calibri"/>
                <w:color w:val="000000"/>
              </w:rPr>
            </w:pPr>
            <w:r>
              <w:rPr>
                <w:rFonts w:ascii="Calibri" w:hAnsi="Calibri" w:cs="Calibri"/>
                <w:color w:val="000000"/>
              </w:rPr>
              <w:t>732</w:t>
            </w:r>
          </w:p>
        </w:tc>
        <w:tc>
          <w:tcPr>
            <w:tcW w:w="4724" w:type="dxa"/>
            <w:tcBorders>
              <w:top w:val="nil"/>
              <w:left w:val="nil"/>
              <w:bottom w:val="single" w:sz="4" w:space="0" w:color="auto"/>
              <w:right w:val="single" w:sz="4" w:space="0" w:color="auto"/>
            </w:tcBorders>
            <w:shd w:val="clear" w:color="000000" w:fill="FFFFFF"/>
            <w:noWrap/>
            <w:vAlign w:val="bottom"/>
            <w:hideMark/>
          </w:tcPr>
          <w:p w14:paraId="5D81088A" w14:textId="77777777" w:rsidR="004566B0" w:rsidRDefault="004566B0">
            <w:pPr>
              <w:rPr>
                <w:rFonts w:ascii="Calibri" w:hAnsi="Calibri" w:cs="Calibri"/>
                <w:color w:val="000000"/>
              </w:rPr>
            </w:pPr>
            <w:r>
              <w:rPr>
                <w:rFonts w:ascii="Calibri" w:hAnsi="Calibri" w:cs="Calibri"/>
                <w:color w:val="000000"/>
              </w:rPr>
              <w:t>daně FÚ</w:t>
            </w:r>
          </w:p>
        </w:tc>
        <w:tc>
          <w:tcPr>
            <w:tcW w:w="1988" w:type="dxa"/>
            <w:tcBorders>
              <w:top w:val="nil"/>
              <w:left w:val="nil"/>
              <w:bottom w:val="single" w:sz="4" w:space="0" w:color="auto"/>
              <w:right w:val="single" w:sz="4" w:space="0" w:color="auto"/>
            </w:tcBorders>
            <w:shd w:val="clear" w:color="000000" w:fill="FFFFFF"/>
            <w:noWrap/>
            <w:vAlign w:val="bottom"/>
            <w:hideMark/>
          </w:tcPr>
          <w:p w14:paraId="3A3184E1" w14:textId="77777777" w:rsidR="004566B0" w:rsidRDefault="004566B0">
            <w:pPr>
              <w:rPr>
                <w:rFonts w:ascii="Calibri" w:hAnsi="Calibri" w:cs="Calibri"/>
                <w:color w:val="000000"/>
              </w:rPr>
            </w:pPr>
            <w:r>
              <w:rPr>
                <w:rFonts w:ascii="Calibri" w:hAnsi="Calibri" w:cs="Calibri"/>
                <w:color w:val="000000"/>
              </w:rPr>
              <w:t xml:space="preserve">            2 603,00 Kč </w:t>
            </w:r>
          </w:p>
        </w:tc>
        <w:tc>
          <w:tcPr>
            <w:tcW w:w="36" w:type="dxa"/>
            <w:vAlign w:val="center"/>
            <w:hideMark/>
          </w:tcPr>
          <w:p w14:paraId="18C3710D" w14:textId="77777777" w:rsidR="004566B0" w:rsidRDefault="004566B0">
            <w:pPr>
              <w:rPr>
                <w:sz w:val="20"/>
                <w:szCs w:val="20"/>
              </w:rPr>
            </w:pPr>
          </w:p>
        </w:tc>
      </w:tr>
      <w:tr w:rsidR="004566B0" w14:paraId="0D21A962"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27055C09" w14:textId="77777777" w:rsidR="004566B0" w:rsidRDefault="004566B0">
            <w:pPr>
              <w:rPr>
                <w:rFonts w:ascii="Calibri" w:hAnsi="Calibri" w:cs="Calibri"/>
                <w:color w:val="000000"/>
              </w:rPr>
            </w:pPr>
            <w:r>
              <w:rPr>
                <w:rFonts w:ascii="Calibri" w:hAnsi="Calibri" w:cs="Calibri"/>
                <w:color w:val="000000"/>
              </w:rPr>
              <w:t>733</w:t>
            </w:r>
          </w:p>
        </w:tc>
        <w:tc>
          <w:tcPr>
            <w:tcW w:w="4724" w:type="dxa"/>
            <w:tcBorders>
              <w:top w:val="nil"/>
              <w:left w:val="nil"/>
              <w:bottom w:val="single" w:sz="4" w:space="0" w:color="auto"/>
              <w:right w:val="single" w:sz="4" w:space="0" w:color="auto"/>
            </w:tcBorders>
            <w:shd w:val="clear" w:color="000000" w:fill="FFFFFF"/>
            <w:noWrap/>
            <w:vAlign w:val="bottom"/>
            <w:hideMark/>
          </w:tcPr>
          <w:p w14:paraId="13A89FF0" w14:textId="77777777" w:rsidR="004566B0" w:rsidRDefault="004566B0">
            <w:pPr>
              <w:rPr>
                <w:rFonts w:ascii="Calibri" w:hAnsi="Calibri" w:cs="Calibri"/>
                <w:color w:val="000000"/>
              </w:rPr>
            </w:pPr>
            <w:r>
              <w:rPr>
                <w:rFonts w:ascii="Calibri" w:hAnsi="Calibri" w:cs="Calibri"/>
                <w:color w:val="000000"/>
              </w:rPr>
              <w:t>Organizace RP</w:t>
            </w:r>
          </w:p>
        </w:tc>
        <w:tc>
          <w:tcPr>
            <w:tcW w:w="1988" w:type="dxa"/>
            <w:tcBorders>
              <w:top w:val="nil"/>
              <w:left w:val="nil"/>
              <w:bottom w:val="single" w:sz="4" w:space="0" w:color="auto"/>
              <w:right w:val="single" w:sz="4" w:space="0" w:color="auto"/>
            </w:tcBorders>
            <w:shd w:val="clear" w:color="000000" w:fill="FFFFFF"/>
            <w:noWrap/>
            <w:vAlign w:val="bottom"/>
            <w:hideMark/>
          </w:tcPr>
          <w:p w14:paraId="470C656C"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419BB2A8" w14:textId="77777777" w:rsidR="004566B0" w:rsidRDefault="004566B0">
            <w:pPr>
              <w:rPr>
                <w:sz w:val="20"/>
                <w:szCs w:val="20"/>
              </w:rPr>
            </w:pPr>
          </w:p>
        </w:tc>
      </w:tr>
      <w:tr w:rsidR="004566B0" w14:paraId="521054CF"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5F6BB99D" w14:textId="77777777" w:rsidR="004566B0" w:rsidRDefault="004566B0">
            <w:pPr>
              <w:rPr>
                <w:rFonts w:ascii="Calibri" w:hAnsi="Calibri" w:cs="Calibri"/>
                <w:color w:val="000000"/>
              </w:rPr>
            </w:pPr>
            <w:r>
              <w:rPr>
                <w:rFonts w:ascii="Calibri" w:hAnsi="Calibri" w:cs="Calibri"/>
                <w:color w:val="000000"/>
              </w:rPr>
              <w:t>734</w:t>
            </w:r>
          </w:p>
        </w:tc>
        <w:tc>
          <w:tcPr>
            <w:tcW w:w="4724" w:type="dxa"/>
            <w:tcBorders>
              <w:top w:val="nil"/>
              <w:left w:val="nil"/>
              <w:bottom w:val="single" w:sz="4" w:space="0" w:color="auto"/>
              <w:right w:val="single" w:sz="4" w:space="0" w:color="auto"/>
            </w:tcBorders>
            <w:shd w:val="clear" w:color="000000" w:fill="FFFFFF"/>
            <w:noWrap/>
            <w:vAlign w:val="bottom"/>
            <w:hideMark/>
          </w:tcPr>
          <w:p w14:paraId="42BCB1E6"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1988" w:type="dxa"/>
            <w:tcBorders>
              <w:top w:val="nil"/>
              <w:left w:val="nil"/>
              <w:bottom w:val="single" w:sz="4" w:space="0" w:color="auto"/>
              <w:right w:val="single" w:sz="4" w:space="0" w:color="auto"/>
            </w:tcBorders>
            <w:shd w:val="clear" w:color="000000" w:fill="FFFFFF"/>
            <w:noWrap/>
            <w:vAlign w:val="bottom"/>
            <w:hideMark/>
          </w:tcPr>
          <w:p w14:paraId="5C0193AD"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438B4CDB" w14:textId="77777777" w:rsidR="004566B0" w:rsidRDefault="004566B0">
            <w:pPr>
              <w:rPr>
                <w:sz w:val="20"/>
                <w:szCs w:val="20"/>
              </w:rPr>
            </w:pPr>
          </w:p>
        </w:tc>
      </w:tr>
      <w:tr w:rsidR="004566B0" w14:paraId="57B1BEB0" w14:textId="77777777" w:rsidTr="004566B0">
        <w:trPr>
          <w:trHeight w:val="320"/>
        </w:trPr>
        <w:tc>
          <w:tcPr>
            <w:tcW w:w="888" w:type="dxa"/>
            <w:tcBorders>
              <w:top w:val="nil"/>
              <w:left w:val="single" w:sz="4" w:space="0" w:color="auto"/>
              <w:bottom w:val="nil"/>
              <w:right w:val="nil"/>
            </w:tcBorders>
            <w:shd w:val="clear" w:color="000000" w:fill="FFFFFF"/>
            <w:noWrap/>
            <w:vAlign w:val="bottom"/>
            <w:hideMark/>
          </w:tcPr>
          <w:p w14:paraId="57926E93"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nil"/>
              <w:left w:val="nil"/>
              <w:bottom w:val="nil"/>
              <w:right w:val="nil"/>
            </w:tcBorders>
            <w:shd w:val="clear" w:color="000000" w:fill="FFFFFF"/>
            <w:noWrap/>
            <w:vAlign w:val="bottom"/>
            <w:hideMark/>
          </w:tcPr>
          <w:p w14:paraId="27A8F464" w14:textId="77777777" w:rsidR="004566B0" w:rsidRDefault="004566B0">
            <w:pPr>
              <w:rPr>
                <w:rFonts w:ascii="Calibri" w:hAnsi="Calibri" w:cs="Calibri"/>
                <w:color w:val="000000"/>
              </w:rPr>
            </w:pPr>
            <w:r>
              <w:rPr>
                <w:rFonts w:ascii="Calibri" w:hAnsi="Calibri" w:cs="Calibri"/>
                <w:color w:val="000000"/>
              </w:rPr>
              <w:t> </w:t>
            </w:r>
          </w:p>
        </w:tc>
        <w:tc>
          <w:tcPr>
            <w:tcW w:w="1988" w:type="dxa"/>
            <w:tcBorders>
              <w:top w:val="nil"/>
              <w:left w:val="nil"/>
              <w:bottom w:val="nil"/>
              <w:right w:val="single" w:sz="4" w:space="0" w:color="auto"/>
            </w:tcBorders>
            <w:shd w:val="clear" w:color="000000" w:fill="FFFFFF"/>
            <w:noWrap/>
            <w:vAlign w:val="bottom"/>
            <w:hideMark/>
          </w:tcPr>
          <w:p w14:paraId="17B464E4"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E8F3A05" w14:textId="77777777" w:rsidR="004566B0" w:rsidRDefault="004566B0">
            <w:pPr>
              <w:rPr>
                <w:sz w:val="20"/>
                <w:szCs w:val="20"/>
              </w:rPr>
            </w:pPr>
          </w:p>
        </w:tc>
      </w:tr>
      <w:tr w:rsidR="004566B0" w14:paraId="372E7924" w14:textId="77777777" w:rsidTr="004566B0">
        <w:trPr>
          <w:trHeight w:val="320"/>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D3CEE" w14:textId="77777777" w:rsidR="004566B0" w:rsidRDefault="004566B0">
            <w:pPr>
              <w:rPr>
                <w:rFonts w:ascii="Calibri" w:hAnsi="Calibri" w:cs="Calibri"/>
                <w:color w:val="000000"/>
              </w:rPr>
            </w:pPr>
            <w:r>
              <w:rPr>
                <w:rFonts w:ascii="Calibri" w:hAnsi="Calibri" w:cs="Calibri"/>
                <w:color w:val="000000"/>
              </w:rPr>
              <w:t> </w:t>
            </w:r>
          </w:p>
        </w:tc>
        <w:tc>
          <w:tcPr>
            <w:tcW w:w="4724" w:type="dxa"/>
            <w:tcBorders>
              <w:top w:val="single" w:sz="4" w:space="0" w:color="auto"/>
              <w:left w:val="nil"/>
              <w:bottom w:val="single" w:sz="4" w:space="0" w:color="auto"/>
              <w:right w:val="single" w:sz="4" w:space="0" w:color="auto"/>
            </w:tcBorders>
            <w:shd w:val="clear" w:color="000000" w:fill="FFFFFF"/>
            <w:noWrap/>
            <w:vAlign w:val="bottom"/>
            <w:hideMark/>
          </w:tcPr>
          <w:p w14:paraId="20474BE2" w14:textId="77777777" w:rsidR="004566B0" w:rsidRDefault="004566B0">
            <w:pPr>
              <w:rPr>
                <w:rFonts w:ascii="Calibri" w:hAnsi="Calibri" w:cs="Calibri"/>
                <w:color w:val="000000"/>
              </w:rPr>
            </w:pPr>
            <w:r>
              <w:rPr>
                <w:rFonts w:ascii="Calibri" w:hAnsi="Calibri" w:cs="Calibri"/>
                <w:color w:val="000000"/>
              </w:rPr>
              <w:t>Přebytek</w:t>
            </w:r>
          </w:p>
        </w:tc>
        <w:tc>
          <w:tcPr>
            <w:tcW w:w="1988" w:type="dxa"/>
            <w:tcBorders>
              <w:top w:val="single" w:sz="4" w:space="0" w:color="auto"/>
              <w:left w:val="nil"/>
              <w:bottom w:val="single" w:sz="4" w:space="0" w:color="auto"/>
              <w:right w:val="single" w:sz="4" w:space="0" w:color="auto"/>
            </w:tcBorders>
            <w:shd w:val="clear" w:color="000000" w:fill="FFFFFF"/>
            <w:noWrap/>
            <w:vAlign w:val="bottom"/>
            <w:hideMark/>
          </w:tcPr>
          <w:p w14:paraId="6A36D346" w14:textId="77777777" w:rsidR="004566B0" w:rsidRDefault="004566B0">
            <w:pPr>
              <w:rPr>
                <w:rFonts w:ascii="Calibri" w:hAnsi="Calibri" w:cs="Calibri"/>
                <w:color w:val="92D050"/>
              </w:rPr>
            </w:pPr>
            <w:r>
              <w:rPr>
                <w:rFonts w:ascii="Calibri" w:hAnsi="Calibri" w:cs="Calibri"/>
                <w:color w:val="92D050"/>
              </w:rPr>
              <w:t xml:space="preserve">        115 262,00 Kč </w:t>
            </w:r>
          </w:p>
        </w:tc>
        <w:tc>
          <w:tcPr>
            <w:tcW w:w="36" w:type="dxa"/>
            <w:vAlign w:val="center"/>
            <w:hideMark/>
          </w:tcPr>
          <w:p w14:paraId="54540AC8" w14:textId="77777777" w:rsidR="004566B0" w:rsidRDefault="004566B0">
            <w:pPr>
              <w:rPr>
                <w:sz w:val="20"/>
                <w:szCs w:val="20"/>
              </w:rPr>
            </w:pPr>
          </w:p>
        </w:tc>
      </w:tr>
      <w:tr w:rsidR="004566B0" w14:paraId="070146DB" w14:textId="77777777" w:rsidTr="004566B0">
        <w:trPr>
          <w:trHeight w:val="32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14:paraId="0CEA35CB" w14:textId="77777777" w:rsidR="004566B0" w:rsidRDefault="004566B0">
            <w:pPr>
              <w:rPr>
                <w:rFonts w:ascii="Calibri" w:hAnsi="Calibri" w:cs="Calibri"/>
                <w:color w:val="000000"/>
              </w:rPr>
            </w:pPr>
            <w:r>
              <w:rPr>
                <w:rFonts w:ascii="Calibri" w:hAnsi="Calibri" w:cs="Calibri"/>
                <w:color w:val="000000"/>
              </w:rPr>
              <w:lastRenderedPageBreak/>
              <w:t> </w:t>
            </w:r>
          </w:p>
        </w:tc>
        <w:tc>
          <w:tcPr>
            <w:tcW w:w="4724" w:type="dxa"/>
            <w:tcBorders>
              <w:top w:val="nil"/>
              <w:left w:val="nil"/>
              <w:bottom w:val="single" w:sz="4" w:space="0" w:color="auto"/>
              <w:right w:val="single" w:sz="4" w:space="0" w:color="auto"/>
            </w:tcBorders>
            <w:shd w:val="clear" w:color="000000" w:fill="FFFFFF"/>
            <w:noWrap/>
            <w:vAlign w:val="bottom"/>
            <w:hideMark/>
          </w:tcPr>
          <w:p w14:paraId="101E6CD0" w14:textId="77777777" w:rsidR="004566B0" w:rsidRDefault="004566B0">
            <w:pPr>
              <w:rPr>
                <w:rFonts w:ascii="Calibri" w:hAnsi="Calibri" w:cs="Calibri"/>
                <w:color w:val="000000"/>
              </w:rPr>
            </w:pPr>
            <w:r>
              <w:rPr>
                <w:rFonts w:ascii="Calibri" w:hAnsi="Calibri" w:cs="Calibri"/>
                <w:color w:val="000000"/>
              </w:rPr>
              <w:t>Stav účtu k 31.12.2028</w:t>
            </w:r>
          </w:p>
        </w:tc>
        <w:tc>
          <w:tcPr>
            <w:tcW w:w="1988" w:type="dxa"/>
            <w:tcBorders>
              <w:top w:val="nil"/>
              <w:left w:val="nil"/>
              <w:bottom w:val="single" w:sz="4" w:space="0" w:color="auto"/>
              <w:right w:val="single" w:sz="4" w:space="0" w:color="auto"/>
            </w:tcBorders>
            <w:shd w:val="clear" w:color="000000" w:fill="FFFFFF"/>
            <w:noWrap/>
            <w:vAlign w:val="bottom"/>
            <w:hideMark/>
          </w:tcPr>
          <w:p w14:paraId="7A4126A6" w14:textId="77777777" w:rsidR="004566B0" w:rsidRDefault="004566B0">
            <w:pPr>
              <w:rPr>
                <w:rFonts w:ascii="Calibri" w:hAnsi="Calibri" w:cs="Calibri"/>
                <w:color w:val="000000"/>
              </w:rPr>
            </w:pPr>
            <w:r>
              <w:rPr>
                <w:rFonts w:ascii="Calibri" w:hAnsi="Calibri" w:cs="Calibri"/>
                <w:color w:val="000000"/>
              </w:rPr>
              <w:t xml:space="preserve">     1 057 514,00 Kč </w:t>
            </w:r>
          </w:p>
        </w:tc>
        <w:tc>
          <w:tcPr>
            <w:tcW w:w="36" w:type="dxa"/>
            <w:vAlign w:val="center"/>
            <w:hideMark/>
          </w:tcPr>
          <w:p w14:paraId="3074AC43" w14:textId="77777777" w:rsidR="004566B0" w:rsidRDefault="004566B0">
            <w:pPr>
              <w:rPr>
                <w:sz w:val="20"/>
                <w:szCs w:val="20"/>
              </w:rPr>
            </w:pPr>
          </w:p>
        </w:tc>
      </w:tr>
    </w:tbl>
    <w:p w14:paraId="1BC69EEE" w14:textId="77777777" w:rsidR="004566B0" w:rsidRDefault="004566B0" w:rsidP="004566B0">
      <w:pPr>
        <w:pStyle w:val="Textpoznpodarou"/>
        <w:spacing w:line="276" w:lineRule="auto"/>
        <w:rPr>
          <w:sz w:val="24"/>
          <w:szCs w:val="24"/>
        </w:rPr>
      </w:pPr>
    </w:p>
    <w:p w14:paraId="3CD77F63" w14:textId="11D14CFC" w:rsidR="004566B0" w:rsidRDefault="004566B0" w:rsidP="004566B0">
      <w:pPr>
        <w:pStyle w:val="Textpoznpodarou"/>
        <w:spacing w:line="276" w:lineRule="auto"/>
        <w:rPr>
          <w:b/>
          <w:bCs/>
          <w:sz w:val="24"/>
          <w:szCs w:val="24"/>
        </w:rPr>
      </w:pPr>
      <w:r w:rsidRPr="004566B0">
        <w:rPr>
          <w:b/>
          <w:bCs/>
          <w:sz w:val="24"/>
          <w:szCs w:val="24"/>
        </w:rPr>
        <w:t>Příloha č. 1</w:t>
      </w:r>
      <w:r>
        <w:rPr>
          <w:b/>
          <w:bCs/>
          <w:sz w:val="24"/>
          <w:szCs w:val="24"/>
        </w:rPr>
        <w:t>7</w:t>
      </w:r>
    </w:p>
    <w:p w14:paraId="323EDD85" w14:textId="310798A5" w:rsidR="004566B0" w:rsidRDefault="004566B0" w:rsidP="004566B0">
      <w:pPr>
        <w:pStyle w:val="Textpoznpodarou"/>
        <w:spacing w:line="276" w:lineRule="auto"/>
        <w:rPr>
          <w:sz w:val="24"/>
          <w:szCs w:val="24"/>
        </w:rPr>
      </w:pPr>
      <w:r w:rsidRPr="004566B0">
        <w:rPr>
          <w:sz w:val="24"/>
          <w:szCs w:val="24"/>
        </w:rPr>
        <w:t xml:space="preserve">Návrh rozpočtu </w:t>
      </w:r>
      <w:r>
        <w:rPr>
          <w:sz w:val="24"/>
          <w:szCs w:val="24"/>
        </w:rPr>
        <w:t>na rok 202</w:t>
      </w:r>
      <w:r>
        <w:rPr>
          <w:sz w:val="24"/>
          <w:szCs w:val="24"/>
        </w:rPr>
        <w:t>9</w:t>
      </w:r>
    </w:p>
    <w:p w14:paraId="0CDA5474" w14:textId="77777777" w:rsidR="004566B0" w:rsidRDefault="004566B0" w:rsidP="004566B0">
      <w:pPr>
        <w:pStyle w:val="Textpoznpodarou"/>
        <w:spacing w:line="276" w:lineRule="auto"/>
        <w:rPr>
          <w:sz w:val="24"/>
          <w:szCs w:val="24"/>
        </w:rPr>
      </w:pPr>
    </w:p>
    <w:tbl>
      <w:tblPr>
        <w:tblW w:w="7696" w:type="dxa"/>
        <w:tblCellMar>
          <w:left w:w="70" w:type="dxa"/>
          <w:right w:w="70" w:type="dxa"/>
        </w:tblCellMar>
        <w:tblLook w:val="04A0" w:firstRow="1" w:lastRow="0" w:firstColumn="1" w:lastColumn="0" w:noHBand="0" w:noVBand="1"/>
      </w:tblPr>
      <w:tblGrid>
        <w:gridCol w:w="938"/>
        <w:gridCol w:w="4725"/>
        <w:gridCol w:w="2046"/>
        <w:gridCol w:w="146"/>
      </w:tblGrid>
      <w:tr w:rsidR="004566B0" w14:paraId="231802FD" w14:textId="77777777" w:rsidTr="004566B0">
        <w:trPr>
          <w:gridAfter w:val="1"/>
          <w:wAfter w:w="36" w:type="dxa"/>
          <w:trHeight w:val="320"/>
        </w:trPr>
        <w:tc>
          <w:tcPr>
            <w:tcW w:w="7660"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9F63A" w14:textId="77777777" w:rsidR="004566B0" w:rsidRDefault="004566B0">
            <w:pPr>
              <w:jc w:val="center"/>
              <w:rPr>
                <w:rFonts w:ascii="Calibri" w:hAnsi="Calibri" w:cs="Calibri"/>
                <w:color w:val="000000"/>
              </w:rPr>
            </w:pPr>
            <w:r>
              <w:rPr>
                <w:rFonts w:ascii="Calibri" w:hAnsi="Calibri" w:cs="Calibri"/>
                <w:color w:val="000000"/>
              </w:rPr>
              <w:t>Rozpočet 1/</w:t>
            </w:r>
            <w:proofErr w:type="gramStart"/>
            <w:r>
              <w:rPr>
                <w:rFonts w:ascii="Calibri" w:hAnsi="Calibri" w:cs="Calibri"/>
                <w:color w:val="000000"/>
              </w:rPr>
              <w:t>2029 - 12</w:t>
            </w:r>
            <w:proofErr w:type="gramEnd"/>
            <w:r>
              <w:rPr>
                <w:rFonts w:ascii="Calibri" w:hAnsi="Calibri" w:cs="Calibri"/>
                <w:color w:val="000000"/>
              </w:rPr>
              <w:t>/2029</w:t>
            </w:r>
          </w:p>
        </w:tc>
      </w:tr>
      <w:tr w:rsidR="004566B0" w14:paraId="1362D6CB" w14:textId="77777777" w:rsidTr="004566B0">
        <w:trPr>
          <w:trHeight w:val="320"/>
        </w:trPr>
        <w:tc>
          <w:tcPr>
            <w:tcW w:w="7660" w:type="dxa"/>
            <w:gridSpan w:val="3"/>
            <w:vMerge/>
            <w:tcBorders>
              <w:top w:val="single" w:sz="4" w:space="0" w:color="auto"/>
              <w:left w:val="single" w:sz="4" w:space="0" w:color="auto"/>
              <w:bottom w:val="single" w:sz="4" w:space="0" w:color="auto"/>
              <w:right w:val="single" w:sz="4" w:space="0" w:color="auto"/>
            </w:tcBorders>
            <w:vAlign w:val="center"/>
            <w:hideMark/>
          </w:tcPr>
          <w:p w14:paraId="6B37574F" w14:textId="77777777" w:rsidR="004566B0" w:rsidRDefault="004566B0">
            <w:pPr>
              <w:rPr>
                <w:rFonts w:ascii="Calibri" w:hAnsi="Calibri" w:cs="Calibri"/>
                <w:color w:val="000000"/>
              </w:rPr>
            </w:pPr>
          </w:p>
        </w:tc>
        <w:tc>
          <w:tcPr>
            <w:tcW w:w="36" w:type="dxa"/>
            <w:tcBorders>
              <w:top w:val="nil"/>
              <w:left w:val="nil"/>
              <w:bottom w:val="nil"/>
              <w:right w:val="nil"/>
            </w:tcBorders>
            <w:shd w:val="clear" w:color="auto" w:fill="auto"/>
            <w:noWrap/>
            <w:vAlign w:val="bottom"/>
            <w:hideMark/>
          </w:tcPr>
          <w:p w14:paraId="451D62C4" w14:textId="77777777" w:rsidR="004566B0" w:rsidRDefault="004566B0">
            <w:pPr>
              <w:jc w:val="center"/>
              <w:rPr>
                <w:rFonts w:ascii="Calibri" w:hAnsi="Calibri" w:cs="Calibri"/>
                <w:color w:val="000000"/>
              </w:rPr>
            </w:pPr>
          </w:p>
        </w:tc>
      </w:tr>
      <w:tr w:rsidR="004566B0" w14:paraId="43487B83"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1D6D833"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single" w:sz="4" w:space="0" w:color="auto"/>
              <w:right w:val="single" w:sz="4" w:space="0" w:color="auto"/>
            </w:tcBorders>
            <w:shd w:val="clear" w:color="000000" w:fill="FFFFFF"/>
            <w:noWrap/>
            <w:vAlign w:val="bottom"/>
            <w:hideMark/>
          </w:tcPr>
          <w:p w14:paraId="3A310E0B" w14:textId="77777777" w:rsidR="004566B0" w:rsidRDefault="004566B0">
            <w:pPr>
              <w:rPr>
                <w:rFonts w:ascii="Calibri" w:hAnsi="Calibri" w:cs="Calibri"/>
                <w:color w:val="000000"/>
              </w:rPr>
            </w:pPr>
            <w:r>
              <w:rPr>
                <w:rFonts w:ascii="Calibri" w:hAnsi="Calibri" w:cs="Calibri"/>
                <w:color w:val="000000"/>
              </w:rPr>
              <w:t>Stav účtu k 1.1.2029</w:t>
            </w:r>
          </w:p>
        </w:tc>
        <w:tc>
          <w:tcPr>
            <w:tcW w:w="2046" w:type="dxa"/>
            <w:tcBorders>
              <w:top w:val="nil"/>
              <w:left w:val="nil"/>
              <w:bottom w:val="single" w:sz="4" w:space="0" w:color="auto"/>
              <w:right w:val="single" w:sz="4" w:space="0" w:color="auto"/>
            </w:tcBorders>
            <w:shd w:val="clear" w:color="000000" w:fill="FFFFFF"/>
            <w:noWrap/>
            <w:vAlign w:val="bottom"/>
            <w:hideMark/>
          </w:tcPr>
          <w:p w14:paraId="06F49CF5" w14:textId="77777777" w:rsidR="004566B0" w:rsidRDefault="004566B0">
            <w:pPr>
              <w:rPr>
                <w:rFonts w:ascii="Calibri" w:hAnsi="Calibri" w:cs="Calibri"/>
                <w:color w:val="000000"/>
              </w:rPr>
            </w:pPr>
            <w:r>
              <w:rPr>
                <w:rFonts w:ascii="Calibri" w:hAnsi="Calibri" w:cs="Calibri"/>
                <w:color w:val="000000"/>
              </w:rPr>
              <w:t xml:space="preserve">      1 051 125,00 Kč </w:t>
            </w:r>
          </w:p>
        </w:tc>
        <w:tc>
          <w:tcPr>
            <w:tcW w:w="36" w:type="dxa"/>
            <w:vAlign w:val="center"/>
            <w:hideMark/>
          </w:tcPr>
          <w:p w14:paraId="71361820" w14:textId="77777777" w:rsidR="004566B0" w:rsidRDefault="004566B0">
            <w:pPr>
              <w:rPr>
                <w:sz w:val="20"/>
                <w:szCs w:val="20"/>
              </w:rPr>
            </w:pPr>
          </w:p>
        </w:tc>
      </w:tr>
      <w:tr w:rsidR="004566B0" w14:paraId="720EADA7"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4EB71C0B"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61BBA876"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773AA83B"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2054D8D2" w14:textId="77777777" w:rsidR="004566B0" w:rsidRDefault="004566B0">
            <w:pPr>
              <w:rPr>
                <w:sz w:val="20"/>
                <w:szCs w:val="20"/>
              </w:rPr>
            </w:pPr>
          </w:p>
        </w:tc>
      </w:tr>
      <w:tr w:rsidR="004566B0" w14:paraId="23B8A184"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8D6CE" w14:textId="77777777" w:rsidR="004566B0" w:rsidRDefault="004566B0">
            <w:pPr>
              <w:rPr>
                <w:rFonts w:ascii="Calibri" w:hAnsi="Calibri" w:cs="Calibri"/>
                <w:color w:val="000000"/>
              </w:rPr>
            </w:pPr>
            <w:r>
              <w:rPr>
                <w:rFonts w:ascii="Calibri" w:hAnsi="Calibri" w:cs="Calibri"/>
                <w:color w:val="000000"/>
              </w:rPr>
              <w:t>Kapitola</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11C56F7C" w14:textId="77777777" w:rsidR="004566B0" w:rsidRDefault="004566B0">
            <w:pPr>
              <w:rPr>
                <w:rFonts w:ascii="Calibri" w:hAnsi="Calibri" w:cs="Calibri"/>
                <w:b/>
                <w:bCs/>
                <w:color w:val="000000"/>
              </w:rPr>
            </w:pPr>
            <w:r>
              <w:rPr>
                <w:rFonts w:ascii="Calibri" w:hAnsi="Calibri" w:cs="Calibri"/>
                <w:b/>
                <w:bCs/>
                <w:color w:val="000000"/>
              </w:rPr>
              <w:t>Příjmy</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5E52A8EF" w14:textId="77777777" w:rsidR="004566B0" w:rsidRDefault="004566B0">
            <w:pPr>
              <w:rPr>
                <w:rFonts w:ascii="Calibri" w:hAnsi="Calibri" w:cs="Calibri"/>
                <w:b/>
                <w:bCs/>
                <w:color w:val="000000"/>
              </w:rPr>
            </w:pPr>
            <w:r>
              <w:rPr>
                <w:rFonts w:ascii="Calibri" w:hAnsi="Calibri" w:cs="Calibri"/>
                <w:b/>
                <w:bCs/>
                <w:color w:val="000000"/>
              </w:rPr>
              <w:t xml:space="preserve">      1 104 100,00 Kč </w:t>
            </w:r>
          </w:p>
        </w:tc>
        <w:tc>
          <w:tcPr>
            <w:tcW w:w="36" w:type="dxa"/>
            <w:vAlign w:val="center"/>
            <w:hideMark/>
          </w:tcPr>
          <w:p w14:paraId="2427BE34" w14:textId="77777777" w:rsidR="004566B0" w:rsidRDefault="004566B0">
            <w:pPr>
              <w:rPr>
                <w:sz w:val="20"/>
                <w:szCs w:val="20"/>
              </w:rPr>
            </w:pPr>
          </w:p>
        </w:tc>
      </w:tr>
      <w:tr w:rsidR="004566B0" w14:paraId="2638066B"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D190982" w14:textId="77777777" w:rsidR="004566B0" w:rsidRDefault="004566B0">
            <w:pPr>
              <w:rPr>
                <w:rFonts w:ascii="Calibri" w:hAnsi="Calibri" w:cs="Calibri"/>
                <w:color w:val="000000"/>
              </w:rPr>
            </w:pPr>
            <w:r>
              <w:rPr>
                <w:rFonts w:ascii="Calibri" w:hAnsi="Calibri" w:cs="Calibri"/>
                <w:color w:val="000000"/>
              </w:rPr>
              <w:t>01</w:t>
            </w:r>
          </w:p>
        </w:tc>
        <w:tc>
          <w:tcPr>
            <w:tcW w:w="4725" w:type="dxa"/>
            <w:tcBorders>
              <w:top w:val="nil"/>
              <w:left w:val="nil"/>
              <w:bottom w:val="single" w:sz="4" w:space="0" w:color="auto"/>
              <w:right w:val="single" w:sz="4" w:space="0" w:color="auto"/>
            </w:tcBorders>
            <w:shd w:val="clear" w:color="000000" w:fill="FFFFFF"/>
            <w:noWrap/>
            <w:vAlign w:val="bottom"/>
            <w:hideMark/>
          </w:tcPr>
          <w:p w14:paraId="448EC826"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dospělí</w:t>
            </w:r>
            <w:proofErr w:type="gramEnd"/>
          </w:p>
        </w:tc>
        <w:tc>
          <w:tcPr>
            <w:tcW w:w="2046" w:type="dxa"/>
            <w:tcBorders>
              <w:top w:val="nil"/>
              <w:left w:val="nil"/>
              <w:bottom w:val="single" w:sz="4" w:space="0" w:color="auto"/>
              <w:right w:val="single" w:sz="4" w:space="0" w:color="auto"/>
            </w:tcBorders>
            <w:shd w:val="clear" w:color="000000" w:fill="FFFFFF"/>
            <w:noWrap/>
            <w:vAlign w:val="bottom"/>
            <w:hideMark/>
          </w:tcPr>
          <w:p w14:paraId="34A12077" w14:textId="77777777" w:rsidR="004566B0" w:rsidRDefault="004566B0">
            <w:pPr>
              <w:rPr>
                <w:rFonts w:ascii="Calibri" w:hAnsi="Calibri" w:cs="Calibri"/>
                <w:color w:val="000000"/>
              </w:rPr>
            </w:pPr>
            <w:r>
              <w:rPr>
                <w:rFonts w:ascii="Calibri" w:hAnsi="Calibri" w:cs="Calibri"/>
                <w:color w:val="000000"/>
              </w:rPr>
              <w:t xml:space="preserve">         285 000,00 Kč </w:t>
            </w:r>
          </w:p>
        </w:tc>
        <w:tc>
          <w:tcPr>
            <w:tcW w:w="36" w:type="dxa"/>
            <w:vAlign w:val="center"/>
            <w:hideMark/>
          </w:tcPr>
          <w:p w14:paraId="246733B9" w14:textId="77777777" w:rsidR="004566B0" w:rsidRDefault="004566B0">
            <w:pPr>
              <w:rPr>
                <w:sz w:val="20"/>
                <w:szCs w:val="20"/>
              </w:rPr>
            </w:pPr>
          </w:p>
        </w:tc>
      </w:tr>
      <w:tr w:rsidR="004566B0" w14:paraId="19EC68A1"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E5AF1EA" w14:textId="77777777" w:rsidR="004566B0" w:rsidRDefault="004566B0">
            <w:pPr>
              <w:rPr>
                <w:rFonts w:ascii="Calibri" w:hAnsi="Calibri" w:cs="Calibri"/>
                <w:color w:val="000000"/>
              </w:rPr>
            </w:pPr>
            <w:r>
              <w:rPr>
                <w:rFonts w:ascii="Calibri" w:hAnsi="Calibri" w:cs="Calibri"/>
                <w:color w:val="000000"/>
              </w:rPr>
              <w:t>02</w:t>
            </w:r>
          </w:p>
        </w:tc>
        <w:tc>
          <w:tcPr>
            <w:tcW w:w="4725" w:type="dxa"/>
            <w:tcBorders>
              <w:top w:val="nil"/>
              <w:left w:val="nil"/>
              <w:bottom w:val="single" w:sz="4" w:space="0" w:color="auto"/>
              <w:right w:val="single" w:sz="4" w:space="0" w:color="auto"/>
            </w:tcBorders>
            <w:shd w:val="clear" w:color="000000" w:fill="FFFFFF"/>
            <w:noWrap/>
            <w:vAlign w:val="bottom"/>
            <w:hideMark/>
          </w:tcPr>
          <w:p w14:paraId="11FF7CF2"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mládež</w:t>
            </w:r>
            <w:proofErr w:type="gramEnd"/>
          </w:p>
        </w:tc>
        <w:tc>
          <w:tcPr>
            <w:tcW w:w="2046" w:type="dxa"/>
            <w:tcBorders>
              <w:top w:val="nil"/>
              <w:left w:val="nil"/>
              <w:bottom w:val="single" w:sz="4" w:space="0" w:color="auto"/>
              <w:right w:val="single" w:sz="4" w:space="0" w:color="auto"/>
            </w:tcBorders>
            <w:shd w:val="clear" w:color="000000" w:fill="FFFFFF"/>
            <w:noWrap/>
            <w:vAlign w:val="bottom"/>
            <w:hideMark/>
          </w:tcPr>
          <w:p w14:paraId="116908B6" w14:textId="77777777" w:rsidR="004566B0" w:rsidRDefault="004566B0">
            <w:pPr>
              <w:rPr>
                <w:rFonts w:ascii="Calibri" w:hAnsi="Calibri" w:cs="Calibri"/>
                <w:color w:val="000000"/>
              </w:rPr>
            </w:pPr>
            <w:r>
              <w:rPr>
                <w:rFonts w:ascii="Calibri" w:hAnsi="Calibri" w:cs="Calibri"/>
                <w:color w:val="000000"/>
              </w:rPr>
              <w:t xml:space="preserve">           76 000,00 Kč </w:t>
            </w:r>
          </w:p>
        </w:tc>
        <w:tc>
          <w:tcPr>
            <w:tcW w:w="36" w:type="dxa"/>
            <w:vAlign w:val="center"/>
            <w:hideMark/>
          </w:tcPr>
          <w:p w14:paraId="057FFBD2" w14:textId="77777777" w:rsidR="004566B0" w:rsidRDefault="004566B0">
            <w:pPr>
              <w:rPr>
                <w:sz w:val="20"/>
                <w:szCs w:val="20"/>
              </w:rPr>
            </w:pPr>
          </w:p>
        </w:tc>
      </w:tr>
      <w:tr w:rsidR="004566B0" w14:paraId="36F5260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D76AAF4" w14:textId="77777777" w:rsidR="004566B0" w:rsidRDefault="004566B0">
            <w:pPr>
              <w:rPr>
                <w:rFonts w:ascii="Calibri" w:hAnsi="Calibri" w:cs="Calibri"/>
                <w:color w:val="000000"/>
              </w:rPr>
            </w:pPr>
            <w:r>
              <w:rPr>
                <w:rFonts w:ascii="Calibri" w:hAnsi="Calibri" w:cs="Calibri"/>
                <w:color w:val="000000"/>
              </w:rPr>
              <w:t>03</w:t>
            </w:r>
          </w:p>
        </w:tc>
        <w:tc>
          <w:tcPr>
            <w:tcW w:w="4725" w:type="dxa"/>
            <w:tcBorders>
              <w:top w:val="nil"/>
              <w:left w:val="nil"/>
              <w:bottom w:val="single" w:sz="4" w:space="0" w:color="auto"/>
              <w:right w:val="single" w:sz="4" w:space="0" w:color="auto"/>
            </w:tcBorders>
            <w:shd w:val="clear" w:color="000000" w:fill="FFFFFF"/>
            <w:noWrap/>
            <w:vAlign w:val="bottom"/>
            <w:hideMark/>
          </w:tcPr>
          <w:p w14:paraId="6C890A89" w14:textId="77777777" w:rsidR="004566B0" w:rsidRDefault="004566B0">
            <w:pPr>
              <w:rPr>
                <w:rFonts w:ascii="Calibri" w:hAnsi="Calibri" w:cs="Calibri"/>
                <w:color w:val="000000"/>
              </w:rPr>
            </w:pPr>
            <w:r>
              <w:rPr>
                <w:rFonts w:ascii="Calibri" w:hAnsi="Calibri" w:cs="Calibri"/>
                <w:color w:val="000000"/>
              </w:rPr>
              <w:t xml:space="preserve">Evidenční </w:t>
            </w:r>
            <w:proofErr w:type="gramStart"/>
            <w:r>
              <w:rPr>
                <w:rFonts w:ascii="Calibri" w:hAnsi="Calibri" w:cs="Calibri"/>
                <w:color w:val="000000"/>
              </w:rPr>
              <w:t>poplatky - ostatní</w:t>
            </w:r>
            <w:proofErr w:type="gramEnd"/>
          </w:p>
        </w:tc>
        <w:tc>
          <w:tcPr>
            <w:tcW w:w="2046" w:type="dxa"/>
            <w:tcBorders>
              <w:top w:val="nil"/>
              <w:left w:val="nil"/>
              <w:bottom w:val="single" w:sz="4" w:space="0" w:color="auto"/>
              <w:right w:val="single" w:sz="4" w:space="0" w:color="auto"/>
            </w:tcBorders>
            <w:shd w:val="clear" w:color="000000" w:fill="FFFFFF"/>
            <w:noWrap/>
            <w:vAlign w:val="bottom"/>
            <w:hideMark/>
          </w:tcPr>
          <w:p w14:paraId="606616F0" w14:textId="77777777" w:rsidR="004566B0" w:rsidRDefault="004566B0">
            <w:pPr>
              <w:rPr>
                <w:rFonts w:ascii="Calibri" w:hAnsi="Calibri" w:cs="Calibri"/>
                <w:color w:val="000000"/>
              </w:rPr>
            </w:pPr>
            <w:r>
              <w:rPr>
                <w:rFonts w:ascii="Calibri" w:hAnsi="Calibri" w:cs="Calibri"/>
                <w:color w:val="000000"/>
              </w:rPr>
              <w:t xml:space="preserve">             3 300,00 Kč </w:t>
            </w:r>
          </w:p>
        </w:tc>
        <w:tc>
          <w:tcPr>
            <w:tcW w:w="36" w:type="dxa"/>
            <w:vAlign w:val="center"/>
            <w:hideMark/>
          </w:tcPr>
          <w:p w14:paraId="478AE80D" w14:textId="77777777" w:rsidR="004566B0" w:rsidRDefault="004566B0">
            <w:pPr>
              <w:rPr>
                <w:sz w:val="20"/>
                <w:szCs w:val="20"/>
              </w:rPr>
            </w:pPr>
          </w:p>
        </w:tc>
      </w:tr>
      <w:tr w:rsidR="004566B0" w14:paraId="04DC572C"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5C06BD9" w14:textId="77777777" w:rsidR="004566B0" w:rsidRDefault="004566B0">
            <w:pPr>
              <w:rPr>
                <w:rFonts w:ascii="Calibri" w:hAnsi="Calibri" w:cs="Calibri"/>
                <w:color w:val="000000"/>
              </w:rPr>
            </w:pPr>
            <w:r>
              <w:rPr>
                <w:rFonts w:ascii="Calibri" w:hAnsi="Calibri" w:cs="Calibri"/>
                <w:color w:val="000000"/>
              </w:rPr>
              <w:t>04</w:t>
            </w:r>
          </w:p>
        </w:tc>
        <w:tc>
          <w:tcPr>
            <w:tcW w:w="4725" w:type="dxa"/>
            <w:tcBorders>
              <w:top w:val="nil"/>
              <w:left w:val="nil"/>
              <w:bottom w:val="single" w:sz="4" w:space="0" w:color="auto"/>
              <w:right w:val="single" w:sz="4" w:space="0" w:color="auto"/>
            </w:tcBorders>
            <w:shd w:val="clear" w:color="000000" w:fill="FFFFFF"/>
            <w:noWrap/>
            <w:vAlign w:val="bottom"/>
            <w:hideMark/>
          </w:tcPr>
          <w:p w14:paraId="71F66275" w14:textId="77777777" w:rsidR="004566B0" w:rsidRDefault="004566B0">
            <w:pPr>
              <w:rPr>
                <w:rFonts w:ascii="Calibri" w:hAnsi="Calibri" w:cs="Calibri"/>
                <w:color w:val="000000"/>
              </w:rPr>
            </w:pPr>
            <w:r>
              <w:rPr>
                <w:rFonts w:ascii="Calibri" w:hAnsi="Calibri" w:cs="Calibri"/>
                <w:color w:val="000000"/>
              </w:rPr>
              <w:t>Přestupy, střídavý start, hostování</w:t>
            </w:r>
          </w:p>
        </w:tc>
        <w:tc>
          <w:tcPr>
            <w:tcW w:w="2046" w:type="dxa"/>
            <w:tcBorders>
              <w:top w:val="nil"/>
              <w:left w:val="nil"/>
              <w:bottom w:val="single" w:sz="4" w:space="0" w:color="auto"/>
              <w:right w:val="single" w:sz="4" w:space="0" w:color="auto"/>
            </w:tcBorders>
            <w:shd w:val="clear" w:color="000000" w:fill="FFFFFF"/>
            <w:noWrap/>
            <w:vAlign w:val="bottom"/>
            <w:hideMark/>
          </w:tcPr>
          <w:p w14:paraId="142C21CF"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7C19CD0D" w14:textId="77777777" w:rsidR="004566B0" w:rsidRDefault="004566B0">
            <w:pPr>
              <w:rPr>
                <w:sz w:val="20"/>
                <w:szCs w:val="20"/>
              </w:rPr>
            </w:pPr>
          </w:p>
        </w:tc>
      </w:tr>
      <w:tr w:rsidR="004566B0" w14:paraId="7B5F3511"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408F8BF" w14:textId="77777777" w:rsidR="004566B0" w:rsidRDefault="004566B0">
            <w:pPr>
              <w:rPr>
                <w:rFonts w:ascii="Calibri" w:hAnsi="Calibri" w:cs="Calibri"/>
                <w:color w:val="000000"/>
              </w:rPr>
            </w:pPr>
            <w:r>
              <w:rPr>
                <w:rFonts w:ascii="Calibri" w:hAnsi="Calibri" w:cs="Calibri"/>
                <w:color w:val="000000"/>
              </w:rPr>
              <w:t>05</w:t>
            </w:r>
          </w:p>
        </w:tc>
        <w:tc>
          <w:tcPr>
            <w:tcW w:w="4725" w:type="dxa"/>
            <w:tcBorders>
              <w:top w:val="nil"/>
              <w:left w:val="nil"/>
              <w:bottom w:val="single" w:sz="4" w:space="0" w:color="auto"/>
              <w:right w:val="single" w:sz="4" w:space="0" w:color="auto"/>
            </w:tcBorders>
            <w:shd w:val="clear" w:color="000000" w:fill="FFFFFF"/>
            <w:noWrap/>
            <w:vAlign w:val="bottom"/>
            <w:hideMark/>
          </w:tcPr>
          <w:p w14:paraId="373B6EFC" w14:textId="77777777" w:rsidR="004566B0" w:rsidRDefault="004566B0">
            <w:pPr>
              <w:rPr>
                <w:rFonts w:ascii="Calibri" w:hAnsi="Calibri" w:cs="Calibri"/>
                <w:color w:val="000000"/>
              </w:rPr>
            </w:pPr>
            <w:r>
              <w:rPr>
                <w:rFonts w:ascii="Calibri" w:hAnsi="Calibri" w:cs="Calibri"/>
                <w:color w:val="000000"/>
              </w:rPr>
              <w:t>Vklady do soutěží</w:t>
            </w:r>
          </w:p>
        </w:tc>
        <w:tc>
          <w:tcPr>
            <w:tcW w:w="2046" w:type="dxa"/>
            <w:tcBorders>
              <w:top w:val="nil"/>
              <w:left w:val="nil"/>
              <w:bottom w:val="single" w:sz="4" w:space="0" w:color="auto"/>
              <w:right w:val="single" w:sz="4" w:space="0" w:color="auto"/>
            </w:tcBorders>
            <w:shd w:val="clear" w:color="000000" w:fill="FFFFFF"/>
            <w:noWrap/>
            <w:vAlign w:val="bottom"/>
            <w:hideMark/>
          </w:tcPr>
          <w:p w14:paraId="7E1D8AD7" w14:textId="77777777" w:rsidR="004566B0" w:rsidRDefault="004566B0">
            <w:pPr>
              <w:rPr>
                <w:rFonts w:ascii="Calibri" w:hAnsi="Calibri" w:cs="Calibri"/>
                <w:color w:val="000000"/>
              </w:rPr>
            </w:pPr>
            <w:r>
              <w:rPr>
                <w:rFonts w:ascii="Calibri" w:hAnsi="Calibri" w:cs="Calibri"/>
                <w:color w:val="000000"/>
              </w:rPr>
              <w:t xml:space="preserve">         118 800,00 Kč </w:t>
            </w:r>
          </w:p>
        </w:tc>
        <w:tc>
          <w:tcPr>
            <w:tcW w:w="36" w:type="dxa"/>
            <w:vAlign w:val="center"/>
            <w:hideMark/>
          </w:tcPr>
          <w:p w14:paraId="4E645D61" w14:textId="77777777" w:rsidR="004566B0" w:rsidRDefault="004566B0">
            <w:pPr>
              <w:rPr>
                <w:sz w:val="20"/>
                <w:szCs w:val="20"/>
              </w:rPr>
            </w:pPr>
          </w:p>
        </w:tc>
      </w:tr>
      <w:tr w:rsidR="004566B0" w14:paraId="78FC3070"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E83BD6C" w14:textId="77777777" w:rsidR="004566B0" w:rsidRDefault="004566B0">
            <w:pPr>
              <w:rPr>
                <w:rFonts w:ascii="Calibri" w:hAnsi="Calibri" w:cs="Calibri"/>
                <w:color w:val="000000"/>
              </w:rPr>
            </w:pPr>
            <w:r>
              <w:rPr>
                <w:rFonts w:ascii="Calibri" w:hAnsi="Calibri" w:cs="Calibri"/>
                <w:color w:val="000000"/>
              </w:rPr>
              <w:t>06</w:t>
            </w:r>
          </w:p>
        </w:tc>
        <w:tc>
          <w:tcPr>
            <w:tcW w:w="4725" w:type="dxa"/>
            <w:tcBorders>
              <w:top w:val="nil"/>
              <w:left w:val="nil"/>
              <w:bottom w:val="single" w:sz="4" w:space="0" w:color="auto"/>
              <w:right w:val="single" w:sz="4" w:space="0" w:color="auto"/>
            </w:tcBorders>
            <w:shd w:val="clear" w:color="000000" w:fill="FFFFFF"/>
            <w:noWrap/>
            <w:vAlign w:val="bottom"/>
            <w:hideMark/>
          </w:tcPr>
          <w:p w14:paraId="6F068F9B" w14:textId="77777777" w:rsidR="004566B0" w:rsidRDefault="004566B0">
            <w:pPr>
              <w:rPr>
                <w:rFonts w:ascii="Calibri" w:hAnsi="Calibri" w:cs="Calibri"/>
                <w:color w:val="000000"/>
              </w:rPr>
            </w:pPr>
            <w:r>
              <w:rPr>
                <w:rFonts w:ascii="Calibri" w:hAnsi="Calibri" w:cs="Calibri"/>
                <w:color w:val="000000"/>
              </w:rPr>
              <w:t>Převody soutěží</w:t>
            </w:r>
          </w:p>
        </w:tc>
        <w:tc>
          <w:tcPr>
            <w:tcW w:w="2046" w:type="dxa"/>
            <w:tcBorders>
              <w:top w:val="nil"/>
              <w:left w:val="nil"/>
              <w:bottom w:val="single" w:sz="4" w:space="0" w:color="auto"/>
              <w:right w:val="single" w:sz="4" w:space="0" w:color="auto"/>
            </w:tcBorders>
            <w:shd w:val="clear" w:color="000000" w:fill="FFFFFF"/>
            <w:noWrap/>
            <w:vAlign w:val="bottom"/>
            <w:hideMark/>
          </w:tcPr>
          <w:p w14:paraId="69C01010"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08351F3E" w14:textId="77777777" w:rsidR="004566B0" w:rsidRDefault="004566B0">
            <w:pPr>
              <w:rPr>
                <w:sz w:val="20"/>
                <w:szCs w:val="20"/>
              </w:rPr>
            </w:pPr>
          </w:p>
        </w:tc>
      </w:tr>
      <w:tr w:rsidR="004566B0" w14:paraId="3DEB19C7"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DDB2B40" w14:textId="77777777" w:rsidR="004566B0" w:rsidRDefault="004566B0">
            <w:pPr>
              <w:rPr>
                <w:rFonts w:ascii="Calibri" w:hAnsi="Calibri" w:cs="Calibri"/>
                <w:color w:val="000000"/>
              </w:rPr>
            </w:pPr>
            <w:r>
              <w:rPr>
                <w:rFonts w:ascii="Calibri" w:hAnsi="Calibri" w:cs="Calibri"/>
                <w:color w:val="000000"/>
              </w:rPr>
              <w:t>07</w:t>
            </w:r>
          </w:p>
        </w:tc>
        <w:tc>
          <w:tcPr>
            <w:tcW w:w="4725" w:type="dxa"/>
            <w:tcBorders>
              <w:top w:val="nil"/>
              <w:left w:val="nil"/>
              <w:bottom w:val="single" w:sz="4" w:space="0" w:color="auto"/>
              <w:right w:val="single" w:sz="4" w:space="0" w:color="auto"/>
            </w:tcBorders>
            <w:shd w:val="clear" w:color="000000" w:fill="FFFFFF"/>
            <w:noWrap/>
            <w:vAlign w:val="bottom"/>
            <w:hideMark/>
          </w:tcPr>
          <w:p w14:paraId="5C172C1C" w14:textId="77777777" w:rsidR="004566B0" w:rsidRDefault="004566B0">
            <w:pPr>
              <w:rPr>
                <w:rFonts w:ascii="Calibri" w:hAnsi="Calibri" w:cs="Calibri"/>
                <w:color w:val="000000"/>
              </w:rPr>
            </w:pPr>
            <w:r>
              <w:rPr>
                <w:rFonts w:ascii="Calibri" w:hAnsi="Calibri" w:cs="Calibri"/>
                <w:color w:val="000000"/>
              </w:rPr>
              <w:t>Pokuty</w:t>
            </w:r>
          </w:p>
        </w:tc>
        <w:tc>
          <w:tcPr>
            <w:tcW w:w="2046" w:type="dxa"/>
            <w:tcBorders>
              <w:top w:val="nil"/>
              <w:left w:val="nil"/>
              <w:bottom w:val="single" w:sz="4" w:space="0" w:color="auto"/>
              <w:right w:val="single" w:sz="4" w:space="0" w:color="auto"/>
            </w:tcBorders>
            <w:shd w:val="clear" w:color="000000" w:fill="FFFFFF"/>
            <w:noWrap/>
            <w:vAlign w:val="bottom"/>
            <w:hideMark/>
          </w:tcPr>
          <w:p w14:paraId="000423BD" w14:textId="77777777" w:rsidR="004566B0" w:rsidRDefault="004566B0">
            <w:pPr>
              <w:rPr>
                <w:rFonts w:ascii="Calibri" w:hAnsi="Calibri" w:cs="Calibri"/>
                <w:color w:val="000000"/>
              </w:rPr>
            </w:pPr>
            <w:r>
              <w:rPr>
                <w:rFonts w:ascii="Calibri" w:hAnsi="Calibri" w:cs="Calibri"/>
                <w:color w:val="000000"/>
              </w:rPr>
              <w:t xml:space="preserve">           80 000,00 Kč </w:t>
            </w:r>
          </w:p>
        </w:tc>
        <w:tc>
          <w:tcPr>
            <w:tcW w:w="36" w:type="dxa"/>
            <w:vAlign w:val="center"/>
            <w:hideMark/>
          </w:tcPr>
          <w:p w14:paraId="39DBBCE9" w14:textId="77777777" w:rsidR="004566B0" w:rsidRDefault="004566B0">
            <w:pPr>
              <w:rPr>
                <w:sz w:val="20"/>
                <w:szCs w:val="20"/>
              </w:rPr>
            </w:pPr>
          </w:p>
        </w:tc>
      </w:tr>
      <w:tr w:rsidR="004566B0" w14:paraId="38AE273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F48B48A" w14:textId="77777777" w:rsidR="004566B0" w:rsidRDefault="004566B0">
            <w:pPr>
              <w:rPr>
                <w:rFonts w:ascii="Calibri" w:hAnsi="Calibri" w:cs="Calibri"/>
                <w:color w:val="000000"/>
              </w:rPr>
            </w:pPr>
            <w:r>
              <w:rPr>
                <w:rFonts w:ascii="Calibri" w:hAnsi="Calibri" w:cs="Calibri"/>
                <w:color w:val="000000"/>
              </w:rPr>
              <w:t>08</w:t>
            </w:r>
          </w:p>
        </w:tc>
        <w:tc>
          <w:tcPr>
            <w:tcW w:w="4725" w:type="dxa"/>
            <w:tcBorders>
              <w:top w:val="nil"/>
              <w:left w:val="nil"/>
              <w:bottom w:val="single" w:sz="4" w:space="0" w:color="auto"/>
              <w:right w:val="single" w:sz="4" w:space="0" w:color="auto"/>
            </w:tcBorders>
            <w:shd w:val="clear" w:color="000000" w:fill="FFFFFF"/>
            <w:noWrap/>
            <w:vAlign w:val="bottom"/>
            <w:hideMark/>
          </w:tcPr>
          <w:p w14:paraId="23431CC1" w14:textId="77777777" w:rsidR="004566B0" w:rsidRDefault="004566B0">
            <w:pPr>
              <w:rPr>
                <w:rFonts w:ascii="Calibri" w:hAnsi="Calibri" w:cs="Calibri"/>
                <w:color w:val="000000"/>
              </w:rPr>
            </w:pPr>
            <w:r>
              <w:rPr>
                <w:rFonts w:ascii="Calibri" w:hAnsi="Calibri" w:cs="Calibri"/>
                <w:color w:val="000000"/>
              </w:rPr>
              <w:t>ČAST spolufinancování 2029</w:t>
            </w:r>
          </w:p>
        </w:tc>
        <w:tc>
          <w:tcPr>
            <w:tcW w:w="2046" w:type="dxa"/>
            <w:tcBorders>
              <w:top w:val="nil"/>
              <w:left w:val="nil"/>
              <w:bottom w:val="single" w:sz="4" w:space="0" w:color="auto"/>
              <w:right w:val="single" w:sz="4" w:space="0" w:color="auto"/>
            </w:tcBorders>
            <w:shd w:val="clear" w:color="000000" w:fill="FFFFFF"/>
            <w:noWrap/>
            <w:vAlign w:val="bottom"/>
            <w:hideMark/>
          </w:tcPr>
          <w:p w14:paraId="60B2CD16" w14:textId="77777777" w:rsidR="004566B0" w:rsidRDefault="004566B0">
            <w:pPr>
              <w:rPr>
                <w:rFonts w:ascii="Calibri" w:hAnsi="Calibri" w:cs="Calibri"/>
                <w:color w:val="000000"/>
              </w:rPr>
            </w:pPr>
            <w:r>
              <w:rPr>
                <w:rFonts w:ascii="Calibri" w:hAnsi="Calibri" w:cs="Calibri"/>
                <w:color w:val="000000"/>
              </w:rPr>
              <w:t xml:space="preserve">         230 000,00 Kč </w:t>
            </w:r>
          </w:p>
        </w:tc>
        <w:tc>
          <w:tcPr>
            <w:tcW w:w="36" w:type="dxa"/>
            <w:vAlign w:val="center"/>
            <w:hideMark/>
          </w:tcPr>
          <w:p w14:paraId="4672AEF1" w14:textId="77777777" w:rsidR="004566B0" w:rsidRDefault="004566B0">
            <w:pPr>
              <w:rPr>
                <w:sz w:val="20"/>
                <w:szCs w:val="20"/>
              </w:rPr>
            </w:pPr>
          </w:p>
        </w:tc>
      </w:tr>
      <w:tr w:rsidR="004566B0" w14:paraId="4D2DBBF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C24719C" w14:textId="77777777" w:rsidR="004566B0" w:rsidRDefault="004566B0">
            <w:pPr>
              <w:rPr>
                <w:rFonts w:ascii="Calibri" w:hAnsi="Calibri" w:cs="Calibri"/>
                <w:color w:val="000000"/>
              </w:rPr>
            </w:pPr>
            <w:r>
              <w:rPr>
                <w:rFonts w:ascii="Calibri" w:hAnsi="Calibri" w:cs="Calibri"/>
                <w:color w:val="000000"/>
              </w:rPr>
              <w:t>09</w:t>
            </w:r>
          </w:p>
        </w:tc>
        <w:tc>
          <w:tcPr>
            <w:tcW w:w="4725" w:type="dxa"/>
            <w:tcBorders>
              <w:top w:val="nil"/>
              <w:left w:val="nil"/>
              <w:bottom w:val="single" w:sz="4" w:space="0" w:color="auto"/>
              <w:right w:val="single" w:sz="4" w:space="0" w:color="auto"/>
            </w:tcBorders>
            <w:shd w:val="clear" w:color="000000" w:fill="FFFFFF"/>
            <w:noWrap/>
            <w:vAlign w:val="bottom"/>
            <w:hideMark/>
          </w:tcPr>
          <w:p w14:paraId="6D27195A" w14:textId="77777777" w:rsidR="004566B0" w:rsidRDefault="004566B0">
            <w:pPr>
              <w:rPr>
                <w:rFonts w:ascii="Calibri" w:hAnsi="Calibri" w:cs="Calibri"/>
                <w:color w:val="000000"/>
              </w:rPr>
            </w:pPr>
            <w:r>
              <w:rPr>
                <w:rFonts w:ascii="Calibri" w:hAnsi="Calibri" w:cs="Calibri"/>
                <w:color w:val="000000"/>
              </w:rPr>
              <w:t>Dotace Zlínský kraj</w:t>
            </w:r>
          </w:p>
        </w:tc>
        <w:tc>
          <w:tcPr>
            <w:tcW w:w="2046" w:type="dxa"/>
            <w:tcBorders>
              <w:top w:val="nil"/>
              <w:left w:val="nil"/>
              <w:bottom w:val="single" w:sz="4" w:space="0" w:color="auto"/>
              <w:right w:val="single" w:sz="4" w:space="0" w:color="auto"/>
            </w:tcBorders>
            <w:shd w:val="clear" w:color="000000" w:fill="FFFFFF"/>
            <w:noWrap/>
            <w:vAlign w:val="bottom"/>
            <w:hideMark/>
          </w:tcPr>
          <w:p w14:paraId="10048DEE" w14:textId="77777777" w:rsidR="004566B0" w:rsidRDefault="004566B0">
            <w:pPr>
              <w:rPr>
                <w:rFonts w:ascii="Calibri" w:hAnsi="Calibri" w:cs="Calibri"/>
                <w:color w:val="000000"/>
              </w:rPr>
            </w:pPr>
            <w:r>
              <w:rPr>
                <w:rFonts w:ascii="Calibri" w:hAnsi="Calibri" w:cs="Calibri"/>
                <w:color w:val="000000"/>
              </w:rPr>
              <w:t xml:space="preserve">         300 000,00 Kč </w:t>
            </w:r>
          </w:p>
        </w:tc>
        <w:tc>
          <w:tcPr>
            <w:tcW w:w="36" w:type="dxa"/>
            <w:vAlign w:val="center"/>
            <w:hideMark/>
          </w:tcPr>
          <w:p w14:paraId="19C59D3C" w14:textId="77777777" w:rsidR="004566B0" w:rsidRDefault="004566B0">
            <w:pPr>
              <w:rPr>
                <w:sz w:val="20"/>
                <w:szCs w:val="20"/>
              </w:rPr>
            </w:pPr>
          </w:p>
        </w:tc>
      </w:tr>
      <w:tr w:rsidR="004566B0" w14:paraId="4843B287"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6E91FE20"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71CEFF51"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2D25C3A2"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1CCEE569" w14:textId="77777777" w:rsidR="004566B0" w:rsidRDefault="004566B0">
            <w:pPr>
              <w:rPr>
                <w:sz w:val="20"/>
                <w:szCs w:val="20"/>
              </w:rPr>
            </w:pPr>
          </w:p>
        </w:tc>
      </w:tr>
      <w:tr w:rsidR="004566B0" w14:paraId="1076E2D9"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4C686"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65E0E895" w14:textId="77777777" w:rsidR="004566B0" w:rsidRDefault="004566B0">
            <w:pPr>
              <w:rPr>
                <w:rFonts w:ascii="Calibri" w:hAnsi="Calibri" w:cs="Calibri"/>
                <w:b/>
                <w:bCs/>
                <w:color w:val="000000"/>
              </w:rPr>
            </w:pPr>
            <w:r>
              <w:rPr>
                <w:rFonts w:ascii="Calibri" w:hAnsi="Calibri" w:cs="Calibri"/>
                <w:b/>
                <w:bCs/>
                <w:color w:val="000000"/>
              </w:rPr>
              <w:t>Výdaje</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0047772C" w14:textId="77777777" w:rsidR="004566B0" w:rsidRDefault="004566B0">
            <w:pPr>
              <w:rPr>
                <w:rFonts w:ascii="Calibri" w:hAnsi="Calibri" w:cs="Calibri"/>
                <w:b/>
                <w:bCs/>
                <w:color w:val="000000"/>
              </w:rPr>
            </w:pPr>
            <w:r>
              <w:rPr>
                <w:rFonts w:ascii="Calibri" w:hAnsi="Calibri" w:cs="Calibri"/>
                <w:b/>
                <w:bCs/>
                <w:color w:val="000000"/>
              </w:rPr>
              <w:t xml:space="preserve">      1 112 667,00 Kč </w:t>
            </w:r>
          </w:p>
        </w:tc>
        <w:tc>
          <w:tcPr>
            <w:tcW w:w="36" w:type="dxa"/>
            <w:vAlign w:val="center"/>
            <w:hideMark/>
          </w:tcPr>
          <w:p w14:paraId="50B37AB2" w14:textId="77777777" w:rsidR="004566B0" w:rsidRDefault="004566B0">
            <w:pPr>
              <w:rPr>
                <w:sz w:val="20"/>
                <w:szCs w:val="20"/>
              </w:rPr>
            </w:pPr>
          </w:p>
        </w:tc>
      </w:tr>
      <w:tr w:rsidR="004566B0" w14:paraId="4AD0CF5E"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3BE95B13"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0257C33E"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7BE9E51B"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70736DE" w14:textId="77777777" w:rsidR="004566B0" w:rsidRDefault="004566B0">
            <w:pPr>
              <w:rPr>
                <w:sz w:val="20"/>
                <w:szCs w:val="20"/>
              </w:rPr>
            </w:pPr>
          </w:p>
        </w:tc>
      </w:tr>
      <w:tr w:rsidR="004566B0" w14:paraId="09A61D27"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0387E" w14:textId="77777777" w:rsidR="004566B0" w:rsidRDefault="004566B0">
            <w:pPr>
              <w:rPr>
                <w:rFonts w:ascii="Calibri" w:hAnsi="Calibri" w:cs="Calibri"/>
                <w:color w:val="000000"/>
              </w:rPr>
            </w:pPr>
            <w:r>
              <w:rPr>
                <w:rFonts w:ascii="Calibri" w:hAnsi="Calibri" w:cs="Calibri"/>
                <w:color w:val="000000"/>
              </w:rPr>
              <w:t>100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4E741077" w14:textId="77777777" w:rsidR="004566B0" w:rsidRDefault="004566B0">
            <w:pPr>
              <w:rPr>
                <w:rFonts w:ascii="Calibri" w:hAnsi="Calibri" w:cs="Calibri"/>
                <w:b/>
                <w:bCs/>
                <w:color w:val="000000"/>
              </w:rPr>
            </w:pPr>
            <w:r>
              <w:rPr>
                <w:rFonts w:ascii="Calibri" w:hAnsi="Calibri" w:cs="Calibri"/>
                <w:b/>
                <w:bCs/>
                <w:color w:val="000000"/>
              </w:rPr>
              <w:t>Výdaje VV</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55A88523" w14:textId="77777777" w:rsidR="004566B0" w:rsidRDefault="004566B0">
            <w:pPr>
              <w:rPr>
                <w:rFonts w:ascii="Calibri" w:hAnsi="Calibri" w:cs="Calibri"/>
                <w:color w:val="000000"/>
              </w:rPr>
            </w:pPr>
            <w:r>
              <w:rPr>
                <w:rFonts w:ascii="Calibri" w:hAnsi="Calibri" w:cs="Calibri"/>
                <w:color w:val="000000"/>
              </w:rPr>
              <w:t xml:space="preserve">         156 625,00 Kč </w:t>
            </w:r>
          </w:p>
        </w:tc>
        <w:tc>
          <w:tcPr>
            <w:tcW w:w="36" w:type="dxa"/>
            <w:vAlign w:val="center"/>
            <w:hideMark/>
          </w:tcPr>
          <w:p w14:paraId="3D087CBC" w14:textId="77777777" w:rsidR="004566B0" w:rsidRDefault="004566B0">
            <w:pPr>
              <w:rPr>
                <w:sz w:val="20"/>
                <w:szCs w:val="20"/>
              </w:rPr>
            </w:pPr>
          </w:p>
        </w:tc>
      </w:tr>
      <w:tr w:rsidR="004566B0" w14:paraId="0AEEDEA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4B92760" w14:textId="77777777" w:rsidR="004566B0" w:rsidRDefault="004566B0">
            <w:pPr>
              <w:rPr>
                <w:rFonts w:ascii="Calibri" w:hAnsi="Calibri" w:cs="Calibri"/>
                <w:color w:val="000000"/>
              </w:rPr>
            </w:pPr>
            <w:r>
              <w:rPr>
                <w:rFonts w:ascii="Calibri" w:hAnsi="Calibri" w:cs="Calibri"/>
                <w:color w:val="000000"/>
              </w:rPr>
              <w:t>101</w:t>
            </w:r>
          </w:p>
        </w:tc>
        <w:tc>
          <w:tcPr>
            <w:tcW w:w="4725" w:type="dxa"/>
            <w:tcBorders>
              <w:top w:val="nil"/>
              <w:left w:val="nil"/>
              <w:bottom w:val="single" w:sz="4" w:space="0" w:color="auto"/>
              <w:right w:val="single" w:sz="4" w:space="0" w:color="auto"/>
            </w:tcBorders>
            <w:shd w:val="clear" w:color="000000" w:fill="FFFFFF"/>
            <w:noWrap/>
            <w:vAlign w:val="bottom"/>
            <w:hideMark/>
          </w:tcPr>
          <w:p w14:paraId="0E286F49"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4041FC17" w14:textId="77777777" w:rsidR="004566B0" w:rsidRDefault="004566B0">
            <w:pPr>
              <w:rPr>
                <w:rFonts w:ascii="Calibri" w:hAnsi="Calibri" w:cs="Calibri"/>
                <w:color w:val="000000"/>
              </w:rPr>
            </w:pPr>
            <w:r>
              <w:rPr>
                <w:rFonts w:ascii="Calibri" w:hAnsi="Calibri" w:cs="Calibri"/>
                <w:color w:val="000000"/>
              </w:rPr>
              <w:t xml:space="preserve">           72 000,00 Kč </w:t>
            </w:r>
          </w:p>
        </w:tc>
        <w:tc>
          <w:tcPr>
            <w:tcW w:w="36" w:type="dxa"/>
            <w:vAlign w:val="center"/>
            <w:hideMark/>
          </w:tcPr>
          <w:p w14:paraId="3E70DD84" w14:textId="77777777" w:rsidR="004566B0" w:rsidRDefault="004566B0">
            <w:pPr>
              <w:rPr>
                <w:sz w:val="20"/>
                <w:szCs w:val="20"/>
              </w:rPr>
            </w:pPr>
          </w:p>
        </w:tc>
      </w:tr>
      <w:tr w:rsidR="004566B0" w14:paraId="413C101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8E0945F" w14:textId="77777777" w:rsidR="004566B0" w:rsidRDefault="004566B0">
            <w:pPr>
              <w:rPr>
                <w:rFonts w:ascii="Calibri" w:hAnsi="Calibri" w:cs="Calibri"/>
                <w:color w:val="000000"/>
              </w:rPr>
            </w:pPr>
            <w:r>
              <w:rPr>
                <w:rFonts w:ascii="Calibri" w:hAnsi="Calibri" w:cs="Calibri"/>
                <w:color w:val="000000"/>
              </w:rPr>
              <w:t>102</w:t>
            </w:r>
          </w:p>
        </w:tc>
        <w:tc>
          <w:tcPr>
            <w:tcW w:w="4725" w:type="dxa"/>
            <w:tcBorders>
              <w:top w:val="nil"/>
              <w:left w:val="nil"/>
              <w:bottom w:val="single" w:sz="4" w:space="0" w:color="auto"/>
              <w:right w:val="single" w:sz="4" w:space="0" w:color="auto"/>
            </w:tcBorders>
            <w:shd w:val="clear" w:color="000000" w:fill="FFFFFF"/>
            <w:noWrap/>
            <w:vAlign w:val="bottom"/>
            <w:hideMark/>
          </w:tcPr>
          <w:p w14:paraId="2AA8C2FA"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274CA8B8" w14:textId="77777777" w:rsidR="004566B0" w:rsidRDefault="004566B0">
            <w:pPr>
              <w:rPr>
                <w:rFonts w:ascii="Calibri" w:hAnsi="Calibri" w:cs="Calibri"/>
                <w:color w:val="000000"/>
              </w:rPr>
            </w:pPr>
            <w:r>
              <w:rPr>
                <w:rFonts w:ascii="Calibri" w:hAnsi="Calibri" w:cs="Calibri"/>
                <w:color w:val="000000"/>
              </w:rPr>
              <w:t xml:space="preserve">           15 625,00 Kč </w:t>
            </w:r>
          </w:p>
        </w:tc>
        <w:tc>
          <w:tcPr>
            <w:tcW w:w="36" w:type="dxa"/>
            <w:vAlign w:val="center"/>
            <w:hideMark/>
          </w:tcPr>
          <w:p w14:paraId="42F161A7" w14:textId="77777777" w:rsidR="004566B0" w:rsidRDefault="004566B0">
            <w:pPr>
              <w:rPr>
                <w:sz w:val="20"/>
                <w:szCs w:val="20"/>
              </w:rPr>
            </w:pPr>
          </w:p>
        </w:tc>
      </w:tr>
      <w:tr w:rsidR="004566B0" w14:paraId="5889F61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8424D0C" w14:textId="77777777" w:rsidR="004566B0" w:rsidRDefault="004566B0">
            <w:pPr>
              <w:rPr>
                <w:rFonts w:ascii="Calibri" w:hAnsi="Calibri" w:cs="Calibri"/>
                <w:color w:val="000000"/>
              </w:rPr>
            </w:pPr>
            <w:r>
              <w:rPr>
                <w:rFonts w:ascii="Calibri" w:hAnsi="Calibri" w:cs="Calibri"/>
                <w:color w:val="000000"/>
              </w:rPr>
              <w:t>103</w:t>
            </w:r>
          </w:p>
        </w:tc>
        <w:tc>
          <w:tcPr>
            <w:tcW w:w="4725" w:type="dxa"/>
            <w:tcBorders>
              <w:top w:val="nil"/>
              <w:left w:val="nil"/>
              <w:bottom w:val="single" w:sz="4" w:space="0" w:color="auto"/>
              <w:right w:val="single" w:sz="4" w:space="0" w:color="auto"/>
            </w:tcBorders>
            <w:shd w:val="clear" w:color="000000" w:fill="FFFFFF"/>
            <w:noWrap/>
            <w:vAlign w:val="bottom"/>
            <w:hideMark/>
          </w:tcPr>
          <w:p w14:paraId="6292A783" w14:textId="77777777" w:rsidR="004566B0" w:rsidRDefault="004566B0">
            <w:pPr>
              <w:rPr>
                <w:rFonts w:ascii="Calibri" w:hAnsi="Calibri" w:cs="Calibri"/>
                <w:color w:val="000000"/>
              </w:rPr>
            </w:pPr>
            <w:r>
              <w:rPr>
                <w:rFonts w:ascii="Calibri" w:hAnsi="Calibri" w:cs="Calibri"/>
                <w:color w:val="000000"/>
              </w:rPr>
              <w:t>cestovné VV</w:t>
            </w:r>
          </w:p>
        </w:tc>
        <w:tc>
          <w:tcPr>
            <w:tcW w:w="2046" w:type="dxa"/>
            <w:tcBorders>
              <w:top w:val="nil"/>
              <w:left w:val="nil"/>
              <w:bottom w:val="single" w:sz="4" w:space="0" w:color="auto"/>
              <w:right w:val="single" w:sz="4" w:space="0" w:color="auto"/>
            </w:tcBorders>
            <w:shd w:val="clear" w:color="000000" w:fill="FFFFFF"/>
            <w:noWrap/>
            <w:vAlign w:val="bottom"/>
            <w:hideMark/>
          </w:tcPr>
          <w:p w14:paraId="2F314AD8" w14:textId="77777777" w:rsidR="004566B0" w:rsidRDefault="004566B0">
            <w:pPr>
              <w:rPr>
                <w:rFonts w:ascii="Calibri" w:hAnsi="Calibri" w:cs="Calibri"/>
                <w:color w:val="000000"/>
              </w:rPr>
            </w:pPr>
            <w:r>
              <w:rPr>
                <w:rFonts w:ascii="Calibri" w:hAnsi="Calibri" w:cs="Calibri"/>
                <w:color w:val="000000"/>
              </w:rPr>
              <w:t xml:space="preserve">           10 000,00 Kč </w:t>
            </w:r>
          </w:p>
        </w:tc>
        <w:tc>
          <w:tcPr>
            <w:tcW w:w="36" w:type="dxa"/>
            <w:vAlign w:val="center"/>
            <w:hideMark/>
          </w:tcPr>
          <w:p w14:paraId="11111CC9" w14:textId="77777777" w:rsidR="004566B0" w:rsidRDefault="004566B0">
            <w:pPr>
              <w:rPr>
                <w:sz w:val="20"/>
                <w:szCs w:val="20"/>
              </w:rPr>
            </w:pPr>
          </w:p>
        </w:tc>
      </w:tr>
      <w:tr w:rsidR="004566B0" w14:paraId="38968F0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FB32E4B" w14:textId="77777777" w:rsidR="004566B0" w:rsidRDefault="004566B0">
            <w:pPr>
              <w:rPr>
                <w:rFonts w:ascii="Calibri" w:hAnsi="Calibri" w:cs="Calibri"/>
                <w:color w:val="000000"/>
              </w:rPr>
            </w:pPr>
            <w:r>
              <w:rPr>
                <w:rFonts w:ascii="Calibri" w:hAnsi="Calibri" w:cs="Calibri"/>
                <w:color w:val="000000"/>
              </w:rPr>
              <w:t>104</w:t>
            </w:r>
          </w:p>
        </w:tc>
        <w:tc>
          <w:tcPr>
            <w:tcW w:w="4725" w:type="dxa"/>
            <w:tcBorders>
              <w:top w:val="nil"/>
              <w:left w:val="nil"/>
              <w:bottom w:val="single" w:sz="4" w:space="0" w:color="auto"/>
              <w:right w:val="single" w:sz="4" w:space="0" w:color="auto"/>
            </w:tcBorders>
            <w:shd w:val="clear" w:color="000000" w:fill="FFFFFF"/>
            <w:noWrap/>
            <w:vAlign w:val="bottom"/>
            <w:hideMark/>
          </w:tcPr>
          <w:p w14:paraId="5803CDD5" w14:textId="77777777" w:rsidR="004566B0" w:rsidRDefault="004566B0">
            <w:pPr>
              <w:rPr>
                <w:rFonts w:ascii="Calibri" w:hAnsi="Calibri" w:cs="Calibri"/>
                <w:color w:val="000000"/>
              </w:rPr>
            </w:pPr>
            <w:r>
              <w:rPr>
                <w:rFonts w:ascii="Calibri" w:hAnsi="Calibri" w:cs="Calibri"/>
                <w:color w:val="000000"/>
              </w:rPr>
              <w:t>Vedení účetnictví a ČUS</w:t>
            </w:r>
          </w:p>
        </w:tc>
        <w:tc>
          <w:tcPr>
            <w:tcW w:w="2046" w:type="dxa"/>
            <w:tcBorders>
              <w:top w:val="nil"/>
              <w:left w:val="nil"/>
              <w:bottom w:val="single" w:sz="4" w:space="0" w:color="auto"/>
              <w:right w:val="single" w:sz="4" w:space="0" w:color="auto"/>
            </w:tcBorders>
            <w:shd w:val="clear" w:color="000000" w:fill="FFFFFF"/>
            <w:noWrap/>
            <w:vAlign w:val="bottom"/>
            <w:hideMark/>
          </w:tcPr>
          <w:p w14:paraId="24FC555F"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7F63F40D" w14:textId="77777777" w:rsidR="004566B0" w:rsidRDefault="004566B0">
            <w:pPr>
              <w:rPr>
                <w:sz w:val="20"/>
                <w:szCs w:val="20"/>
              </w:rPr>
            </w:pPr>
          </w:p>
        </w:tc>
      </w:tr>
      <w:tr w:rsidR="004566B0" w14:paraId="7874704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2FB0181" w14:textId="77777777" w:rsidR="004566B0" w:rsidRDefault="004566B0">
            <w:pPr>
              <w:rPr>
                <w:rFonts w:ascii="Calibri" w:hAnsi="Calibri" w:cs="Calibri"/>
                <w:color w:val="000000"/>
              </w:rPr>
            </w:pPr>
            <w:r>
              <w:rPr>
                <w:rFonts w:ascii="Calibri" w:hAnsi="Calibri" w:cs="Calibri"/>
                <w:color w:val="000000"/>
              </w:rPr>
              <w:t>105</w:t>
            </w:r>
          </w:p>
        </w:tc>
        <w:tc>
          <w:tcPr>
            <w:tcW w:w="4725" w:type="dxa"/>
            <w:tcBorders>
              <w:top w:val="nil"/>
              <w:left w:val="nil"/>
              <w:bottom w:val="single" w:sz="4" w:space="0" w:color="auto"/>
              <w:right w:val="single" w:sz="4" w:space="0" w:color="auto"/>
            </w:tcBorders>
            <w:shd w:val="clear" w:color="000000" w:fill="FFFFFF"/>
            <w:noWrap/>
            <w:vAlign w:val="bottom"/>
            <w:hideMark/>
          </w:tcPr>
          <w:p w14:paraId="7275572D" w14:textId="77777777" w:rsidR="004566B0" w:rsidRDefault="004566B0">
            <w:pPr>
              <w:rPr>
                <w:rFonts w:ascii="Calibri" w:hAnsi="Calibri" w:cs="Calibri"/>
                <w:color w:val="000000"/>
              </w:rPr>
            </w:pPr>
            <w:r>
              <w:rPr>
                <w:rFonts w:ascii="Calibri" w:hAnsi="Calibri" w:cs="Calibri"/>
                <w:color w:val="000000"/>
              </w:rPr>
              <w:t>Webové stránky, IT</w:t>
            </w:r>
          </w:p>
        </w:tc>
        <w:tc>
          <w:tcPr>
            <w:tcW w:w="2046" w:type="dxa"/>
            <w:tcBorders>
              <w:top w:val="nil"/>
              <w:left w:val="nil"/>
              <w:bottom w:val="single" w:sz="4" w:space="0" w:color="auto"/>
              <w:right w:val="single" w:sz="4" w:space="0" w:color="auto"/>
            </w:tcBorders>
            <w:shd w:val="clear" w:color="000000" w:fill="FFFFFF"/>
            <w:noWrap/>
            <w:vAlign w:val="bottom"/>
            <w:hideMark/>
          </w:tcPr>
          <w:p w14:paraId="1A9E44BA" w14:textId="77777777" w:rsidR="004566B0" w:rsidRDefault="004566B0">
            <w:pPr>
              <w:rPr>
                <w:rFonts w:ascii="Calibri" w:hAnsi="Calibri" w:cs="Calibri"/>
                <w:color w:val="000000"/>
              </w:rPr>
            </w:pPr>
            <w:r>
              <w:rPr>
                <w:rFonts w:ascii="Calibri" w:hAnsi="Calibri" w:cs="Calibri"/>
                <w:color w:val="000000"/>
              </w:rPr>
              <w:t xml:space="preserve">             6 000,00 Kč </w:t>
            </w:r>
          </w:p>
        </w:tc>
        <w:tc>
          <w:tcPr>
            <w:tcW w:w="36" w:type="dxa"/>
            <w:vAlign w:val="center"/>
            <w:hideMark/>
          </w:tcPr>
          <w:p w14:paraId="44BF42DA" w14:textId="77777777" w:rsidR="004566B0" w:rsidRDefault="004566B0">
            <w:pPr>
              <w:rPr>
                <w:sz w:val="20"/>
                <w:szCs w:val="20"/>
              </w:rPr>
            </w:pPr>
          </w:p>
        </w:tc>
      </w:tr>
      <w:tr w:rsidR="004566B0" w14:paraId="5C38FFF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2604076C" w14:textId="77777777" w:rsidR="004566B0" w:rsidRDefault="004566B0">
            <w:pPr>
              <w:rPr>
                <w:rFonts w:ascii="Calibri" w:hAnsi="Calibri" w:cs="Calibri"/>
                <w:color w:val="000000"/>
              </w:rPr>
            </w:pPr>
            <w:r>
              <w:rPr>
                <w:rFonts w:ascii="Calibri" w:hAnsi="Calibri" w:cs="Calibri"/>
                <w:color w:val="000000"/>
              </w:rPr>
              <w:t>106</w:t>
            </w:r>
          </w:p>
        </w:tc>
        <w:tc>
          <w:tcPr>
            <w:tcW w:w="4725" w:type="dxa"/>
            <w:tcBorders>
              <w:top w:val="nil"/>
              <w:left w:val="nil"/>
              <w:bottom w:val="single" w:sz="4" w:space="0" w:color="auto"/>
              <w:right w:val="single" w:sz="4" w:space="0" w:color="auto"/>
            </w:tcBorders>
            <w:shd w:val="clear" w:color="000000" w:fill="FFFFFF"/>
            <w:noWrap/>
            <w:vAlign w:val="bottom"/>
            <w:hideMark/>
          </w:tcPr>
          <w:p w14:paraId="039D738F" w14:textId="77777777" w:rsidR="004566B0" w:rsidRDefault="004566B0">
            <w:pPr>
              <w:rPr>
                <w:rFonts w:ascii="Calibri" w:hAnsi="Calibri" w:cs="Calibri"/>
                <w:color w:val="000000"/>
              </w:rPr>
            </w:pPr>
            <w:r>
              <w:rPr>
                <w:rFonts w:ascii="Calibri" w:hAnsi="Calibri" w:cs="Calibri"/>
                <w:color w:val="000000"/>
              </w:rPr>
              <w:t>Kancelářské potřeby</w:t>
            </w:r>
          </w:p>
        </w:tc>
        <w:tc>
          <w:tcPr>
            <w:tcW w:w="2046" w:type="dxa"/>
            <w:tcBorders>
              <w:top w:val="nil"/>
              <w:left w:val="nil"/>
              <w:bottom w:val="single" w:sz="4" w:space="0" w:color="auto"/>
              <w:right w:val="single" w:sz="4" w:space="0" w:color="auto"/>
            </w:tcBorders>
            <w:shd w:val="clear" w:color="000000" w:fill="FFFFFF"/>
            <w:noWrap/>
            <w:vAlign w:val="bottom"/>
            <w:hideMark/>
          </w:tcPr>
          <w:p w14:paraId="4A66E6B4" w14:textId="77777777" w:rsidR="004566B0" w:rsidRDefault="004566B0">
            <w:pPr>
              <w:rPr>
                <w:rFonts w:ascii="Calibri" w:hAnsi="Calibri" w:cs="Calibri"/>
                <w:color w:val="000000"/>
              </w:rPr>
            </w:pPr>
            <w:r>
              <w:rPr>
                <w:rFonts w:ascii="Calibri" w:hAnsi="Calibri" w:cs="Calibri"/>
                <w:color w:val="000000"/>
              </w:rPr>
              <w:t xml:space="preserve">             8 000,00 Kč </w:t>
            </w:r>
          </w:p>
        </w:tc>
        <w:tc>
          <w:tcPr>
            <w:tcW w:w="36" w:type="dxa"/>
            <w:vAlign w:val="center"/>
            <w:hideMark/>
          </w:tcPr>
          <w:p w14:paraId="68AD523E" w14:textId="77777777" w:rsidR="004566B0" w:rsidRDefault="004566B0">
            <w:pPr>
              <w:rPr>
                <w:sz w:val="20"/>
                <w:szCs w:val="20"/>
              </w:rPr>
            </w:pPr>
          </w:p>
        </w:tc>
      </w:tr>
      <w:tr w:rsidR="004566B0" w14:paraId="2332584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1C0B912" w14:textId="77777777" w:rsidR="004566B0" w:rsidRDefault="004566B0">
            <w:pPr>
              <w:rPr>
                <w:rFonts w:ascii="Calibri" w:hAnsi="Calibri" w:cs="Calibri"/>
                <w:color w:val="000000"/>
              </w:rPr>
            </w:pPr>
            <w:r>
              <w:rPr>
                <w:rFonts w:ascii="Calibri" w:hAnsi="Calibri" w:cs="Calibri"/>
                <w:color w:val="000000"/>
              </w:rPr>
              <w:t>107</w:t>
            </w:r>
          </w:p>
        </w:tc>
        <w:tc>
          <w:tcPr>
            <w:tcW w:w="4725" w:type="dxa"/>
            <w:tcBorders>
              <w:top w:val="nil"/>
              <w:left w:val="nil"/>
              <w:bottom w:val="single" w:sz="4" w:space="0" w:color="auto"/>
              <w:right w:val="single" w:sz="4" w:space="0" w:color="auto"/>
            </w:tcBorders>
            <w:shd w:val="clear" w:color="000000" w:fill="FFFFFF"/>
            <w:noWrap/>
            <w:vAlign w:val="bottom"/>
            <w:hideMark/>
          </w:tcPr>
          <w:p w14:paraId="29889133" w14:textId="77777777" w:rsidR="004566B0" w:rsidRDefault="004566B0">
            <w:pPr>
              <w:rPr>
                <w:rFonts w:ascii="Calibri" w:hAnsi="Calibri" w:cs="Calibri"/>
                <w:color w:val="000000"/>
              </w:rPr>
            </w:pPr>
            <w:r>
              <w:rPr>
                <w:rFonts w:ascii="Calibri" w:hAnsi="Calibri" w:cs="Calibri"/>
                <w:color w:val="000000"/>
              </w:rPr>
              <w:t>Konference 2029, cestovné, občerstvení</w:t>
            </w:r>
          </w:p>
        </w:tc>
        <w:tc>
          <w:tcPr>
            <w:tcW w:w="2046" w:type="dxa"/>
            <w:tcBorders>
              <w:top w:val="nil"/>
              <w:left w:val="nil"/>
              <w:bottom w:val="single" w:sz="4" w:space="0" w:color="auto"/>
              <w:right w:val="single" w:sz="4" w:space="0" w:color="auto"/>
            </w:tcBorders>
            <w:shd w:val="clear" w:color="000000" w:fill="FFFFFF"/>
            <w:noWrap/>
            <w:vAlign w:val="bottom"/>
            <w:hideMark/>
          </w:tcPr>
          <w:p w14:paraId="77372B10"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1A7C0757" w14:textId="77777777" w:rsidR="004566B0" w:rsidRDefault="004566B0">
            <w:pPr>
              <w:rPr>
                <w:sz w:val="20"/>
                <w:szCs w:val="20"/>
              </w:rPr>
            </w:pPr>
          </w:p>
        </w:tc>
      </w:tr>
      <w:tr w:rsidR="004566B0" w14:paraId="49669050"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D71035D" w14:textId="77777777" w:rsidR="004566B0" w:rsidRDefault="004566B0">
            <w:pPr>
              <w:rPr>
                <w:rFonts w:ascii="Calibri" w:hAnsi="Calibri" w:cs="Calibri"/>
                <w:color w:val="000000"/>
              </w:rPr>
            </w:pPr>
            <w:r>
              <w:rPr>
                <w:rFonts w:ascii="Calibri" w:hAnsi="Calibri" w:cs="Calibri"/>
                <w:color w:val="000000"/>
              </w:rPr>
              <w:t>108</w:t>
            </w:r>
          </w:p>
        </w:tc>
        <w:tc>
          <w:tcPr>
            <w:tcW w:w="4725" w:type="dxa"/>
            <w:tcBorders>
              <w:top w:val="nil"/>
              <w:left w:val="nil"/>
              <w:bottom w:val="single" w:sz="4" w:space="0" w:color="auto"/>
              <w:right w:val="single" w:sz="4" w:space="0" w:color="auto"/>
            </w:tcBorders>
            <w:shd w:val="clear" w:color="000000" w:fill="FFFFFF"/>
            <w:noWrap/>
            <w:vAlign w:val="bottom"/>
            <w:hideMark/>
          </w:tcPr>
          <w:p w14:paraId="539AFEBF" w14:textId="77777777" w:rsidR="004566B0" w:rsidRDefault="004566B0">
            <w:pPr>
              <w:rPr>
                <w:rFonts w:ascii="Calibri" w:hAnsi="Calibri" w:cs="Calibri"/>
                <w:color w:val="000000"/>
              </w:rPr>
            </w:pPr>
            <w:r>
              <w:rPr>
                <w:rFonts w:ascii="Calibri" w:hAnsi="Calibri" w:cs="Calibri"/>
                <w:color w:val="000000"/>
              </w:rPr>
              <w:t>Vratky RSST za ev. Poplatky</w:t>
            </w:r>
          </w:p>
        </w:tc>
        <w:tc>
          <w:tcPr>
            <w:tcW w:w="2046" w:type="dxa"/>
            <w:tcBorders>
              <w:top w:val="nil"/>
              <w:left w:val="nil"/>
              <w:bottom w:val="single" w:sz="4" w:space="0" w:color="auto"/>
              <w:right w:val="single" w:sz="4" w:space="0" w:color="auto"/>
            </w:tcBorders>
            <w:shd w:val="clear" w:color="000000" w:fill="FFFFFF"/>
            <w:noWrap/>
            <w:vAlign w:val="bottom"/>
            <w:hideMark/>
          </w:tcPr>
          <w:p w14:paraId="7C2BB7CE" w14:textId="77777777" w:rsidR="004566B0" w:rsidRDefault="004566B0">
            <w:pPr>
              <w:rPr>
                <w:rFonts w:ascii="Calibri" w:hAnsi="Calibri" w:cs="Calibri"/>
                <w:color w:val="000000"/>
              </w:rPr>
            </w:pPr>
            <w:r>
              <w:rPr>
                <w:rFonts w:ascii="Calibri" w:hAnsi="Calibri" w:cs="Calibri"/>
                <w:color w:val="000000"/>
              </w:rPr>
              <w:t xml:space="preserve">                        -   Kč </w:t>
            </w:r>
          </w:p>
        </w:tc>
        <w:tc>
          <w:tcPr>
            <w:tcW w:w="36" w:type="dxa"/>
            <w:vAlign w:val="center"/>
            <w:hideMark/>
          </w:tcPr>
          <w:p w14:paraId="3437528C" w14:textId="77777777" w:rsidR="004566B0" w:rsidRDefault="004566B0">
            <w:pPr>
              <w:rPr>
                <w:sz w:val="20"/>
                <w:szCs w:val="20"/>
              </w:rPr>
            </w:pPr>
          </w:p>
        </w:tc>
      </w:tr>
      <w:tr w:rsidR="004566B0" w14:paraId="20297072"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7EBB2387"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6C4EE368"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2977063E"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6373CEF" w14:textId="77777777" w:rsidR="004566B0" w:rsidRDefault="004566B0">
            <w:pPr>
              <w:rPr>
                <w:sz w:val="20"/>
                <w:szCs w:val="20"/>
              </w:rPr>
            </w:pPr>
          </w:p>
        </w:tc>
      </w:tr>
      <w:tr w:rsidR="004566B0" w14:paraId="4BD4CAEF"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B9429" w14:textId="77777777" w:rsidR="004566B0" w:rsidRDefault="004566B0">
            <w:pPr>
              <w:rPr>
                <w:rFonts w:ascii="Calibri" w:hAnsi="Calibri" w:cs="Calibri"/>
                <w:color w:val="000000"/>
              </w:rPr>
            </w:pPr>
            <w:r>
              <w:rPr>
                <w:rFonts w:ascii="Calibri" w:hAnsi="Calibri" w:cs="Calibri"/>
                <w:color w:val="000000"/>
              </w:rPr>
              <w:t>200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4CFFE56D" w14:textId="77777777" w:rsidR="004566B0" w:rsidRDefault="004566B0">
            <w:pPr>
              <w:rPr>
                <w:rFonts w:ascii="Calibri" w:hAnsi="Calibri" w:cs="Calibri"/>
                <w:b/>
                <w:bCs/>
                <w:color w:val="000000"/>
              </w:rPr>
            </w:pPr>
            <w:r>
              <w:rPr>
                <w:rFonts w:ascii="Calibri" w:hAnsi="Calibri" w:cs="Calibri"/>
                <w:b/>
                <w:bCs/>
                <w:color w:val="000000"/>
              </w:rPr>
              <w:t>Výdaje STK</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10115C3E" w14:textId="77777777" w:rsidR="004566B0" w:rsidRDefault="004566B0">
            <w:pPr>
              <w:rPr>
                <w:rFonts w:ascii="Calibri" w:hAnsi="Calibri" w:cs="Calibri"/>
                <w:color w:val="000000"/>
              </w:rPr>
            </w:pPr>
            <w:r>
              <w:rPr>
                <w:rFonts w:ascii="Calibri" w:hAnsi="Calibri" w:cs="Calibri"/>
                <w:color w:val="000000"/>
              </w:rPr>
              <w:t xml:space="preserve">         156 531,00 Kč </w:t>
            </w:r>
          </w:p>
        </w:tc>
        <w:tc>
          <w:tcPr>
            <w:tcW w:w="36" w:type="dxa"/>
            <w:vAlign w:val="center"/>
            <w:hideMark/>
          </w:tcPr>
          <w:p w14:paraId="050C819B" w14:textId="77777777" w:rsidR="004566B0" w:rsidRDefault="004566B0">
            <w:pPr>
              <w:rPr>
                <w:sz w:val="20"/>
                <w:szCs w:val="20"/>
              </w:rPr>
            </w:pPr>
          </w:p>
        </w:tc>
      </w:tr>
      <w:tr w:rsidR="004566B0" w14:paraId="44B1D2E6"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D7A126F" w14:textId="77777777" w:rsidR="004566B0" w:rsidRDefault="004566B0">
            <w:pPr>
              <w:rPr>
                <w:rFonts w:ascii="Calibri" w:hAnsi="Calibri" w:cs="Calibri"/>
                <w:color w:val="000000"/>
              </w:rPr>
            </w:pPr>
            <w:r>
              <w:rPr>
                <w:rFonts w:ascii="Calibri" w:hAnsi="Calibri" w:cs="Calibri"/>
                <w:color w:val="000000"/>
              </w:rPr>
              <w:t>201</w:t>
            </w:r>
          </w:p>
        </w:tc>
        <w:tc>
          <w:tcPr>
            <w:tcW w:w="4725" w:type="dxa"/>
            <w:tcBorders>
              <w:top w:val="nil"/>
              <w:left w:val="nil"/>
              <w:bottom w:val="single" w:sz="4" w:space="0" w:color="auto"/>
              <w:right w:val="single" w:sz="4" w:space="0" w:color="auto"/>
            </w:tcBorders>
            <w:shd w:val="clear" w:color="000000" w:fill="FFFFFF"/>
            <w:noWrap/>
            <w:vAlign w:val="bottom"/>
            <w:hideMark/>
          </w:tcPr>
          <w:p w14:paraId="0F21FD7A"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2605D9EF" w14:textId="77777777" w:rsidR="004566B0" w:rsidRDefault="004566B0">
            <w:pPr>
              <w:rPr>
                <w:rFonts w:ascii="Calibri" w:hAnsi="Calibri" w:cs="Calibri"/>
                <w:color w:val="000000"/>
              </w:rPr>
            </w:pPr>
            <w:r>
              <w:rPr>
                <w:rFonts w:ascii="Calibri" w:hAnsi="Calibri" w:cs="Calibri"/>
                <w:color w:val="000000"/>
              </w:rPr>
              <w:t xml:space="preserve">           90 000,00 Kč </w:t>
            </w:r>
          </w:p>
        </w:tc>
        <w:tc>
          <w:tcPr>
            <w:tcW w:w="36" w:type="dxa"/>
            <w:vAlign w:val="center"/>
            <w:hideMark/>
          </w:tcPr>
          <w:p w14:paraId="49866A89" w14:textId="77777777" w:rsidR="004566B0" w:rsidRDefault="004566B0">
            <w:pPr>
              <w:rPr>
                <w:sz w:val="20"/>
                <w:szCs w:val="20"/>
              </w:rPr>
            </w:pPr>
          </w:p>
        </w:tc>
      </w:tr>
      <w:tr w:rsidR="004566B0" w14:paraId="34B2C813"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4F4A62E" w14:textId="77777777" w:rsidR="004566B0" w:rsidRDefault="004566B0">
            <w:pPr>
              <w:rPr>
                <w:rFonts w:ascii="Calibri" w:hAnsi="Calibri" w:cs="Calibri"/>
                <w:color w:val="000000"/>
              </w:rPr>
            </w:pPr>
            <w:r>
              <w:rPr>
                <w:rFonts w:ascii="Calibri" w:hAnsi="Calibri" w:cs="Calibri"/>
                <w:color w:val="000000"/>
              </w:rPr>
              <w:t>202</w:t>
            </w:r>
          </w:p>
        </w:tc>
        <w:tc>
          <w:tcPr>
            <w:tcW w:w="4725" w:type="dxa"/>
            <w:tcBorders>
              <w:top w:val="nil"/>
              <w:left w:val="nil"/>
              <w:bottom w:val="single" w:sz="4" w:space="0" w:color="auto"/>
              <w:right w:val="single" w:sz="4" w:space="0" w:color="auto"/>
            </w:tcBorders>
            <w:shd w:val="clear" w:color="000000" w:fill="FFFFFF"/>
            <w:noWrap/>
            <w:vAlign w:val="bottom"/>
            <w:hideMark/>
          </w:tcPr>
          <w:p w14:paraId="689830BD"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3192B095" w14:textId="77777777" w:rsidR="004566B0" w:rsidRDefault="004566B0">
            <w:pPr>
              <w:rPr>
                <w:rFonts w:ascii="Calibri" w:hAnsi="Calibri" w:cs="Calibri"/>
                <w:color w:val="000000"/>
              </w:rPr>
            </w:pPr>
            <w:r>
              <w:rPr>
                <w:rFonts w:ascii="Calibri" w:hAnsi="Calibri" w:cs="Calibri"/>
                <w:color w:val="000000"/>
              </w:rPr>
              <w:t xml:space="preserve">           19 531,00 Kč </w:t>
            </w:r>
          </w:p>
        </w:tc>
        <w:tc>
          <w:tcPr>
            <w:tcW w:w="36" w:type="dxa"/>
            <w:vAlign w:val="center"/>
            <w:hideMark/>
          </w:tcPr>
          <w:p w14:paraId="638D0983" w14:textId="77777777" w:rsidR="004566B0" w:rsidRDefault="004566B0">
            <w:pPr>
              <w:rPr>
                <w:sz w:val="20"/>
                <w:szCs w:val="20"/>
              </w:rPr>
            </w:pPr>
          </w:p>
        </w:tc>
      </w:tr>
      <w:tr w:rsidR="004566B0" w14:paraId="7DAB8B4B"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9B24071" w14:textId="77777777" w:rsidR="004566B0" w:rsidRDefault="004566B0">
            <w:pPr>
              <w:rPr>
                <w:rFonts w:ascii="Calibri" w:hAnsi="Calibri" w:cs="Calibri"/>
                <w:color w:val="000000"/>
              </w:rPr>
            </w:pPr>
            <w:r>
              <w:rPr>
                <w:rFonts w:ascii="Calibri" w:hAnsi="Calibri" w:cs="Calibri"/>
                <w:color w:val="000000"/>
              </w:rPr>
              <w:t>203</w:t>
            </w:r>
          </w:p>
        </w:tc>
        <w:tc>
          <w:tcPr>
            <w:tcW w:w="4725" w:type="dxa"/>
            <w:tcBorders>
              <w:top w:val="nil"/>
              <w:left w:val="nil"/>
              <w:bottom w:val="single" w:sz="4" w:space="0" w:color="auto"/>
              <w:right w:val="single" w:sz="4" w:space="0" w:color="auto"/>
            </w:tcBorders>
            <w:shd w:val="clear" w:color="000000" w:fill="FFFFFF"/>
            <w:noWrap/>
            <w:vAlign w:val="bottom"/>
            <w:hideMark/>
          </w:tcPr>
          <w:p w14:paraId="565F0A16" w14:textId="77777777" w:rsidR="004566B0" w:rsidRDefault="004566B0">
            <w:pPr>
              <w:rPr>
                <w:rFonts w:ascii="Calibri" w:hAnsi="Calibri" w:cs="Calibri"/>
                <w:color w:val="000000"/>
              </w:rPr>
            </w:pPr>
            <w:r>
              <w:rPr>
                <w:rFonts w:ascii="Calibri" w:hAnsi="Calibri" w:cs="Calibri"/>
                <w:color w:val="000000"/>
              </w:rPr>
              <w:t>Organizace, nájem KP</w:t>
            </w:r>
          </w:p>
        </w:tc>
        <w:tc>
          <w:tcPr>
            <w:tcW w:w="2046" w:type="dxa"/>
            <w:tcBorders>
              <w:top w:val="nil"/>
              <w:left w:val="nil"/>
              <w:bottom w:val="single" w:sz="4" w:space="0" w:color="auto"/>
              <w:right w:val="single" w:sz="4" w:space="0" w:color="auto"/>
            </w:tcBorders>
            <w:shd w:val="clear" w:color="000000" w:fill="FFFFFF"/>
            <w:noWrap/>
            <w:vAlign w:val="bottom"/>
            <w:hideMark/>
          </w:tcPr>
          <w:p w14:paraId="1712E26F" w14:textId="77777777" w:rsidR="004566B0" w:rsidRDefault="004566B0">
            <w:pPr>
              <w:rPr>
                <w:rFonts w:ascii="Calibri" w:hAnsi="Calibri" w:cs="Calibri"/>
                <w:color w:val="000000"/>
              </w:rPr>
            </w:pPr>
            <w:r>
              <w:rPr>
                <w:rFonts w:ascii="Calibri" w:hAnsi="Calibri" w:cs="Calibri"/>
                <w:color w:val="000000"/>
              </w:rPr>
              <w:t xml:space="preserve">           15 000,00 Kč </w:t>
            </w:r>
          </w:p>
        </w:tc>
        <w:tc>
          <w:tcPr>
            <w:tcW w:w="36" w:type="dxa"/>
            <w:vAlign w:val="center"/>
            <w:hideMark/>
          </w:tcPr>
          <w:p w14:paraId="4A857A24" w14:textId="77777777" w:rsidR="004566B0" w:rsidRDefault="004566B0">
            <w:pPr>
              <w:rPr>
                <w:sz w:val="20"/>
                <w:szCs w:val="20"/>
              </w:rPr>
            </w:pPr>
          </w:p>
        </w:tc>
      </w:tr>
      <w:tr w:rsidR="004566B0" w14:paraId="2BAE68C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90BC2BE" w14:textId="77777777" w:rsidR="004566B0" w:rsidRDefault="004566B0">
            <w:pPr>
              <w:rPr>
                <w:rFonts w:ascii="Calibri" w:hAnsi="Calibri" w:cs="Calibri"/>
                <w:color w:val="000000"/>
              </w:rPr>
            </w:pPr>
            <w:r>
              <w:rPr>
                <w:rFonts w:ascii="Calibri" w:hAnsi="Calibri" w:cs="Calibri"/>
                <w:color w:val="000000"/>
              </w:rPr>
              <w:t>204</w:t>
            </w:r>
          </w:p>
        </w:tc>
        <w:tc>
          <w:tcPr>
            <w:tcW w:w="4725" w:type="dxa"/>
            <w:tcBorders>
              <w:top w:val="nil"/>
              <w:left w:val="nil"/>
              <w:bottom w:val="single" w:sz="4" w:space="0" w:color="auto"/>
              <w:right w:val="single" w:sz="4" w:space="0" w:color="auto"/>
            </w:tcBorders>
            <w:shd w:val="clear" w:color="000000" w:fill="FFFFFF"/>
            <w:noWrap/>
            <w:vAlign w:val="bottom"/>
            <w:hideMark/>
          </w:tcPr>
          <w:p w14:paraId="133ACEAA" w14:textId="77777777" w:rsidR="004566B0" w:rsidRDefault="004566B0">
            <w:pPr>
              <w:rPr>
                <w:rFonts w:ascii="Calibri" w:hAnsi="Calibri" w:cs="Calibri"/>
                <w:color w:val="000000"/>
              </w:rPr>
            </w:pPr>
            <w:r>
              <w:rPr>
                <w:rFonts w:ascii="Calibri" w:hAnsi="Calibri" w:cs="Calibri"/>
                <w:color w:val="000000"/>
              </w:rPr>
              <w:t>Finanční odměny KP</w:t>
            </w:r>
          </w:p>
        </w:tc>
        <w:tc>
          <w:tcPr>
            <w:tcW w:w="2046" w:type="dxa"/>
            <w:tcBorders>
              <w:top w:val="nil"/>
              <w:left w:val="nil"/>
              <w:bottom w:val="single" w:sz="4" w:space="0" w:color="auto"/>
              <w:right w:val="single" w:sz="4" w:space="0" w:color="auto"/>
            </w:tcBorders>
            <w:shd w:val="clear" w:color="000000" w:fill="FFFFFF"/>
            <w:noWrap/>
            <w:vAlign w:val="bottom"/>
            <w:hideMark/>
          </w:tcPr>
          <w:p w14:paraId="521708DA"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58BB7CC5" w14:textId="77777777" w:rsidR="004566B0" w:rsidRDefault="004566B0">
            <w:pPr>
              <w:rPr>
                <w:sz w:val="20"/>
                <w:szCs w:val="20"/>
              </w:rPr>
            </w:pPr>
          </w:p>
        </w:tc>
      </w:tr>
      <w:tr w:rsidR="004566B0" w14:paraId="676D7E6E"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CF6AAFA" w14:textId="77777777" w:rsidR="004566B0" w:rsidRDefault="004566B0">
            <w:pPr>
              <w:rPr>
                <w:rFonts w:ascii="Calibri" w:hAnsi="Calibri" w:cs="Calibri"/>
                <w:color w:val="000000"/>
              </w:rPr>
            </w:pPr>
            <w:r>
              <w:rPr>
                <w:rFonts w:ascii="Calibri" w:hAnsi="Calibri" w:cs="Calibri"/>
                <w:color w:val="000000"/>
              </w:rPr>
              <w:t>205</w:t>
            </w:r>
          </w:p>
        </w:tc>
        <w:tc>
          <w:tcPr>
            <w:tcW w:w="4725" w:type="dxa"/>
            <w:tcBorders>
              <w:top w:val="nil"/>
              <w:left w:val="nil"/>
              <w:bottom w:val="single" w:sz="4" w:space="0" w:color="auto"/>
              <w:right w:val="single" w:sz="4" w:space="0" w:color="auto"/>
            </w:tcBorders>
            <w:shd w:val="clear" w:color="000000" w:fill="FFFFFF"/>
            <w:noWrap/>
            <w:vAlign w:val="bottom"/>
            <w:hideMark/>
          </w:tcPr>
          <w:p w14:paraId="7E0A2F5A"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67C79D88"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6FF364C3" w14:textId="77777777" w:rsidR="004566B0" w:rsidRDefault="004566B0">
            <w:pPr>
              <w:rPr>
                <w:sz w:val="20"/>
                <w:szCs w:val="20"/>
              </w:rPr>
            </w:pPr>
          </w:p>
        </w:tc>
      </w:tr>
      <w:tr w:rsidR="004566B0" w14:paraId="707D7936"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6E9829E2"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5E8BC0D4"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32717D6D"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6E59477" w14:textId="77777777" w:rsidR="004566B0" w:rsidRDefault="004566B0">
            <w:pPr>
              <w:rPr>
                <w:sz w:val="20"/>
                <w:szCs w:val="20"/>
              </w:rPr>
            </w:pPr>
          </w:p>
        </w:tc>
      </w:tr>
      <w:tr w:rsidR="004566B0" w14:paraId="1AFE2300"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0009C" w14:textId="77777777" w:rsidR="004566B0" w:rsidRDefault="004566B0">
            <w:pPr>
              <w:rPr>
                <w:rFonts w:ascii="Calibri" w:hAnsi="Calibri" w:cs="Calibri"/>
                <w:color w:val="000000"/>
              </w:rPr>
            </w:pPr>
            <w:r>
              <w:rPr>
                <w:rFonts w:ascii="Calibri" w:hAnsi="Calibri" w:cs="Calibri"/>
                <w:color w:val="000000"/>
              </w:rPr>
              <w:t>300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4D441B0A" w14:textId="77777777" w:rsidR="004566B0" w:rsidRDefault="004566B0">
            <w:pPr>
              <w:rPr>
                <w:rFonts w:ascii="Calibri" w:hAnsi="Calibri" w:cs="Calibri"/>
                <w:b/>
                <w:bCs/>
                <w:color w:val="000000"/>
              </w:rPr>
            </w:pPr>
            <w:r>
              <w:rPr>
                <w:rFonts w:ascii="Calibri" w:hAnsi="Calibri" w:cs="Calibri"/>
                <w:b/>
                <w:bCs/>
                <w:color w:val="000000"/>
              </w:rPr>
              <w:t>Výdaje KM</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48CE3B94" w14:textId="77777777" w:rsidR="004566B0" w:rsidRDefault="004566B0">
            <w:pPr>
              <w:rPr>
                <w:rFonts w:ascii="Calibri" w:hAnsi="Calibri" w:cs="Calibri"/>
                <w:color w:val="000000"/>
              </w:rPr>
            </w:pPr>
            <w:r>
              <w:rPr>
                <w:rFonts w:ascii="Calibri" w:hAnsi="Calibri" w:cs="Calibri"/>
                <w:color w:val="000000"/>
              </w:rPr>
              <w:t xml:space="preserve">         549 622,00 Kč </w:t>
            </w:r>
          </w:p>
        </w:tc>
        <w:tc>
          <w:tcPr>
            <w:tcW w:w="36" w:type="dxa"/>
            <w:vAlign w:val="center"/>
            <w:hideMark/>
          </w:tcPr>
          <w:p w14:paraId="2AD07AA7" w14:textId="77777777" w:rsidR="004566B0" w:rsidRDefault="004566B0">
            <w:pPr>
              <w:rPr>
                <w:sz w:val="20"/>
                <w:szCs w:val="20"/>
              </w:rPr>
            </w:pPr>
          </w:p>
        </w:tc>
      </w:tr>
      <w:tr w:rsidR="004566B0" w14:paraId="537415B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229171AC" w14:textId="77777777" w:rsidR="004566B0" w:rsidRDefault="004566B0">
            <w:pPr>
              <w:rPr>
                <w:rFonts w:ascii="Calibri" w:hAnsi="Calibri" w:cs="Calibri"/>
                <w:color w:val="000000"/>
              </w:rPr>
            </w:pPr>
            <w:r>
              <w:rPr>
                <w:rFonts w:ascii="Calibri" w:hAnsi="Calibri" w:cs="Calibri"/>
                <w:color w:val="000000"/>
              </w:rPr>
              <w:t>310</w:t>
            </w:r>
          </w:p>
        </w:tc>
        <w:tc>
          <w:tcPr>
            <w:tcW w:w="4725" w:type="dxa"/>
            <w:tcBorders>
              <w:top w:val="nil"/>
              <w:left w:val="nil"/>
              <w:bottom w:val="single" w:sz="4" w:space="0" w:color="auto"/>
              <w:right w:val="single" w:sz="4" w:space="0" w:color="auto"/>
            </w:tcBorders>
            <w:shd w:val="clear" w:color="000000" w:fill="FFFFFF"/>
            <w:noWrap/>
            <w:vAlign w:val="bottom"/>
            <w:hideMark/>
          </w:tcPr>
          <w:p w14:paraId="40C28F94"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030AEE2C"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555FB373" w14:textId="77777777" w:rsidR="004566B0" w:rsidRDefault="004566B0">
            <w:pPr>
              <w:rPr>
                <w:sz w:val="20"/>
                <w:szCs w:val="20"/>
              </w:rPr>
            </w:pPr>
          </w:p>
        </w:tc>
      </w:tr>
      <w:tr w:rsidR="004566B0" w14:paraId="6464B62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27724DF9" w14:textId="77777777" w:rsidR="004566B0" w:rsidRDefault="004566B0">
            <w:pPr>
              <w:rPr>
                <w:rFonts w:ascii="Calibri" w:hAnsi="Calibri" w:cs="Calibri"/>
                <w:color w:val="000000"/>
              </w:rPr>
            </w:pPr>
            <w:r>
              <w:rPr>
                <w:rFonts w:ascii="Calibri" w:hAnsi="Calibri" w:cs="Calibri"/>
                <w:color w:val="000000"/>
              </w:rPr>
              <w:t>311</w:t>
            </w:r>
          </w:p>
        </w:tc>
        <w:tc>
          <w:tcPr>
            <w:tcW w:w="4725" w:type="dxa"/>
            <w:tcBorders>
              <w:top w:val="nil"/>
              <w:left w:val="nil"/>
              <w:bottom w:val="single" w:sz="4" w:space="0" w:color="auto"/>
              <w:right w:val="single" w:sz="4" w:space="0" w:color="auto"/>
            </w:tcBorders>
            <w:shd w:val="clear" w:color="000000" w:fill="FFFFFF"/>
            <w:noWrap/>
            <w:vAlign w:val="bottom"/>
            <w:hideMark/>
          </w:tcPr>
          <w:p w14:paraId="67261548"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3B0B6477" w14:textId="77777777" w:rsidR="004566B0" w:rsidRDefault="004566B0">
            <w:pPr>
              <w:rPr>
                <w:rFonts w:ascii="Calibri" w:hAnsi="Calibri" w:cs="Calibri"/>
                <w:color w:val="000000"/>
              </w:rPr>
            </w:pPr>
            <w:r>
              <w:rPr>
                <w:rFonts w:ascii="Calibri" w:hAnsi="Calibri" w:cs="Calibri"/>
                <w:color w:val="000000"/>
              </w:rPr>
              <w:t xml:space="preserve">             3 472,00 Kč </w:t>
            </w:r>
          </w:p>
        </w:tc>
        <w:tc>
          <w:tcPr>
            <w:tcW w:w="36" w:type="dxa"/>
            <w:vAlign w:val="center"/>
            <w:hideMark/>
          </w:tcPr>
          <w:p w14:paraId="3F1A05FE" w14:textId="77777777" w:rsidR="004566B0" w:rsidRDefault="004566B0">
            <w:pPr>
              <w:rPr>
                <w:sz w:val="20"/>
                <w:szCs w:val="20"/>
              </w:rPr>
            </w:pPr>
          </w:p>
        </w:tc>
      </w:tr>
      <w:tr w:rsidR="004566B0" w14:paraId="285F3B07"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6AD61BF" w14:textId="77777777" w:rsidR="004566B0" w:rsidRDefault="004566B0">
            <w:pPr>
              <w:rPr>
                <w:rFonts w:ascii="Calibri" w:hAnsi="Calibri" w:cs="Calibri"/>
                <w:color w:val="000000"/>
              </w:rPr>
            </w:pPr>
            <w:r>
              <w:rPr>
                <w:rFonts w:ascii="Calibri" w:hAnsi="Calibri" w:cs="Calibri"/>
                <w:color w:val="000000"/>
              </w:rPr>
              <w:lastRenderedPageBreak/>
              <w:t>320</w:t>
            </w:r>
          </w:p>
        </w:tc>
        <w:tc>
          <w:tcPr>
            <w:tcW w:w="4725" w:type="dxa"/>
            <w:tcBorders>
              <w:top w:val="nil"/>
              <w:left w:val="nil"/>
              <w:bottom w:val="single" w:sz="4" w:space="0" w:color="auto"/>
              <w:right w:val="single" w:sz="4" w:space="0" w:color="auto"/>
            </w:tcBorders>
            <w:shd w:val="clear" w:color="000000" w:fill="FFFFFF"/>
            <w:noWrap/>
            <w:vAlign w:val="bottom"/>
            <w:hideMark/>
          </w:tcPr>
          <w:p w14:paraId="448B92DC" w14:textId="77777777" w:rsidR="004566B0" w:rsidRDefault="004566B0">
            <w:pPr>
              <w:rPr>
                <w:rFonts w:ascii="Calibri" w:hAnsi="Calibri" w:cs="Calibri"/>
                <w:b/>
                <w:bCs/>
                <w:color w:val="000000"/>
              </w:rPr>
            </w:pPr>
            <w:r>
              <w:rPr>
                <w:rFonts w:ascii="Calibri" w:hAnsi="Calibri" w:cs="Calibri"/>
                <w:b/>
                <w:bCs/>
                <w:color w:val="000000"/>
              </w:rPr>
              <w:t>Soustředění mládeže</w:t>
            </w:r>
          </w:p>
        </w:tc>
        <w:tc>
          <w:tcPr>
            <w:tcW w:w="2046" w:type="dxa"/>
            <w:tcBorders>
              <w:top w:val="nil"/>
              <w:left w:val="nil"/>
              <w:bottom w:val="single" w:sz="4" w:space="0" w:color="auto"/>
              <w:right w:val="single" w:sz="4" w:space="0" w:color="auto"/>
            </w:tcBorders>
            <w:shd w:val="clear" w:color="000000" w:fill="FFFFFF"/>
            <w:noWrap/>
            <w:vAlign w:val="bottom"/>
            <w:hideMark/>
          </w:tcPr>
          <w:p w14:paraId="398DDDC9" w14:textId="77777777" w:rsidR="004566B0" w:rsidRDefault="004566B0">
            <w:pPr>
              <w:rPr>
                <w:rFonts w:ascii="Calibri" w:hAnsi="Calibri" w:cs="Calibri"/>
                <w:color w:val="000000"/>
              </w:rPr>
            </w:pPr>
            <w:r>
              <w:rPr>
                <w:rFonts w:ascii="Calibri" w:hAnsi="Calibri" w:cs="Calibri"/>
                <w:color w:val="000000"/>
              </w:rPr>
              <w:t xml:space="preserve">           83 200,00 Kč </w:t>
            </w:r>
          </w:p>
        </w:tc>
        <w:tc>
          <w:tcPr>
            <w:tcW w:w="36" w:type="dxa"/>
            <w:vAlign w:val="center"/>
            <w:hideMark/>
          </w:tcPr>
          <w:p w14:paraId="12823606" w14:textId="77777777" w:rsidR="004566B0" w:rsidRDefault="004566B0">
            <w:pPr>
              <w:rPr>
                <w:sz w:val="20"/>
                <w:szCs w:val="20"/>
              </w:rPr>
            </w:pPr>
          </w:p>
        </w:tc>
      </w:tr>
      <w:tr w:rsidR="004566B0" w14:paraId="608B9E53"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86853E2" w14:textId="77777777" w:rsidR="004566B0" w:rsidRDefault="004566B0">
            <w:pPr>
              <w:rPr>
                <w:rFonts w:ascii="Calibri" w:hAnsi="Calibri" w:cs="Calibri"/>
                <w:color w:val="000000"/>
              </w:rPr>
            </w:pPr>
            <w:r>
              <w:rPr>
                <w:rFonts w:ascii="Calibri" w:hAnsi="Calibri" w:cs="Calibri"/>
                <w:color w:val="000000"/>
              </w:rPr>
              <w:t>321</w:t>
            </w:r>
          </w:p>
        </w:tc>
        <w:tc>
          <w:tcPr>
            <w:tcW w:w="4725" w:type="dxa"/>
            <w:tcBorders>
              <w:top w:val="nil"/>
              <w:left w:val="nil"/>
              <w:bottom w:val="single" w:sz="4" w:space="0" w:color="auto"/>
              <w:right w:val="single" w:sz="4" w:space="0" w:color="auto"/>
            </w:tcBorders>
            <w:shd w:val="clear" w:color="000000" w:fill="FFFFFF"/>
            <w:noWrap/>
            <w:vAlign w:val="bottom"/>
            <w:hideMark/>
          </w:tcPr>
          <w:p w14:paraId="0566E4DD" w14:textId="77777777" w:rsidR="004566B0" w:rsidRDefault="004566B0">
            <w:pPr>
              <w:rPr>
                <w:rFonts w:ascii="Calibri" w:hAnsi="Calibri" w:cs="Calibri"/>
                <w:color w:val="000000"/>
              </w:rPr>
            </w:pPr>
            <w:r>
              <w:rPr>
                <w:rFonts w:ascii="Calibri" w:hAnsi="Calibri" w:cs="Calibri"/>
                <w:color w:val="000000"/>
              </w:rPr>
              <w:t>organizace</w:t>
            </w:r>
          </w:p>
        </w:tc>
        <w:tc>
          <w:tcPr>
            <w:tcW w:w="2046" w:type="dxa"/>
            <w:tcBorders>
              <w:top w:val="nil"/>
              <w:left w:val="nil"/>
              <w:bottom w:val="single" w:sz="4" w:space="0" w:color="auto"/>
              <w:right w:val="single" w:sz="4" w:space="0" w:color="auto"/>
            </w:tcBorders>
            <w:shd w:val="clear" w:color="000000" w:fill="FFFFFF"/>
            <w:noWrap/>
            <w:vAlign w:val="bottom"/>
            <w:hideMark/>
          </w:tcPr>
          <w:p w14:paraId="5766AB01"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18BB3276" w14:textId="77777777" w:rsidR="004566B0" w:rsidRDefault="004566B0">
            <w:pPr>
              <w:rPr>
                <w:sz w:val="20"/>
                <w:szCs w:val="20"/>
              </w:rPr>
            </w:pPr>
          </w:p>
        </w:tc>
      </w:tr>
      <w:tr w:rsidR="004566B0" w14:paraId="554C3C0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745BE9A" w14:textId="77777777" w:rsidR="004566B0" w:rsidRDefault="004566B0">
            <w:pPr>
              <w:rPr>
                <w:rFonts w:ascii="Calibri" w:hAnsi="Calibri" w:cs="Calibri"/>
                <w:color w:val="000000"/>
              </w:rPr>
            </w:pPr>
            <w:r>
              <w:rPr>
                <w:rFonts w:ascii="Calibri" w:hAnsi="Calibri" w:cs="Calibri"/>
                <w:color w:val="000000"/>
              </w:rPr>
              <w:t>322</w:t>
            </w:r>
          </w:p>
        </w:tc>
        <w:tc>
          <w:tcPr>
            <w:tcW w:w="4725" w:type="dxa"/>
            <w:tcBorders>
              <w:top w:val="nil"/>
              <w:left w:val="nil"/>
              <w:bottom w:val="single" w:sz="4" w:space="0" w:color="auto"/>
              <w:right w:val="single" w:sz="4" w:space="0" w:color="auto"/>
            </w:tcBorders>
            <w:shd w:val="clear" w:color="000000" w:fill="FFFFFF"/>
            <w:noWrap/>
            <w:vAlign w:val="bottom"/>
            <w:hideMark/>
          </w:tcPr>
          <w:p w14:paraId="79ADFBB9" w14:textId="77777777" w:rsidR="004566B0" w:rsidRDefault="004566B0">
            <w:pPr>
              <w:rPr>
                <w:rFonts w:ascii="Calibri" w:hAnsi="Calibri" w:cs="Calibri"/>
                <w:color w:val="000000"/>
              </w:rPr>
            </w:pPr>
            <w:r>
              <w:rPr>
                <w:rFonts w:ascii="Calibri" w:hAnsi="Calibri" w:cs="Calibri"/>
                <w:color w:val="000000"/>
              </w:rPr>
              <w:t>nájmy</w:t>
            </w:r>
          </w:p>
        </w:tc>
        <w:tc>
          <w:tcPr>
            <w:tcW w:w="2046" w:type="dxa"/>
            <w:tcBorders>
              <w:top w:val="nil"/>
              <w:left w:val="nil"/>
              <w:bottom w:val="single" w:sz="4" w:space="0" w:color="auto"/>
              <w:right w:val="single" w:sz="4" w:space="0" w:color="auto"/>
            </w:tcBorders>
            <w:shd w:val="clear" w:color="000000" w:fill="FFFFFF"/>
            <w:noWrap/>
            <w:vAlign w:val="bottom"/>
            <w:hideMark/>
          </w:tcPr>
          <w:p w14:paraId="229EE9FC"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4583331A" w14:textId="77777777" w:rsidR="004566B0" w:rsidRDefault="004566B0">
            <w:pPr>
              <w:rPr>
                <w:sz w:val="20"/>
                <w:szCs w:val="20"/>
              </w:rPr>
            </w:pPr>
          </w:p>
        </w:tc>
      </w:tr>
      <w:tr w:rsidR="004566B0" w14:paraId="687DB446"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8A761E8" w14:textId="77777777" w:rsidR="004566B0" w:rsidRDefault="004566B0">
            <w:pPr>
              <w:rPr>
                <w:rFonts w:ascii="Calibri" w:hAnsi="Calibri" w:cs="Calibri"/>
                <w:color w:val="000000"/>
              </w:rPr>
            </w:pPr>
            <w:r>
              <w:rPr>
                <w:rFonts w:ascii="Calibri" w:hAnsi="Calibri" w:cs="Calibri"/>
                <w:color w:val="000000"/>
              </w:rPr>
              <w:t>323</w:t>
            </w:r>
          </w:p>
        </w:tc>
        <w:tc>
          <w:tcPr>
            <w:tcW w:w="4725" w:type="dxa"/>
            <w:tcBorders>
              <w:top w:val="nil"/>
              <w:left w:val="nil"/>
              <w:bottom w:val="single" w:sz="4" w:space="0" w:color="auto"/>
              <w:right w:val="single" w:sz="4" w:space="0" w:color="auto"/>
            </w:tcBorders>
            <w:shd w:val="clear" w:color="000000" w:fill="FFFFFF"/>
            <w:noWrap/>
            <w:vAlign w:val="bottom"/>
            <w:hideMark/>
          </w:tcPr>
          <w:p w14:paraId="7863F62B" w14:textId="77777777" w:rsidR="004566B0" w:rsidRDefault="004566B0">
            <w:pPr>
              <w:rPr>
                <w:rFonts w:ascii="Calibri" w:hAnsi="Calibri" w:cs="Calibri"/>
                <w:color w:val="000000"/>
              </w:rPr>
            </w:pPr>
            <w:r>
              <w:rPr>
                <w:rFonts w:ascii="Calibri" w:hAnsi="Calibri" w:cs="Calibri"/>
                <w:color w:val="000000"/>
              </w:rPr>
              <w:t>pomocní trenéři DPP</w:t>
            </w:r>
          </w:p>
        </w:tc>
        <w:tc>
          <w:tcPr>
            <w:tcW w:w="2046" w:type="dxa"/>
            <w:tcBorders>
              <w:top w:val="nil"/>
              <w:left w:val="nil"/>
              <w:bottom w:val="single" w:sz="4" w:space="0" w:color="auto"/>
              <w:right w:val="single" w:sz="4" w:space="0" w:color="auto"/>
            </w:tcBorders>
            <w:shd w:val="clear" w:color="000000" w:fill="FFFFFF"/>
            <w:noWrap/>
            <w:vAlign w:val="bottom"/>
            <w:hideMark/>
          </w:tcPr>
          <w:p w14:paraId="2DE7B740" w14:textId="77777777" w:rsidR="004566B0" w:rsidRDefault="004566B0">
            <w:pPr>
              <w:rPr>
                <w:rFonts w:ascii="Calibri" w:hAnsi="Calibri" w:cs="Calibri"/>
                <w:color w:val="000000"/>
              </w:rPr>
            </w:pPr>
            <w:r>
              <w:rPr>
                <w:rFonts w:ascii="Calibri" w:hAnsi="Calibri" w:cs="Calibri"/>
                <w:color w:val="000000"/>
              </w:rPr>
              <w:t xml:space="preserve">           20 000,00 Kč </w:t>
            </w:r>
          </w:p>
        </w:tc>
        <w:tc>
          <w:tcPr>
            <w:tcW w:w="36" w:type="dxa"/>
            <w:vAlign w:val="center"/>
            <w:hideMark/>
          </w:tcPr>
          <w:p w14:paraId="2D6DCDD2" w14:textId="77777777" w:rsidR="004566B0" w:rsidRDefault="004566B0">
            <w:pPr>
              <w:rPr>
                <w:sz w:val="20"/>
                <w:szCs w:val="20"/>
              </w:rPr>
            </w:pPr>
          </w:p>
        </w:tc>
      </w:tr>
      <w:tr w:rsidR="004566B0" w14:paraId="2A95881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979CA1B" w14:textId="77777777" w:rsidR="004566B0" w:rsidRDefault="004566B0">
            <w:pPr>
              <w:rPr>
                <w:rFonts w:ascii="Calibri" w:hAnsi="Calibri" w:cs="Calibri"/>
                <w:color w:val="000000"/>
              </w:rPr>
            </w:pPr>
            <w:r>
              <w:rPr>
                <w:rFonts w:ascii="Calibri" w:hAnsi="Calibri" w:cs="Calibri"/>
                <w:color w:val="000000"/>
              </w:rPr>
              <w:t>324</w:t>
            </w:r>
          </w:p>
        </w:tc>
        <w:tc>
          <w:tcPr>
            <w:tcW w:w="4725" w:type="dxa"/>
            <w:tcBorders>
              <w:top w:val="nil"/>
              <w:left w:val="nil"/>
              <w:bottom w:val="single" w:sz="4" w:space="0" w:color="auto"/>
              <w:right w:val="single" w:sz="4" w:space="0" w:color="auto"/>
            </w:tcBorders>
            <w:shd w:val="clear" w:color="000000" w:fill="FFFFFF"/>
            <w:noWrap/>
            <w:vAlign w:val="bottom"/>
            <w:hideMark/>
          </w:tcPr>
          <w:p w14:paraId="104B3E23" w14:textId="77777777" w:rsidR="004566B0" w:rsidRDefault="004566B0">
            <w:pPr>
              <w:rPr>
                <w:rFonts w:ascii="Calibri" w:hAnsi="Calibri" w:cs="Calibri"/>
                <w:color w:val="000000"/>
              </w:rPr>
            </w:pPr>
            <w:r>
              <w:rPr>
                <w:rFonts w:ascii="Calibri" w:hAnsi="Calibri" w:cs="Calibri"/>
                <w:color w:val="000000"/>
              </w:rPr>
              <w:t>trenéři DPP/faktura (lic B a výše)</w:t>
            </w:r>
          </w:p>
        </w:tc>
        <w:tc>
          <w:tcPr>
            <w:tcW w:w="2046" w:type="dxa"/>
            <w:tcBorders>
              <w:top w:val="nil"/>
              <w:left w:val="nil"/>
              <w:bottom w:val="single" w:sz="4" w:space="0" w:color="auto"/>
              <w:right w:val="single" w:sz="4" w:space="0" w:color="auto"/>
            </w:tcBorders>
            <w:shd w:val="clear" w:color="000000" w:fill="FFFFFF"/>
            <w:noWrap/>
            <w:vAlign w:val="bottom"/>
            <w:hideMark/>
          </w:tcPr>
          <w:p w14:paraId="319B6D67"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32C0D419" w14:textId="77777777" w:rsidR="004566B0" w:rsidRDefault="004566B0">
            <w:pPr>
              <w:rPr>
                <w:sz w:val="20"/>
                <w:szCs w:val="20"/>
              </w:rPr>
            </w:pPr>
          </w:p>
        </w:tc>
      </w:tr>
      <w:tr w:rsidR="004566B0" w14:paraId="1E76E380"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592BF5C" w14:textId="77777777" w:rsidR="004566B0" w:rsidRDefault="004566B0">
            <w:pPr>
              <w:rPr>
                <w:rFonts w:ascii="Calibri" w:hAnsi="Calibri" w:cs="Calibri"/>
                <w:color w:val="000000"/>
              </w:rPr>
            </w:pPr>
            <w:r>
              <w:rPr>
                <w:rFonts w:ascii="Calibri" w:hAnsi="Calibri" w:cs="Calibri"/>
                <w:color w:val="000000"/>
              </w:rPr>
              <w:t>325</w:t>
            </w:r>
          </w:p>
        </w:tc>
        <w:tc>
          <w:tcPr>
            <w:tcW w:w="4725" w:type="dxa"/>
            <w:tcBorders>
              <w:top w:val="nil"/>
              <w:left w:val="nil"/>
              <w:bottom w:val="single" w:sz="4" w:space="0" w:color="auto"/>
              <w:right w:val="single" w:sz="4" w:space="0" w:color="auto"/>
            </w:tcBorders>
            <w:shd w:val="clear" w:color="000000" w:fill="FFFFFF"/>
            <w:noWrap/>
            <w:vAlign w:val="bottom"/>
            <w:hideMark/>
          </w:tcPr>
          <w:p w14:paraId="29C40091" w14:textId="77777777" w:rsidR="004566B0" w:rsidRDefault="004566B0">
            <w:pPr>
              <w:rPr>
                <w:rFonts w:ascii="Calibri" w:hAnsi="Calibri" w:cs="Calibri"/>
                <w:color w:val="000000"/>
              </w:rPr>
            </w:pPr>
            <w:r>
              <w:rPr>
                <w:rFonts w:ascii="Calibri" w:hAnsi="Calibri" w:cs="Calibri"/>
                <w:color w:val="000000"/>
              </w:rPr>
              <w:t>cestovné trenéři</w:t>
            </w:r>
          </w:p>
        </w:tc>
        <w:tc>
          <w:tcPr>
            <w:tcW w:w="2046" w:type="dxa"/>
            <w:tcBorders>
              <w:top w:val="nil"/>
              <w:left w:val="nil"/>
              <w:bottom w:val="single" w:sz="4" w:space="0" w:color="auto"/>
              <w:right w:val="single" w:sz="4" w:space="0" w:color="auto"/>
            </w:tcBorders>
            <w:shd w:val="clear" w:color="000000" w:fill="FFFFFF"/>
            <w:noWrap/>
            <w:vAlign w:val="bottom"/>
            <w:hideMark/>
          </w:tcPr>
          <w:p w14:paraId="5F5693D7" w14:textId="77777777" w:rsidR="004566B0" w:rsidRDefault="004566B0">
            <w:pPr>
              <w:rPr>
                <w:rFonts w:ascii="Calibri" w:hAnsi="Calibri" w:cs="Calibri"/>
                <w:color w:val="000000"/>
              </w:rPr>
            </w:pPr>
            <w:r>
              <w:rPr>
                <w:rFonts w:ascii="Calibri" w:hAnsi="Calibri" w:cs="Calibri"/>
                <w:color w:val="000000"/>
              </w:rPr>
              <w:t xml:space="preserve">             1 200,00 Kč </w:t>
            </w:r>
          </w:p>
        </w:tc>
        <w:tc>
          <w:tcPr>
            <w:tcW w:w="36" w:type="dxa"/>
            <w:vAlign w:val="center"/>
            <w:hideMark/>
          </w:tcPr>
          <w:p w14:paraId="17727ECB" w14:textId="77777777" w:rsidR="004566B0" w:rsidRDefault="004566B0">
            <w:pPr>
              <w:rPr>
                <w:sz w:val="20"/>
                <w:szCs w:val="20"/>
              </w:rPr>
            </w:pPr>
          </w:p>
        </w:tc>
      </w:tr>
      <w:tr w:rsidR="004566B0" w14:paraId="265203EE"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202705A" w14:textId="77777777" w:rsidR="004566B0" w:rsidRDefault="004566B0">
            <w:pPr>
              <w:rPr>
                <w:rFonts w:ascii="Calibri" w:hAnsi="Calibri" w:cs="Calibri"/>
                <w:color w:val="000000"/>
              </w:rPr>
            </w:pPr>
            <w:r>
              <w:rPr>
                <w:rFonts w:ascii="Calibri" w:hAnsi="Calibri" w:cs="Calibri"/>
                <w:color w:val="000000"/>
              </w:rPr>
              <w:t>326</w:t>
            </w:r>
          </w:p>
        </w:tc>
        <w:tc>
          <w:tcPr>
            <w:tcW w:w="4725" w:type="dxa"/>
            <w:tcBorders>
              <w:top w:val="nil"/>
              <w:left w:val="nil"/>
              <w:bottom w:val="single" w:sz="4" w:space="0" w:color="auto"/>
              <w:right w:val="single" w:sz="4" w:space="0" w:color="auto"/>
            </w:tcBorders>
            <w:shd w:val="clear" w:color="000000" w:fill="FFFFFF"/>
            <w:noWrap/>
            <w:vAlign w:val="bottom"/>
            <w:hideMark/>
          </w:tcPr>
          <w:p w14:paraId="429D1825" w14:textId="77777777" w:rsidR="004566B0" w:rsidRDefault="004566B0">
            <w:pPr>
              <w:rPr>
                <w:rFonts w:ascii="Calibri" w:hAnsi="Calibri" w:cs="Calibri"/>
                <w:color w:val="000000"/>
              </w:rPr>
            </w:pPr>
            <w:r>
              <w:rPr>
                <w:rFonts w:ascii="Calibri" w:hAnsi="Calibri" w:cs="Calibri"/>
                <w:color w:val="000000"/>
              </w:rPr>
              <w:t>cestovné účastníci</w:t>
            </w:r>
          </w:p>
        </w:tc>
        <w:tc>
          <w:tcPr>
            <w:tcW w:w="2046" w:type="dxa"/>
            <w:tcBorders>
              <w:top w:val="nil"/>
              <w:left w:val="nil"/>
              <w:bottom w:val="single" w:sz="4" w:space="0" w:color="auto"/>
              <w:right w:val="single" w:sz="4" w:space="0" w:color="auto"/>
            </w:tcBorders>
            <w:shd w:val="clear" w:color="000000" w:fill="FFFFFF"/>
            <w:noWrap/>
            <w:vAlign w:val="bottom"/>
            <w:hideMark/>
          </w:tcPr>
          <w:p w14:paraId="1FB4090D" w14:textId="77777777" w:rsidR="004566B0" w:rsidRDefault="004566B0">
            <w:pPr>
              <w:rPr>
                <w:rFonts w:ascii="Calibri" w:hAnsi="Calibri" w:cs="Calibri"/>
                <w:color w:val="000000"/>
              </w:rPr>
            </w:pPr>
            <w:r>
              <w:rPr>
                <w:rFonts w:ascii="Calibri" w:hAnsi="Calibri" w:cs="Calibri"/>
                <w:color w:val="000000"/>
              </w:rPr>
              <w:t xml:space="preserve">           16 000,00 Kč </w:t>
            </w:r>
          </w:p>
        </w:tc>
        <w:tc>
          <w:tcPr>
            <w:tcW w:w="36" w:type="dxa"/>
            <w:vAlign w:val="center"/>
            <w:hideMark/>
          </w:tcPr>
          <w:p w14:paraId="58CC07BF" w14:textId="77777777" w:rsidR="004566B0" w:rsidRDefault="004566B0">
            <w:pPr>
              <w:rPr>
                <w:sz w:val="20"/>
                <w:szCs w:val="20"/>
              </w:rPr>
            </w:pPr>
          </w:p>
        </w:tc>
      </w:tr>
      <w:tr w:rsidR="004566B0" w14:paraId="0A376B14"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36D7743" w14:textId="77777777" w:rsidR="004566B0" w:rsidRDefault="004566B0">
            <w:pPr>
              <w:rPr>
                <w:rFonts w:ascii="Calibri" w:hAnsi="Calibri" w:cs="Calibri"/>
                <w:color w:val="000000"/>
              </w:rPr>
            </w:pPr>
            <w:r>
              <w:rPr>
                <w:rFonts w:ascii="Calibri" w:hAnsi="Calibri" w:cs="Calibri"/>
                <w:color w:val="000000"/>
              </w:rPr>
              <w:t>330</w:t>
            </w:r>
          </w:p>
        </w:tc>
        <w:tc>
          <w:tcPr>
            <w:tcW w:w="4725" w:type="dxa"/>
            <w:tcBorders>
              <w:top w:val="nil"/>
              <w:left w:val="nil"/>
              <w:bottom w:val="single" w:sz="4" w:space="0" w:color="auto"/>
              <w:right w:val="single" w:sz="4" w:space="0" w:color="auto"/>
            </w:tcBorders>
            <w:shd w:val="clear" w:color="000000" w:fill="FFFFFF"/>
            <w:noWrap/>
            <w:vAlign w:val="bottom"/>
            <w:hideMark/>
          </w:tcPr>
          <w:p w14:paraId="098508DB" w14:textId="77777777" w:rsidR="004566B0" w:rsidRDefault="004566B0">
            <w:pPr>
              <w:rPr>
                <w:rFonts w:ascii="Calibri" w:hAnsi="Calibri" w:cs="Calibri"/>
                <w:b/>
                <w:bCs/>
                <w:color w:val="000000"/>
              </w:rPr>
            </w:pPr>
            <w:r>
              <w:rPr>
                <w:rFonts w:ascii="Calibri" w:hAnsi="Calibri" w:cs="Calibri"/>
                <w:b/>
                <w:bCs/>
                <w:color w:val="000000"/>
              </w:rPr>
              <w:t>Krajská akademie stolního tenisu</w:t>
            </w:r>
          </w:p>
        </w:tc>
        <w:tc>
          <w:tcPr>
            <w:tcW w:w="2046" w:type="dxa"/>
            <w:tcBorders>
              <w:top w:val="nil"/>
              <w:left w:val="nil"/>
              <w:bottom w:val="single" w:sz="4" w:space="0" w:color="auto"/>
              <w:right w:val="single" w:sz="4" w:space="0" w:color="auto"/>
            </w:tcBorders>
            <w:shd w:val="clear" w:color="000000" w:fill="FFFFFF"/>
            <w:noWrap/>
            <w:vAlign w:val="bottom"/>
            <w:hideMark/>
          </w:tcPr>
          <w:p w14:paraId="4FB15FEC"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62B9BA92" w14:textId="77777777" w:rsidR="004566B0" w:rsidRDefault="004566B0">
            <w:pPr>
              <w:rPr>
                <w:sz w:val="20"/>
                <w:szCs w:val="20"/>
              </w:rPr>
            </w:pPr>
          </w:p>
        </w:tc>
      </w:tr>
      <w:tr w:rsidR="004566B0" w14:paraId="49ECB09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B13914C" w14:textId="77777777" w:rsidR="004566B0" w:rsidRDefault="004566B0">
            <w:pPr>
              <w:rPr>
                <w:rFonts w:ascii="Calibri" w:hAnsi="Calibri" w:cs="Calibri"/>
                <w:color w:val="000000"/>
              </w:rPr>
            </w:pPr>
            <w:r>
              <w:rPr>
                <w:rFonts w:ascii="Calibri" w:hAnsi="Calibri" w:cs="Calibri"/>
                <w:color w:val="000000"/>
              </w:rPr>
              <w:t>331</w:t>
            </w:r>
          </w:p>
        </w:tc>
        <w:tc>
          <w:tcPr>
            <w:tcW w:w="4725" w:type="dxa"/>
            <w:tcBorders>
              <w:top w:val="nil"/>
              <w:left w:val="nil"/>
              <w:bottom w:val="single" w:sz="4" w:space="0" w:color="auto"/>
              <w:right w:val="single" w:sz="4" w:space="0" w:color="auto"/>
            </w:tcBorders>
            <w:shd w:val="clear" w:color="000000" w:fill="FFFFFF"/>
            <w:noWrap/>
            <w:vAlign w:val="bottom"/>
            <w:hideMark/>
          </w:tcPr>
          <w:p w14:paraId="08B9B87A" w14:textId="77777777" w:rsidR="004566B0" w:rsidRDefault="004566B0">
            <w:pPr>
              <w:rPr>
                <w:rFonts w:ascii="Calibri" w:hAnsi="Calibri" w:cs="Calibri"/>
                <w:color w:val="000000"/>
              </w:rPr>
            </w:pPr>
            <w:r>
              <w:rPr>
                <w:rFonts w:ascii="Calibri" w:hAnsi="Calibri" w:cs="Calibri"/>
                <w:color w:val="000000"/>
              </w:rPr>
              <w:t>trenéři dlouhodobí DPP nebo faktura</w:t>
            </w:r>
          </w:p>
        </w:tc>
        <w:tc>
          <w:tcPr>
            <w:tcW w:w="2046" w:type="dxa"/>
            <w:tcBorders>
              <w:top w:val="nil"/>
              <w:left w:val="nil"/>
              <w:bottom w:val="single" w:sz="4" w:space="0" w:color="auto"/>
              <w:right w:val="single" w:sz="4" w:space="0" w:color="auto"/>
            </w:tcBorders>
            <w:shd w:val="clear" w:color="000000" w:fill="FFFFFF"/>
            <w:noWrap/>
            <w:vAlign w:val="bottom"/>
            <w:hideMark/>
          </w:tcPr>
          <w:p w14:paraId="57E6C5B5" w14:textId="77777777" w:rsidR="004566B0" w:rsidRDefault="004566B0">
            <w:pPr>
              <w:rPr>
                <w:rFonts w:ascii="Calibri" w:hAnsi="Calibri" w:cs="Calibri"/>
                <w:color w:val="000000"/>
              </w:rPr>
            </w:pPr>
            <w:r>
              <w:rPr>
                <w:rFonts w:ascii="Calibri" w:hAnsi="Calibri" w:cs="Calibri"/>
                <w:color w:val="000000"/>
              </w:rPr>
              <w:t xml:space="preserve">         195 000,00 Kč </w:t>
            </w:r>
          </w:p>
        </w:tc>
        <w:tc>
          <w:tcPr>
            <w:tcW w:w="36" w:type="dxa"/>
            <w:vAlign w:val="center"/>
            <w:hideMark/>
          </w:tcPr>
          <w:p w14:paraId="4B3BA318" w14:textId="77777777" w:rsidR="004566B0" w:rsidRDefault="004566B0">
            <w:pPr>
              <w:rPr>
                <w:sz w:val="20"/>
                <w:szCs w:val="20"/>
              </w:rPr>
            </w:pPr>
          </w:p>
        </w:tc>
      </w:tr>
      <w:tr w:rsidR="004566B0" w14:paraId="3DB8839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83FD878" w14:textId="77777777" w:rsidR="004566B0" w:rsidRDefault="004566B0">
            <w:pPr>
              <w:rPr>
                <w:rFonts w:ascii="Calibri" w:hAnsi="Calibri" w:cs="Calibri"/>
                <w:color w:val="000000"/>
              </w:rPr>
            </w:pPr>
            <w:r>
              <w:rPr>
                <w:rFonts w:ascii="Calibri" w:hAnsi="Calibri" w:cs="Calibri"/>
                <w:color w:val="000000"/>
              </w:rPr>
              <w:t>340</w:t>
            </w:r>
          </w:p>
        </w:tc>
        <w:tc>
          <w:tcPr>
            <w:tcW w:w="4725" w:type="dxa"/>
            <w:tcBorders>
              <w:top w:val="nil"/>
              <w:left w:val="nil"/>
              <w:bottom w:val="single" w:sz="4" w:space="0" w:color="auto"/>
              <w:right w:val="single" w:sz="4" w:space="0" w:color="auto"/>
            </w:tcBorders>
            <w:shd w:val="clear" w:color="000000" w:fill="FFFFFF"/>
            <w:noWrap/>
            <w:vAlign w:val="bottom"/>
            <w:hideMark/>
          </w:tcPr>
          <w:p w14:paraId="646022DF" w14:textId="77777777" w:rsidR="004566B0" w:rsidRDefault="004566B0">
            <w:pPr>
              <w:rPr>
                <w:rFonts w:ascii="Calibri" w:hAnsi="Calibri" w:cs="Calibri"/>
                <w:b/>
                <w:bCs/>
                <w:color w:val="000000"/>
              </w:rPr>
            </w:pPr>
            <w:r>
              <w:rPr>
                <w:rFonts w:ascii="Calibri" w:hAnsi="Calibri" w:cs="Calibri"/>
                <w:b/>
                <w:bCs/>
                <w:color w:val="000000"/>
              </w:rPr>
              <w:t>Turnaje</w:t>
            </w:r>
          </w:p>
        </w:tc>
        <w:tc>
          <w:tcPr>
            <w:tcW w:w="2046" w:type="dxa"/>
            <w:tcBorders>
              <w:top w:val="nil"/>
              <w:left w:val="nil"/>
              <w:bottom w:val="single" w:sz="4" w:space="0" w:color="auto"/>
              <w:right w:val="single" w:sz="4" w:space="0" w:color="auto"/>
            </w:tcBorders>
            <w:shd w:val="clear" w:color="000000" w:fill="FFFFFF"/>
            <w:noWrap/>
            <w:vAlign w:val="bottom"/>
            <w:hideMark/>
          </w:tcPr>
          <w:p w14:paraId="5726B674" w14:textId="77777777" w:rsidR="004566B0" w:rsidRDefault="004566B0">
            <w:pPr>
              <w:rPr>
                <w:rFonts w:ascii="Calibri" w:hAnsi="Calibri" w:cs="Calibri"/>
                <w:color w:val="000000"/>
              </w:rPr>
            </w:pPr>
            <w:r>
              <w:rPr>
                <w:rFonts w:ascii="Calibri" w:hAnsi="Calibri" w:cs="Calibri"/>
                <w:color w:val="000000"/>
              </w:rPr>
              <w:t xml:space="preserve">           63 000,00 Kč </w:t>
            </w:r>
          </w:p>
        </w:tc>
        <w:tc>
          <w:tcPr>
            <w:tcW w:w="36" w:type="dxa"/>
            <w:vAlign w:val="center"/>
            <w:hideMark/>
          </w:tcPr>
          <w:p w14:paraId="03325A22" w14:textId="77777777" w:rsidR="004566B0" w:rsidRDefault="004566B0">
            <w:pPr>
              <w:rPr>
                <w:sz w:val="20"/>
                <w:szCs w:val="20"/>
              </w:rPr>
            </w:pPr>
          </w:p>
        </w:tc>
      </w:tr>
      <w:tr w:rsidR="004566B0" w14:paraId="12EE7052"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A9D55BB" w14:textId="77777777" w:rsidR="004566B0" w:rsidRDefault="004566B0">
            <w:pPr>
              <w:rPr>
                <w:rFonts w:ascii="Calibri" w:hAnsi="Calibri" w:cs="Calibri"/>
                <w:color w:val="000000"/>
              </w:rPr>
            </w:pPr>
            <w:r>
              <w:rPr>
                <w:rFonts w:ascii="Calibri" w:hAnsi="Calibri" w:cs="Calibri"/>
                <w:color w:val="000000"/>
              </w:rPr>
              <w:t>341</w:t>
            </w:r>
          </w:p>
        </w:tc>
        <w:tc>
          <w:tcPr>
            <w:tcW w:w="4725" w:type="dxa"/>
            <w:tcBorders>
              <w:top w:val="nil"/>
              <w:left w:val="nil"/>
              <w:bottom w:val="single" w:sz="4" w:space="0" w:color="auto"/>
              <w:right w:val="single" w:sz="4" w:space="0" w:color="auto"/>
            </w:tcBorders>
            <w:shd w:val="clear" w:color="000000" w:fill="FFFFFF"/>
            <w:noWrap/>
            <w:vAlign w:val="bottom"/>
            <w:hideMark/>
          </w:tcPr>
          <w:p w14:paraId="30EECCEA" w14:textId="77777777" w:rsidR="004566B0" w:rsidRDefault="004566B0">
            <w:pPr>
              <w:rPr>
                <w:rFonts w:ascii="Calibri" w:hAnsi="Calibri" w:cs="Calibri"/>
                <w:color w:val="000000"/>
              </w:rPr>
            </w:pPr>
            <w:proofErr w:type="spellStart"/>
            <w:proofErr w:type="gramStart"/>
            <w:r>
              <w:rPr>
                <w:rFonts w:ascii="Calibri" w:hAnsi="Calibri" w:cs="Calibri"/>
                <w:color w:val="000000"/>
              </w:rPr>
              <w:t>KrBTM</w:t>
            </w:r>
            <w:proofErr w:type="spellEnd"/>
            <w:r>
              <w:rPr>
                <w:rFonts w:ascii="Calibri" w:hAnsi="Calibri" w:cs="Calibri"/>
                <w:color w:val="000000"/>
              </w:rPr>
              <w:t xml:space="preserve"> - organizace</w:t>
            </w:r>
            <w:proofErr w:type="gramEnd"/>
            <w:r>
              <w:rPr>
                <w:rFonts w:ascii="Calibri" w:hAnsi="Calibri" w:cs="Calibri"/>
                <w:color w:val="000000"/>
              </w:rPr>
              <w:t>, nájem</w:t>
            </w:r>
          </w:p>
        </w:tc>
        <w:tc>
          <w:tcPr>
            <w:tcW w:w="2046" w:type="dxa"/>
            <w:tcBorders>
              <w:top w:val="nil"/>
              <w:left w:val="nil"/>
              <w:bottom w:val="single" w:sz="4" w:space="0" w:color="auto"/>
              <w:right w:val="single" w:sz="4" w:space="0" w:color="auto"/>
            </w:tcBorders>
            <w:shd w:val="clear" w:color="000000" w:fill="FFFFFF"/>
            <w:noWrap/>
            <w:vAlign w:val="bottom"/>
            <w:hideMark/>
          </w:tcPr>
          <w:p w14:paraId="5437E8A6"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7FE5189E" w14:textId="77777777" w:rsidR="004566B0" w:rsidRDefault="004566B0">
            <w:pPr>
              <w:rPr>
                <w:sz w:val="20"/>
                <w:szCs w:val="20"/>
              </w:rPr>
            </w:pPr>
          </w:p>
        </w:tc>
      </w:tr>
      <w:tr w:rsidR="004566B0" w14:paraId="1DBA2AF0"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057A446" w14:textId="77777777" w:rsidR="004566B0" w:rsidRDefault="004566B0">
            <w:pPr>
              <w:rPr>
                <w:rFonts w:ascii="Calibri" w:hAnsi="Calibri" w:cs="Calibri"/>
                <w:color w:val="000000"/>
              </w:rPr>
            </w:pPr>
            <w:r>
              <w:rPr>
                <w:rFonts w:ascii="Calibri" w:hAnsi="Calibri" w:cs="Calibri"/>
                <w:color w:val="000000"/>
              </w:rPr>
              <w:t>342</w:t>
            </w:r>
          </w:p>
        </w:tc>
        <w:tc>
          <w:tcPr>
            <w:tcW w:w="4725" w:type="dxa"/>
            <w:tcBorders>
              <w:top w:val="nil"/>
              <w:left w:val="nil"/>
              <w:bottom w:val="single" w:sz="4" w:space="0" w:color="auto"/>
              <w:right w:val="single" w:sz="4" w:space="0" w:color="auto"/>
            </w:tcBorders>
            <w:shd w:val="clear" w:color="000000" w:fill="FFFFFF"/>
            <w:noWrap/>
            <w:vAlign w:val="bottom"/>
            <w:hideMark/>
          </w:tcPr>
          <w:p w14:paraId="1D45EAE6" w14:textId="77777777" w:rsidR="004566B0" w:rsidRDefault="004566B0">
            <w:pPr>
              <w:rPr>
                <w:rFonts w:ascii="Calibri" w:hAnsi="Calibri" w:cs="Calibri"/>
                <w:color w:val="000000"/>
              </w:rPr>
            </w:pPr>
            <w:r>
              <w:rPr>
                <w:rFonts w:ascii="Calibri" w:hAnsi="Calibri" w:cs="Calibri"/>
                <w:color w:val="000000"/>
              </w:rPr>
              <w:t xml:space="preserve">KP </w:t>
            </w:r>
            <w:proofErr w:type="gramStart"/>
            <w:r>
              <w:rPr>
                <w:rFonts w:ascii="Calibri" w:hAnsi="Calibri" w:cs="Calibri"/>
                <w:color w:val="000000"/>
              </w:rPr>
              <w:t>družstev - organizace</w:t>
            </w:r>
            <w:proofErr w:type="gramEnd"/>
            <w:r>
              <w:rPr>
                <w:rFonts w:ascii="Calibri" w:hAnsi="Calibri" w:cs="Calibri"/>
                <w:color w:val="000000"/>
              </w:rPr>
              <w:t>, nájem</w:t>
            </w:r>
          </w:p>
        </w:tc>
        <w:tc>
          <w:tcPr>
            <w:tcW w:w="2046" w:type="dxa"/>
            <w:tcBorders>
              <w:top w:val="nil"/>
              <w:left w:val="nil"/>
              <w:bottom w:val="single" w:sz="4" w:space="0" w:color="auto"/>
              <w:right w:val="single" w:sz="4" w:space="0" w:color="auto"/>
            </w:tcBorders>
            <w:shd w:val="clear" w:color="000000" w:fill="FFFFFF"/>
            <w:noWrap/>
            <w:vAlign w:val="bottom"/>
            <w:hideMark/>
          </w:tcPr>
          <w:p w14:paraId="1E512863" w14:textId="77777777" w:rsidR="004566B0" w:rsidRDefault="004566B0">
            <w:pPr>
              <w:rPr>
                <w:rFonts w:ascii="Calibri" w:hAnsi="Calibri" w:cs="Calibri"/>
                <w:color w:val="000000"/>
              </w:rPr>
            </w:pPr>
            <w:r>
              <w:rPr>
                <w:rFonts w:ascii="Calibri" w:hAnsi="Calibri" w:cs="Calibri"/>
                <w:color w:val="000000"/>
              </w:rPr>
              <w:t xml:space="preserve">             7 000,00 Kč </w:t>
            </w:r>
          </w:p>
        </w:tc>
        <w:tc>
          <w:tcPr>
            <w:tcW w:w="36" w:type="dxa"/>
            <w:vAlign w:val="center"/>
            <w:hideMark/>
          </w:tcPr>
          <w:p w14:paraId="2A872599" w14:textId="77777777" w:rsidR="004566B0" w:rsidRDefault="004566B0">
            <w:pPr>
              <w:rPr>
                <w:sz w:val="20"/>
                <w:szCs w:val="20"/>
              </w:rPr>
            </w:pPr>
          </w:p>
        </w:tc>
      </w:tr>
      <w:tr w:rsidR="004566B0" w14:paraId="01B275D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A0DF030" w14:textId="77777777" w:rsidR="004566B0" w:rsidRDefault="004566B0">
            <w:pPr>
              <w:rPr>
                <w:rFonts w:ascii="Calibri" w:hAnsi="Calibri" w:cs="Calibri"/>
                <w:color w:val="000000"/>
              </w:rPr>
            </w:pPr>
            <w:r>
              <w:rPr>
                <w:rFonts w:ascii="Calibri" w:hAnsi="Calibri" w:cs="Calibri"/>
                <w:color w:val="000000"/>
              </w:rPr>
              <w:t>343</w:t>
            </w:r>
          </w:p>
        </w:tc>
        <w:tc>
          <w:tcPr>
            <w:tcW w:w="4725" w:type="dxa"/>
            <w:tcBorders>
              <w:top w:val="nil"/>
              <w:left w:val="nil"/>
              <w:bottom w:val="single" w:sz="4" w:space="0" w:color="auto"/>
              <w:right w:val="single" w:sz="4" w:space="0" w:color="auto"/>
            </w:tcBorders>
            <w:shd w:val="clear" w:color="000000" w:fill="FFFFFF"/>
            <w:noWrap/>
            <w:vAlign w:val="bottom"/>
            <w:hideMark/>
          </w:tcPr>
          <w:p w14:paraId="53C4215A" w14:textId="77777777" w:rsidR="004566B0" w:rsidRDefault="004566B0">
            <w:pPr>
              <w:rPr>
                <w:rFonts w:ascii="Calibri" w:hAnsi="Calibri" w:cs="Calibri"/>
                <w:color w:val="000000"/>
              </w:rPr>
            </w:pPr>
            <w:r>
              <w:rPr>
                <w:rFonts w:ascii="Calibri" w:hAnsi="Calibri" w:cs="Calibri"/>
                <w:color w:val="000000"/>
              </w:rPr>
              <w:t xml:space="preserve">KP mládeže - 2 turnaje </w:t>
            </w:r>
          </w:p>
        </w:tc>
        <w:tc>
          <w:tcPr>
            <w:tcW w:w="2046" w:type="dxa"/>
            <w:tcBorders>
              <w:top w:val="nil"/>
              <w:left w:val="nil"/>
              <w:bottom w:val="single" w:sz="4" w:space="0" w:color="auto"/>
              <w:right w:val="single" w:sz="4" w:space="0" w:color="auto"/>
            </w:tcBorders>
            <w:shd w:val="clear" w:color="000000" w:fill="FFFFFF"/>
            <w:noWrap/>
            <w:vAlign w:val="bottom"/>
            <w:hideMark/>
          </w:tcPr>
          <w:p w14:paraId="26405137" w14:textId="77777777" w:rsidR="004566B0" w:rsidRDefault="004566B0">
            <w:pPr>
              <w:rPr>
                <w:rFonts w:ascii="Calibri" w:hAnsi="Calibri" w:cs="Calibri"/>
                <w:color w:val="000000"/>
              </w:rPr>
            </w:pPr>
            <w:r>
              <w:rPr>
                <w:rFonts w:ascii="Calibri" w:hAnsi="Calibri" w:cs="Calibri"/>
                <w:color w:val="000000"/>
              </w:rPr>
              <w:t xml:space="preserve">           26 000,00 Kč </w:t>
            </w:r>
          </w:p>
        </w:tc>
        <w:tc>
          <w:tcPr>
            <w:tcW w:w="36" w:type="dxa"/>
            <w:vAlign w:val="center"/>
            <w:hideMark/>
          </w:tcPr>
          <w:p w14:paraId="0C786474" w14:textId="77777777" w:rsidR="004566B0" w:rsidRDefault="004566B0">
            <w:pPr>
              <w:rPr>
                <w:sz w:val="20"/>
                <w:szCs w:val="20"/>
              </w:rPr>
            </w:pPr>
          </w:p>
        </w:tc>
      </w:tr>
      <w:tr w:rsidR="004566B0" w14:paraId="340F1A34"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65F2EFE" w14:textId="77777777" w:rsidR="004566B0" w:rsidRDefault="004566B0">
            <w:pPr>
              <w:rPr>
                <w:rFonts w:ascii="Calibri" w:hAnsi="Calibri" w:cs="Calibri"/>
                <w:color w:val="000000"/>
              </w:rPr>
            </w:pPr>
            <w:r>
              <w:rPr>
                <w:rFonts w:ascii="Calibri" w:hAnsi="Calibri" w:cs="Calibri"/>
                <w:color w:val="000000"/>
              </w:rPr>
              <w:t>350</w:t>
            </w:r>
          </w:p>
        </w:tc>
        <w:tc>
          <w:tcPr>
            <w:tcW w:w="4725" w:type="dxa"/>
            <w:tcBorders>
              <w:top w:val="nil"/>
              <w:left w:val="nil"/>
              <w:bottom w:val="single" w:sz="4" w:space="0" w:color="auto"/>
              <w:right w:val="single" w:sz="4" w:space="0" w:color="auto"/>
            </w:tcBorders>
            <w:shd w:val="clear" w:color="000000" w:fill="FFFFFF"/>
            <w:noWrap/>
            <w:vAlign w:val="bottom"/>
            <w:hideMark/>
          </w:tcPr>
          <w:p w14:paraId="7C9A8C1B" w14:textId="77777777" w:rsidR="004566B0" w:rsidRDefault="004566B0">
            <w:pPr>
              <w:rPr>
                <w:rFonts w:ascii="Calibri" w:hAnsi="Calibri" w:cs="Calibri"/>
                <w:b/>
                <w:bCs/>
                <w:color w:val="000000"/>
              </w:rPr>
            </w:pPr>
            <w:r>
              <w:rPr>
                <w:rFonts w:ascii="Calibri" w:hAnsi="Calibri" w:cs="Calibri"/>
                <w:b/>
                <w:bCs/>
                <w:color w:val="000000"/>
              </w:rPr>
              <w:t>Spotřební materiál</w:t>
            </w:r>
          </w:p>
        </w:tc>
        <w:tc>
          <w:tcPr>
            <w:tcW w:w="2046" w:type="dxa"/>
            <w:tcBorders>
              <w:top w:val="nil"/>
              <w:left w:val="nil"/>
              <w:bottom w:val="single" w:sz="4" w:space="0" w:color="auto"/>
              <w:right w:val="single" w:sz="4" w:space="0" w:color="auto"/>
            </w:tcBorders>
            <w:shd w:val="clear" w:color="000000" w:fill="FFFFFF"/>
            <w:noWrap/>
            <w:vAlign w:val="bottom"/>
            <w:hideMark/>
          </w:tcPr>
          <w:p w14:paraId="4FFDE3BD" w14:textId="77777777" w:rsidR="004566B0" w:rsidRDefault="004566B0">
            <w:pPr>
              <w:rPr>
                <w:rFonts w:ascii="Calibri" w:hAnsi="Calibri" w:cs="Calibri"/>
                <w:color w:val="000000"/>
              </w:rPr>
            </w:pPr>
            <w:r>
              <w:rPr>
                <w:rFonts w:ascii="Calibri" w:hAnsi="Calibri" w:cs="Calibri"/>
                <w:color w:val="000000"/>
              </w:rPr>
              <w:t xml:space="preserve">           49 950,00 Kč </w:t>
            </w:r>
          </w:p>
        </w:tc>
        <w:tc>
          <w:tcPr>
            <w:tcW w:w="36" w:type="dxa"/>
            <w:vAlign w:val="center"/>
            <w:hideMark/>
          </w:tcPr>
          <w:p w14:paraId="5A16B448" w14:textId="77777777" w:rsidR="004566B0" w:rsidRDefault="004566B0">
            <w:pPr>
              <w:rPr>
                <w:sz w:val="20"/>
                <w:szCs w:val="20"/>
              </w:rPr>
            </w:pPr>
          </w:p>
        </w:tc>
      </w:tr>
      <w:tr w:rsidR="004566B0" w14:paraId="008C023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26D13E2" w14:textId="77777777" w:rsidR="004566B0" w:rsidRDefault="004566B0">
            <w:pPr>
              <w:rPr>
                <w:rFonts w:ascii="Calibri" w:hAnsi="Calibri" w:cs="Calibri"/>
                <w:color w:val="000000"/>
              </w:rPr>
            </w:pPr>
            <w:r>
              <w:rPr>
                <w:rFonts w:ascii="Calibri" w:hAnsi="Calibri" w:cs="Calibri"/>
                <w:color w:val="000000"/>
              </w:rPr>
              <w:t>351</w:t>
            </w:r>
          </w:p>
        </w:tc>
        <w:tc>
          <w:tcPr>
            <w:tcW w:w="4725" w:type="dxa"/>
            <w:tcBorders>
              <w:top w:val="nil"/>
              <w:left w:val="nil"/>
              <w:bottom w:val="single" w:sz="4" w:space="0" w:color="auto"/>
              <w:right w:val="single" w:sz="4" w:space="0" w:color="auto"/>
            </w:tcBorders>
            <w:shd w:val="clear" w:color="000000" w:fill="FFFFFF"/>
            <w:noWrap/>
            <w:vAlign w:val="bottom"/>
            <w:hideMark/>
          </w:tcPr>
          <w:p w14:paraId="6DA09A84" w14:textId="77777777" w:rsidR="004566B0" w:rsidRDefault="004566B0">
            <w:pPr>
              <w:rPr>
                <w:rFonts w:ascii="Calibri" w:hAnsi="Calibri" w:cs="Calibri"/>
                <w:color w:val="000000"/>
              </w:rPr>
            </w:pPr>
            <w:r>
              <w:rPr>
                <w:rFonts w:ascii="Calibri" w:hAnsi="Calibri" w:cs="Calibri"/>
                <w:color w:val="000000"/>
              </w:rPr>
              <w:t>Míčky pro oddíly, soustředění</w:t>
            </w:r>
          </w:p>
        </w:tc>
        <w:tc>
          <w:tcPr>
            <w:tcW w:w="2046" w:type="dxa"/>
            <w:tcBorders>
              <w:top w:val="nil"/>
              <w:left w:val="nil"/>
              <w:bottom w:val="single" w:sz="4" w:space="0" w:color="auto"/>
              <w:right w:val="single" w:sz="4" w:space="0" w:color="auto"/>
            </w:tcBorders>
            <w:shd w:val="clear" w:color="000000" w:fill="FFFFFF"/>
            <w:noWrap/>
            <w:vAlign w:val="bottom"/>
            <w:hideMark/>
          </w:tcPr>
          <w:p w14:paraId="4554BCDA" w14:textId="77777777" w:rsidR="004566B0" w:rsidRDefault="004566B0">
            <w:pPr>
              <w:rPr>
                <w:rFonts w:ascii="Calibri" w:hAnsi="Calibri" w:cs="Calibri"/>
                <w:color w:val="000000"/>
              </w:rPr>
            </w:pPr>
            <w:r>
              <w:rPr>
                <w:rFonts w:ascii="Calibri" w:hAnsi="Calibri" w:cs="Calibri"/>
                <w:color w:val="000000"/>
              </w:rPr>
              <w:t xml:space="preserve">           19 950,00 Kč </w:t>
            </w:r>
          </w:p>
        </w:tc>
        <w:tc>
          <w:tcPr>
            <w:tcW w:w="36" w:type="dxa"/>
            <w:vAlign w:val="center"/>
            <w:hideMark/>
          </w:tcPr>
          <w:p w14:paraId="5EDDDD9F" w14:textId="77777777" w:rsidR="004566B0" w:rsidRDefault="004566B0">
            <w:pPr>
              <w:rPr>
                <w:sz w:val="20"/>
                <w:szCs w:val="20"/>
              </w:rPr>
            </w:pPr>
          </w:p>
        </w:tc>
      </w:tr>
      <w:tr w:rsidR="004566B0" w14:paraId="53D8CA3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63DCF93" w14:textId="77777777" w:rsidR="004566B0" w:rsidRDefault="004566B0">
            <w:pPr>
              <w:rPr>
                <w:rFonts w:ascii="Calibri" w:hAnsi="Calibri" w:cs="Calibri"/>
                <w:color w:val="000000"/>
              </w:rPr>
            </w:pPr>
            <w:r>
              <w:rPr>
                <w:rFonts w:ascii="Calibri" w:hAnsi="Calibri" w:cs="Calibri"/>
                <w:color w:val="000000"/>
              </w:rPr>
              <w:t>352</w:t>
            </w:r>
          </w:p>
        </w:tc>
        <w:tc>
          <w:tcPr>
            <w:tcW w:w="4725" w:type="dxa"/>
            <w:tcBorders>
              <w:top w:val="nil"/>
              <w:left w:val="nil"/>
              <w:bottom w:val="single" w:sz="4" w:space="0" w:color="auto"/>
              <w:right w:val="single" w:sz="4" w:space="0" w:color="auto"/>
            </w:tcBorders>
            <w:shd w:val="clear" w:color="000000" w:fill="FFFFFF"/>
            <w:noWrap/>
            <w:vAlign w:val="bottom"/>
            <w:hideMark/>
          </w:tcPr>
          <w:p w14:paraId="5C50FAD7"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29B3F78A" w14:textId="77777777" w:rsidR="004566B0" w:rsidRDefault="004566B0">
            <w:pPr>
              <w:rPr>
                <w:rFonts w:ascii="Calibri" w:hAnsi="Calibri" w:cs="Calibri"/>
                <w:color w:val="000000"/>
              </w:rPr>
            </w:pPr>
            <w:r>
              <w:rPr>
                <w:rFonts w:ascii="Calibri" w:hAnsi="Calibri" w:cs="Calibri"/>
                <w:color w:val="000000"/>
              </w:rPr>
              <w:t xml:space="preserve">           30 000,00 Kč </w:t>
            </w:r>
          </w:p>
        </w:tc>
        <w:tc>
          <w:tcPr>
            <w:tcW w:w="36" w:type="dxa"/>
            <w:vAlign w:val="center"/>
            <w:hideMark/>
          </w:tcPr>
          <w:p w14:paraId="782C3ACD" w14:textId="77777777" w:rsidR="004566B0" w:rsidRDefault="004566B0">
            <w:pPr>
              <w:rPr>
                <w:sz w:val="20"/>
                <w:szCs w:val="20"/>
              </w:rPr>
            </w:pPr>
          </w:p>
        </w:tc>
      </w:tr>
      <w:tr w:rsidR="004566B0" w14:paraId="34B7E91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ED2E15F" w14:textId="77777777" w:rsidR="004566B0" w:rsidRDefault="004566B0">
            <w:pPr>
              <w:rPr>
                <w:rFonts w:ascii="Calibri" w:hAnsi="Calibri" w:cs="Calibri"/>
                <w:color w:val="000000"/>
              </w:rPr>
            </w:pPr>
            <w:r>
              <w:rPr>
                <w:rFonts w:ascii="Calibri" w:hAnsi="Calibri" w:cs="Calibri"/>
                <w:color w:val="000000"/>
              </w:rPr>
              <w:t>360</w:t>
            </w:r>
          </w:p>
        </w:tc>
        <w:tc>
          <w:tcPr>
            <w:tcW w:w="4725" w:type="dxa"/>
            <w:tcBorders>
              <w:top w:val="nil"/>
              <w:left w:val="nil"/>
              <w:bottom w:val="single" w:sz="4" w:space="0" w:color="auto"/>
              <w:right w:val="single" w:sz="4" w:space="0" w:color="auto"/>
            </w:tcBorders>
            <w:shd w:val="clear" w:color="000000" w:fill="FFFFFF"/>
            <w:noWrap/>
            <w:vAlign w:val="bottom"/>
            <w:hideMark/>
          </w:tcPr>
          <w:p w14:paraId="3B1CCC3C" w14:textId="77777777" w:rsidR="004566B0" w:rsidRDefault="004566B0">
            <w:pPr>
              <w:rPr>
                <w:rFonts w:ascii="Calibri" w:hAnsi="Calibri" w:cs="Calibri"/>
                <w:b/>
                <w:bCs/>
                <w:color w:val="000000"/>
              </w:rPr>
            </w:pPr>
            <w:r>
              <w:rPr>
                <w:rFonts w:ascii="Calibri" w:hAnsi="Calibri" w:cs="Calibri"/>
                <w:b/>
                <w:bCs/>
                <w:color w:val="000000"/>
              </w:rPr>
              <w:t xml:space="preserve">Účast hráčů na </w:t>
            </w:r>
            <w:proofErr w:type="spellStart"/>
            <w:r>
              <w:rPr>
                <w:rFonts w:ascii="Calibri" w:hAnsi="Calibri" w:cs="Calibri"/>
                <w:b/>
                <w:bCs/>
                <w:color w:val="000000"/>
              </w:rPr>
              <w:t>mimokrajských</w:t>
            </w:r>
            <w:proofErr w:type="spellEnd"/>
            <w:r>
              <w:rPr>
                <w:rFonts w:ascii="Calibri" w:hAnsi="Calibri" w:cs="Calibri"/>
                <w:b/>
                <w:bCs/>
                <w:color w:val="000000"/>
              </w:rPr>
              <w:t xml:space="preserve"> akcích</w:t>
            </w:r>
          </w:p>
        </w:tc>
        <w:tc>
          <w:tcPr>
            <w:tcW w:w="2046" w:type="dxa"/>
            <w:tcBorders>
              <w:top w:val="nil"/>
              <w:left w:val="nil"/>
              <w:bottom w:val="single" w:sz="4" w:space="0" w:color="auto"/>
              <w:right w:val="single" w:sz="4" w:space="0" w:color="auto"/>
            </w:tcBorders>
            <w:shd w:val="clear" w:color="000000" w:fill="FFFFFF"/>
            <w:noWrap/>
            <w:vAlign w:val="bottom"/>
            <w:hideMark/>
          </w:tcPr>
          <w:p w14:paraId="5AD3E1A7" w14:textId="77777777" w:rsidR="004566B0" w:rsidRDefault="004566B0">
            <w:pPr>
              <w:rPr>
                <w:rFonts w:ascii="Calibri" w:hAnsi="Calibri" w:cs="Calibri"/>
                <w:color w:val="000000"/>
              </w:rPr>
            </w:pPr>
            <w:r>
              <w:rPr>
                <w:rFonts w:ascii="Calibri" w:hAnsi="Calibri" w:cs="Calibri"/>
                <w:color w:val="000000"/>
              </w:rPr>
              <w:t xml:space="preserve">           79 000,00 Kč </w:t>
            </w:r>
          </w:p>
        </w:tc>
        <w:tc>
          <w:tcPr>
            <w:tcW w:w="36" w:type="dxa"/>
            <w:vAlign w:val="center"/>
            <w:hideMark/>
          </w:tcPr>
          <w:p w14:paraId="0D84A4EE" w14:textId="77777777" w:rsidR="004566B0" w:rsidRDefault="004566B0">
            <w:pPr>
              <w:rPr>
                <w:sz w:val="20"/>
                <w:szCs w:val="20"/>
              </w:rPr>
            </w:pPr>
          </w:p>
        </w:tc>
      </w:tr>
      <w:tr w:rsidR="004566B0" w14:paraId="4350593B"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E762520" w14:textId="77777777" w:rsidR="004566B0" w:rsidRDefault="004566B0">
            <w:pPr>
              <w:rPr>
                <w:rFonts w:ascii="Calibri" w:hAnsi="Calibri" w:cs="Calibri"/>
                <w:color w:val="000000"/>
              </w:rPr>
            </w:pPr>
            <w:r>
              <w:rPr>
                <w:rFonts w:ascii="Calibri" w:hAnsi="Calibri" w:cs="Calibri"/>
                <w:color w:val="000000"/>
              </w:rPr>
              <w:t>361</w:t>
            </w:r>
          </w:p>
        </w:tc>
        <w:tc>
          <w:tcPr>
            <w:tcW w:w="4725" w:type="dxa"/>
            <w:tcBorders>
              <w:top w:val="nil"/>
              <w:left w:val="nil"/>
              <w:bottom w:val="single" w:sz="4" w:space="0" w:color="auto"/>
              <w:right w:val="single" w:sz="4" w:space="0" w:color="auto"/>
            </w:tcBorders>
            <w:shd w:val="clear" w:color="000000" w:fill="FFFFFF"/>
            <w:noWrap/>
            <w:vAlign w:val="bottom"/>
            <w:hideMark/>
          </w:tcPr>
          <w:p w14:paraId="657AE336" w14:textId="77777777" w:rsidR="004566B0" w:rsidRDefault="004566B0">
            <w:pPr>
              <w:rPr>
                <w:rFonts w:ascii="Calibri" w:hAnsi="Calibri" w:cs="Calibri"/>
                <w:color w:val="000000"/>
              </w:rPr>
            </w:pPr>
            <w:proofErr w:type="gramStart"/>
            <w:r>
              <w:rPr>
                <w:rFonts w:ascii="Calibri" w:hAnsi="Calibri" w:cs="Calibri"/>
                <w:color w:val="000000"/>
              </w:rPr>
              <w:t>BTM - startovné</w:t>
            </w:r>
            <w:proofErr w:type="gramEnd"/>
          </w:p>
        </w:tc>
        <w:tc>
          <w:tcPr>
            <w:tcW w:w="2046" w:type="dxa"/>
            <w:tcBorders>
              <w:top w:val="nil"/>
              <w:left w:val="nil"/>
              <w:bottom w:val="single" w:sz="4" w:space="0" w:color="auto"/>
              <w:right w:val="single" w:sz="4" w:space="0" w:color="auto"/>
            </w:tcBorders>
            <w:shd w:val="clear" w:color="000000" w:fill="FFFFFF"/>
            <w:noWrap/>
            <w:vAlign w:val="bottom"/>
            <w:hideMark/>
          </w:tcPr>
          <w:p w14:paraId="366B7D5D" w14:textId="77777777" w:rsidR="004566B0" w:rsidRDefault="004566B0">
            <w:pPr>
              <w:rPr>
                <w:rFonts w:ascii="Calibri" w:hAnsi="Calibri" w:cs="Calibri"/>
                <w:color w:val="000000"/>
              </w:rPr>
            </w:pPr>
            <w:r>
              <w:rPr>
                <w:rFonts w:ascii="Calibri" w:hAnsi="Calibri" w:cs="Calibri"/>
                <w:color w:val="000000"/>
              </w:rPr>
              <w:t xml:space="preserve">           54 000,00 Kč </w:t>
            </w:r>
          </w:p>
        </w:tc>
        <w:tc>
          <w:tcPr>
            <w:tcW w:w="36" w:type="dxa"/>
            <w:vAlign w:val="center"/>
            <w:hideMark/>
          </w:tcPr>
          <w:p w14:paraId="54B51E18" w14:textId="77777777" w:rsidR="004566B0" w:rsidRDefault="004566B0">
            <w:pPr>
              <w:rPr>
                <w:sz w:val="20"/>
                <w:szCs w:val="20"/>
              </w:rPr>
            </w:pPr>
          </w:p>
        </w:tc>
      </w:tr>
      <w:tr w:rsidR="004566B0" w14:paraId="181E235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C7C1674" w14:textId="77777777" w:rsidR="004566B0" w:rsidRDefault="004566B0">
            <w:pPr>
              <w:rPr>
                <w:rFonts w:ascii="Calibri" w:hAnsi="Calibri" w:cs="Calibri"/>
                <w:color w:val="000000"/>
              </w:rPr>
            </w:pPr>
            <w:r>
              <w:rPr>
                <w:rFonts w:ascii="Calibri" w:hAnsi="Calibri" w:cs="Calibri"/>
                <w:color w:val="000000"/>
              </w:rPr>
              <w:t>362</w:t>
            </w:r>
          </w:p>
        </w:tc>
        <w:tc>
          <w:tcPr>
            <w:tcW w:w="4725" w:type="dxa"/>
            <w:tcBorders>
              <w:top w:val="nil"/>
              <w:left w:val="nil"/>
              <w:bottom w:val="single" w:sz="4" w:space="0" w:color="auto"/>
              <w:right w:val="single" w:sz="4" w:space="0" w:color="auto"/>
            </w:tcBorders>
            <w:shd w:val="clear" w:color="000000" w:fill="FFFFFF"/>
            <w:noWrap/>
            <w:vAlign w:val="bottom"/>
            <w:hideMark/>
          </w:tcPr>
          <w:p w14:paraId="3F76612B" w14:textId="77777777" w:rsidR="004566B0" w:rsidRDefault="004566B0">
            <w:pPr>
              <w:rPr>
                <w:rFonts w:ascii="Calibri" w:hAnsi="Calibri" w:cs="Calibri"/>
                <w:color w:val="000000"/>
              </w:rPr>
            </w:pPr>
            <w:proofErr w:type="gramStart"/>
            <w:r>
              <w:rPr>
                <w:rFonts w:ascii="Calibri" w:hAnsi="Calibri" w:cs="Calibri"/>
                <w:color w:val="000000"/>
              </w:rPr>
              <w:t>MČR - příspěvek</w:t>
            </w:r>
            <w:proofErr w:type="gramEnd"/>
            <w:r>
              <w:rPr>
                <w:rFonts w:ascii="Calibri" w:hAnsi="Calibri" w:cs="Calibri"/>
                <w:color w:val="000000"/>
              </w:rPr>
              <w:t xml:space="preserve"> na ubytování, cestovné</w:t>
            </w:r>
          </w:p>
        </w:tc>
        <w:tc>
          <w:tcPr>
            <w:tcW w:w="2046" w:type="dxa"/>
            <w:tcBorders>
              <w:top w:val="nil"/>
              <w:left w:val="nil"/>
              <w:bottom w:val="single" w:sz="4" w:space="0" w:color="auto"/>
              <w:right w:val="single" w:sz="4" w:space="0" w:color="auto"/>
            </w:tcBorders>
            <w:shd w:val="clear" w:color="000000" w:fill="FFFFFF"/>
            <w:noWrap/>
            <w:vAlign w:val="bottom"/>
            <w:hideMark/>
          </w:tcPr>
          <w:p w14:paraId="3B7A805E"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659B7681" w14:textId="77777777" w:rsidR="004566B0" w:rsidRDefault="004566B0">
            <w:pPr>
              <w:rPr>
                <w:sz w:val="20"/>
                <w:szCs w:val="20"/>
              </w:rPr>
            </w:pPr>
          </w:p>
        </w:tc>
      </w:tr>
      <w:tr w:rsidR="004566B0" w14:paraId="017CD56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73E4001" w14:textId="77777777" w:rsidR="004566B0" w:rsidRDefault="004566B0">
            <w:pPr>
              <w:rPr>
                <w:rFonts w:ascii="Calibri" w:hAnsi="Calibri" w:cs="Calibri"/>
                <w:color w:val="000000"/>
              </w:rPr>
            </w:pPr>
            <w:r>
              <w:rPr>
                <w:rFonts w:ascii="Calibri" w:hAnsi="Calibri" w:cs="Calibri"/>
                <w:color w:val="000000"/>
              </w:rPr>
              <w:t>370</w:t>
            </w:r>
          </w:p>
        </w:tc>
        <w:tc>
          <w:tcPr>
            <w:tcW w:w="4725" w:type="dxa"/>
            <w:tcBorders>
              <w:top w:val="nil"/>
              <w:left w:val="nil"/>
              <w:bottom w:val="single" w:sz="4" w:space="0" w:color="auto"/>
              <w:right w:val="single" w:sz="4" w:space="0" w:color="auto"/>
            </w:tcBorders>
            <w:shd w:val="clear" w:color="000000" w:fill="FFFFFF"/>
            <w:noWrap/>
            <w:vAlign w:val="bottom"/>
            <w:hideMark/>
          </w:tcPr>
          <w:p w14:paraId="0A2A5530" w14:textId="77777777" w:rsidR="004566B0" w:rsidRDefault="004566B0">
            <w:pPr>
              <w:rPr>
                <w:rFonts w:ascii="Calibri" w:hAnsi="Calibri" w:cs="Calibri"/>
                <w:b/>
                <w:bCs/>
                <w:color w:val="000000"/>
              </w:rPr>
            </w:pPr>
            <w:r>
              <w:rPr>
                <w:rFonts w:ascii="Calibri" w:hAnsi="Calibri" w:cs="Calibri"/>
                <w:b/>
                <w:bCs/>
                <w:color w:val="000000"/>
              </w:rPr>
              <w:t>Dotace oddílům za mládež</w:t>
            </w:r>
          </w:p>
        </w:tc>
        <w:tc>
          <w:tcPr>
            <w:tcW w:w="2046" w:type="dxa"/>
            <w:tcBorders>
              <w:top w:val="nil"/>
              <w:left w:val="nil"/>
              <w:bottom w:val="single" w:sz="4" w:space="0" w:color="auto"/>
              <w:right w:val="single" w:sz="4" w:space="0" w:color="auto"/>
            </w:tcBorders>
            <w:shd w:val="clear" w:color="000000" w:fill="FFFFFF"/>
            <w:noWrap/>
            <w:vAlign w:val="bottom"/>
            <w:hideMark/>
          </w:tcPr>
          <w:p w14:paraId="1512B85B" w14:textId="77777777" w:rsidR="004566B0" w:rsidRDefault="004566B0">
            <w:pPr>
              <w:rPr>
                <w:rFonts w:ascii="Calibri" w:hAnsi="Calibri" w:cs="Calibri"/>
                <w:color w:val="000000"/>
              </w:rPr>
            </w:pPr>
            <w:r>
              <w:rPr>
                <w:rFonts w:ascii="Calibri" w:hAnsi="Calibri" w:cs="Calibri"/>
                <w:color w:val="000000"/>
              </w:rPr>
              <w:t xml:space="preserve">           60 000,00 Kč </w:t>
            </w:r>
          </w:p>
        </w:tc>
        <w:tc>
          <w:tcPr>
            <w:tcW w:w="36" w:type="dxa"/>
            <w:vAlign w:val="center"/>
            <w:hideMark/>
          </w:tcPr>
          <w:p w14:paraId="0A372B17" w14:textId="77777777" w:rsidR="004566B0" w:rsidRDefault="004566B0">
            <w:pPr>
              <w:rPr>
                <w:sz w:val="20"/>
                <w:szCs w:val="20"/>
              </w:rPr>
            </w:pPr>
          </w:p>
        </w:tc>
      </w:tr>
      <w:tr w:rsidR="004566B0" w14:paraId="5BB24AAC"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2D133479" w14:textId="77777777" w:rsidR="004566B0" w:rsidRDefault="004566B0">
            <w:pPr>
              <w:rPr>
                <w:rFonts w:ascii="Calibri" w:hAnsi="Calibri" w:cs="Calibri"/>
                <w:color w:val="000000"/>
              </w:rPr>
            </w:pPr>
            <w:r>
              <w:rPr>
                <w:rFonts w:ascii="Calibri" w:hAnsi="Calibri" w:cs="Calibri"/>
                <w:color w:val="000000"/>
              </w:rPr>
              <w:t>371</w:t>
            </w:r>
          </w:p>
        </w:tc>
        <w:tc>
          <w:tcPr>
            <w:tcW w:w="4725" w:type="dxa"/>
            <w:tcBorders>
              <w:top w:val="nil"/>
              <w:left w:val="nil"/>
              <w:bottom w:val="single" w:sz="4" w:space="0" w:color="auto"/>
              <w:right w:val="single" w:sz="4" w:space="0" w:color="auto"/>
            </w:tcBorders>
            <w:shd w:val="clear" w:color="000000" w:fill="FFFFFF"/>
            <w:noWrap/>
            <w:vAlign w:val="bottom"/>
            <w:hideMark/>
          </w:tcPr>
          <w:p w14:paraId="54D0C2F3" w14:textId="77777777" w:rsidR="004566B0" w:rsidRDefault="004566B0">
            <w:pPr>
              <w:rPr>
                <w:rFonts w:ascii="Calibri" w:hAnsi="Calibri" w:cs="Calibri"/>
                <w:color w:val="000000"/>
              </w:rPr>
            </w:pPr>
            <w:r>
              <w:rPr>
                <w:rFonts w:ascii="Calibri" w:hAnsi="Calibri" w:cs="Calibri"/>
                <w:color w:val="000000"/>
              </w:rPr>
              <w:t>Za umístění v dlouhodobých soutěží mládeže</w:t>
            </w:r>
          </w:p>
        </w:tc>
        <w:tc>
          <w:tcPr>
            <w:tcW w:w="2046" w:type="dxa"/>
            <w:tcBorders>
              <w:top w:val="nil"/>
              <w:left w:val="nil"/>
              <w:bottom w:val="single" w:sz="4" w:space="0" w:color="auto"/>
              <w:right w:val="single" w:sz="4" w:space="0" w:color="auto"/>
            </w:tcBorders>
            <w:shd w:val="clear" w:color="000000" w:fill="FFFFFF"/>
            <w:noWrap/>
            <w:vAlign w:val="bottom"/>
            <w:hideMark/>
          </w:tcPr>
          <w:p w14:paraId="67D3C412" w14:textId="77777777" w:rsidR="004566B0" w:rsidRDefault="004566B0">
            <w:pPr>
              <w:rPr>
                <w:rFonts w:ascii="Calibri" w:hAnsi="Calibri" w:cs="Calibri"/>
                <w:color w:val="000000"/>
              </w:rPr>
            </w:pPr>
            <w:r>
              <w:rPr>
                <w:rFonts w:ascii="Calibri" w:hAnsi="Calibri" w:cs="Calibri"/>
                <w:color w:val="000000"/>
              </w:rPr>
              <w:t xml:space="preserve">           25 000,00 Kč </w:t>
            </w:r>
          </w:p>
        </w:tc>
        <w:tc>
          <w:tcPr>
            <w:tcW w:w="36" w:type="dxa"/>
            <w:vAlign w:val="center"/>
            <w:hideMark/>
          </w:tcPr>
          <w:p w14:paraId="4215DC54" w14:textId="77777777" w:rsidR="004566B0" w:rsidRDefault="004566B0">
            <w:pPr>
              <w:rPr>
                <w:sz w:val="20"/>
                <w:szCs w:val="20"/>
              </w:rPr>
            </w:pPr>
          </w:p>
        </w:tc>
      </w:tr>
      <w:tr w:rsidR="004566B0" w14:paraId="5FE29B54"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1E77F40" w14:textId="77777777" w:rsidR="004566B0" w:rsidRDefault="004566B0">
            <w:pPr>
              <w:rPr>
                <w:rFonts w:ascii="Calibri" w:hAnsi="Calibri" w:cs="Calibri"/>
                <w:color w:val="000000"/>
              </w:rPr>
            </w:pPr>
            <w:r>
              <w:rPr>
                <w:rFonts w:ascii="Calibri" w:hAnsi="Calibri" w:cs="Calibri"/>
                <w:color w:val="000000"/>
              </w:rPr>
              <w:t>372</w:t>
            </w:r>
          </w:p>
        </w:tc>
        <w:tc>
          <w:tcPr>
            <w:tcW w:w="4725" w:type="dxa"/>
            <w:tcBorders>
              <w:top w:val="nil"/>
              <w:left w:val="nil"/>
              <w:bottom w:val="single" w:sz="4" w:space="0" w:color="auto"/>
              <w:right w:val="single" w:sz="4" w:space="0" w:color="auto"/>
            </w:tcBorders>
            <w:shd w:val="clear" w:color="000000" w:fill="FFFFFF"/>
            <w:noWrap/>
            <w:vAlign w:val="bottom"/>
            <w:hideMark/>
          </w:tcPr>
          <w:p w14:paraId="0909A121" w14:textId="77777777" w:rsidR="004566B0" w:rsidRDefault="004566B0">
            <w:pPr>
              <w:rPr>
                <w:rFonts w:ascii="Calibri" w:hAnsi="Calibri" w:cs="Calibri"/>
                <w:color w:val="000000"/>
              </w:rPr>
            </w:pPr>
            <w:r>
              <w:rPr>
                <w:rFonts w:ascii="Calibri" w:hAnsi="Calibri" w:cs="Calibri"/>
                <w:color w:val="000000"/>
              </w:rPr>
              <w:t xml:space="preserve">Za umístění na </w:t>
            </w:r>
            <w:proofErr w:type="spellStart"/>
            <w:r>
              <w:rPr>
                <w:rFonts w:ascii="Calibri" w:hAnsi="Calibri" w:cs="Calibri"/>
                <w:color w:val="000000"/>
              </w:rPr>
              <w:t>KrBTM</w:t>
            </w:r>
            <w:proofErr w:type="spellEnd"/>
            <w:r>
              <w:rPr>
                <w:rFonts w:ascii="Calibri" w:hAnsi="Calibri" w:cs="Calibri"/>
                <w:color w:val="000000"/>
              </w:rPr>
              <w:t xml:space="preserve"> a KP</w:t>
            </w:r>
          </w:p>
        </w:tc>
        <w:tc>
          <w:tcPr>
            <w:tcW w:w="2046" w:type="dxa"/>
            <w:tcBorders>
              <w:top w:val="nil"/>
              <w:left w:val="nil"/>
              <w:bottom w:val="single" w:sz="4" w:space="0" w:color="auto"/>
              <w:right w:val="single" w:sz="4" w:space="0" w:color="auto"/>
            </w:tcBorders>
            <w:shd w:val="clear" w:color="000000" w:fill="FFFFFF"/>
            <w:noWrap/>
            <w:vAlign w:val="bottom"/>
            <w:hideMark/>
          </w:tcPr>
          <w:p w14:paraId="51773186" w14:textId="77777777" w:rsidR="004566B0" w:rsidRDefault="004566B0">
            <w:pPr>
              <w:rPr>
                <w:rFonts w:ascii="Calibri" w:hAnsi="Calibri" w:cs="Calibri"/>
                <w:color w:val="000000"/>
              </w:rPr>
            </w:pPr>
            <w:r>
              <w:rPr>
                <w:rFonts w:ascii="Calibri" w:hAnsi="Calibri" w:cs="Calibri"/>
                <w:color w:val="000000"/>
              </w:rPr>
              <w:t xml:space="preserve">           35 000,00 Kč </w:t>
            </w:r>
          </w:p>
        </w:tc>
        <w:tc>
          <w:tcPr>
            <w:tcW w:w="36" w:type="dxa"/>
            <w:vAlign w:val="center"/>
            <w:hideMark/>
          </w:tcPr>
          <w:p w14:paraId="64B3C6E8" w14:textId="77777777" w:rsidR="004566B0" w:rsidRDefault="004566B0">
            <w:pPr>
              <w:rPr>
                <w:sz w:val="20"/>
                <w:szCs w:val="20"/>
              </w:rPr>
            </w:pPr>
          </w:p>
        </w:tc>
      </w:tr>
      <w:tr w:rsidR="004566B0" w14:paraId="062A5F96"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136DD8AF"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781E6C04"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4222C95E"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4B93F4FD" w14:textId="77777777" w:rsidR="004566B0" w:rsidRDefault="004566B0">
            <w:pPr>
              <w:rPr>
                <w:sz w:val="20"/>
                <w:szCs w:val="20"/>
              </w:rPr>
            </w:pPr>
          </w:p>
        </w:tc>
      </w:tr>
      <w:tr w:rsidR="004566B0" w14:paraId="27C484F4"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1B085" w14:textId="77777777" w:rsidR="004566B0" w:rsidRDefault="004566B0">
            <w:pPr>
              <w:rPr>
                <w:rFonts w:ascii="Calibri" w:hAnsi="Calibri" w:cs="Calibri"/>
                <w:color w:val="000000"/>
              </w:rPr>
            </w:pPr>
            <w:r>
              <w:rPr>
                <w:rFonts w:ascii="Calibri" w:hAnsi="Calibri" w:cs="Calibri"/>
                <w:color w:val="000000"/>
              </w:rPr>
              <w:t>400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2FFDAC8B" w14:textId="77777777" w:rsidR="004566B0" w:rsidRDefault="004566B0">
            <w:pPr>
              <w:rPr>
                <w:rFonts w:ascii="Calibri" w:hAnsi="Calibri" w:cs="Calibri"/>
                <w:b/>
                <w:bCs/>
                <w:color w:val="000000"/>
              </w:rPr>
            </w:pPr>
            <w:r>
              <w:rPr>
                <w:rFonts w:ascii="Calibri" w:hAnsi="Calibri" w:cs="Calibri"/>
                <w:b/>
                <w:bCs/>
                <w:color w:val="000000"/>
              </w:rPr>
              <w:t>Výdaje KR</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31D11C40" w14:textId="77777777" w:rsidR="004566B0" w:rsidRDefault="004566B0">
            <w:pPr>
              <w:rPr>
                <w:rFonts w:ascii="Calibri" w:hAnsi="Calibri" w:cs="Calibri"/>
                <w:color w:val="000000"/>
              </w:rPr>
            </w:pPr>
            <w:r>
              <w:rPr>
                <w:rFonts w:ascii="Calibri" w:hAnsi="Calibri" w:cs="Calibri"/>
                <w:color w:val="000000"/>
              </w:rPr>
              <w:t xml:space="preserve">           56 453,00 Kč </w:t>
            </w:r>
          </w:p>
        </w:tc>
        <w:tc>
          <w:tcPr>
            <w:tcW w:w="36" w:type="dxa"/>
            <w:vAlign w:val="center"/>
            <w:hideMark/>
          </w:tcPr>
          <w:p w14:paraId="3E358F3A" w14:textId="77777777" w:rsidR="004566B0" w:rsidRDefault="004566B0">
            <w:pPr>
              <w:rPr>
                <w:sz w:val="20"/>
                <w:szCs w:val="20"/>
              </w:rPr>
            </w:pPr>
          </w:p>
        </w:tc>
      </w:tr>
      <w:tr w:rsidR="004566B0" w14:paraId="4DA632EB"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92D5929" w14:textId="77777777" w:rsidR="004566B0" w:rsidRDefault="004566B0">
            <w:pPr>
              <w:rPr>
                <w:rFonts w:ascii="Calibri" w:hAnsi="Calibri" w:cs="Calibri"/>
                <w:color w:val="000000"/>
              </w:rPr>
            </w:pPr>
            <w:r>
              <w:rPr>
                <w:rFonts w:ascii="Calibri" w:hAnsi="Calibri" w:cs="Calibri"/>
                <w:color w:val="000000"/>
              </w:rPr>
              <w:t>410</w:t>
            </w:r>
          </w:p>
        </w:tc>
        <w:tc>
          <w:tcPr>
            <w:tcW w:w="4725" w:type="dxa"/>
            <w:tcBorders>
              <w:top w:val="nil"/>
              <w:left w:val="nil"/>
              <w:bottom w:val="single" w:sz="4" w:space="0" w:color="auto"/>
              <w:right w:val="single" w:sz="4" w:space="0" w:color="auto"/>
            </w:tcBorders>
            <w:shd w:val="clear" w:color="000000" w:fill="FFFFFF"/>
            <w:noWrap/>
            <w:vAlign w:val="bottom"/>
            <w:hideMark/>
          </w:tcPr>
          <w:p w14:paraId="1BC24F8A"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08722C37"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1F16ED9C" w14:textId="77777777" w:rsidR="004566B0" w:rsidRDefault="004566B0">
            <w:pPr>
              <w:rPr>
                <w:sz w:val="20"/>
                <w:szCs w:val="20"/>
              </w:rPr>
            </w:pPr>
          </w:p>
        </w:tc>
      </w:tr>
      <w:tr w:rsidR="004566B0" w14:paraId="427E9CC3"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BFC3284" w14:textId="77777777" w:rsidR="004566B0" w:rsidRDefault="004566B0">
            <w:pPr>
              <w:rPr>
                <w:rFonts w:ascii="Calibri" w:hAnsi="Calibri" w:cs="Calibri"/>
                <w:color w:val="000000"/>
              </w:rPr>
            </w:pPr>
            <w:r>
              <w:rPr>
                <w:rFonts w:ascii="Calibri" w:hAnsi="Calibri" w:cs="Calibri"/>
                <w:color w:val="000000"/>
              </w:rPr>
              <w:t>411</w:t>
            </w:r>
          </w:p>
        </w:tc>
        <w:tc>
          <w:tcPr>
            <w:tcW w:w="4725" w:type="dxa"/>
            <w:tcBorders>
              <w:top w:val="nil"/>
              <w:left w:val="nil"/>
              <w:bottom w:val="single" w:sz="4" w:space="0" w:color="auto"/>
              <w:right w:val="single" w:sz="4" w:space="0" w:color="auto"/>
            </w:tcBorders>
            <w:shd w:val="clear" w:color="000000" w:fill="FFFFFF"/>
            <w:noWrap/>
            <w:vAlign w:val="bottom"/>
            <w:hideMark/>
          </w:tcPr>
          <w:p w14:paraId="152AE74B"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29F7ED1B"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274FFBE1" w14:textId="77777777" w:rsidR="004566B0" w:rsidRDefault="004566B0">
            <w:pPr>
              <w:rPr>
                <w:sz w:val="20"/>
                <w:szCs w:val="20"/>
              </w:rPr>
            </w:pPr>
          </w:p>
        </w:tc>
      </w:tr>
      <w:tr w:rsidR="004566B0" w14:paraId="4BC800BE"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E50BD42" w14:textId="77777777" w:rsidR="004566B0" w:rsidRDefault="004566B0">
            <w:pPr>
              <w:rPr>
                <w:rFonts w:ascii="Calibri" w:hAnsi="Calibri" w:cs="Calibri"/>
                <w:color w:val="000000"/>
              </w:rPr>
            </w:pPr>
            <w:r>
              <w:rPr>
                <w:rFonts w:ascii="Calibri" w:hAnsi="Calibri" w:cs="Calibri"/>
                <w:color w:val="000000"/>
              </w:rPr>
              <w:t>420</w:t>
            </w:r>
          </w:p>
        </w:tc>
        <w:tc>
          <w:tcPr>
            <w:tcW w:w="4725" w:type="dxa"/>
            <w:tcBorders>
              <w:top w:val="nil"/>
              <w:left w:val="nil"/>
              <w:bottom w:val="single" w:sz="4" w:space="0" w:color="auto"/>
              <w:right w:val="single" w:sz="4" w:space="0" w:color="auto"/>
            </w:tcBorders>
            <w:shd w:val="clear" w:color="000000" w:fill="FFFFFF"/>
            <w:noWrap/>
            <w:vAlign w:val="bottom"/>
            <w:hideMark/>
          </w:tcPr>
          <w:p w14:paraId="4A794D57" w14:textId="77777777" w:rsidR="004566B0" w:rsidRDefault="004566B0">
            <w:pPr>
              <w:rPr>
                <w:rFonts w:ascii="Calibri" w:hAnsi="Calibri" w:cs="Calibri"/>
                <w:b/>
                <w:bCs/>
                <w:color w:val="000000"/>
              </w:rPr>
            </w:pPr>
            <w:r>
              <w:rPr>
                <w:rFonts w:ascii="Calibri" w:hAnsi="Calibri" w:cs="Calibri"/>
                <w:b/>
                <w:bCs/>
                <w:color w:val="000000"/>
              </w:rPr>
              <w:t>Turnaje</w:t>
            </w:r>
          </w:p>
        </w:tc>
        <w:tc>
          <w:tcPr>
            <w:tcW w:w="2046" w:type="dxa"/>
            <w:tcBorders>
              <w:top w:val="nil"/>
              <w:left w:val="nil"/>
              <w:bottom w:val="single" w:sz="4" w:space="0" w:color="auto"/>
              <w:right w:val="single" w:sz="4" w:space="0" w:color="auto"/>
            </w:tcBorders>
            <w:shd w:val="clear" w:color="000000" w:fill="FFFFFF"/>
            <w:noWrap/>
            <w:vAlign w:val="bottom"/>
            <w:hideMark/>
          </w:tcPr>
          <w:p w14:paraId="2A98DD92" w14:textId="77777777" w:rsidR="004566B0" w:rsidRDefault="004566B0">
            <w:pPr>
              <w:rPr>
                <w:rFonts w:ascii="Calibri" w:hAnsi="Calibri" w:cs="Calibri"/>
                <w:color w:val="000000"/>
              </w:rPr>
            </w:pPr>
            <w:r>
              <w:rPr>
                <w:rFonts w:ascii="Calibri" w:hAnsi="Calibri" w:cs="Calibri"/>
                <w:color w:val="000000"/>
              </w:rPr>
              <w:t xml:space="preserve">           41 500,00 Kč </w:t>
            </w:r>
          </w:p>
        </w:tc>
        <w:tc>
          <w:tcPr>
            <w:tcW w:w="36" w:type="dxa"/>
            <w:vAlign w:val="center"/>
            <w:hideMark/>
          </w:tcPr>
          <w:p w14:paraId="4578F125" w14:textId="77777777" w:rsidR="004566B0" w:rsidRDefault="004566B0">
            <w:pPr>
              <w:rPr>
                <w:sz w:val="20"/>
                <w:szCs w:val="20"/>
              </w:rPr>
            </w:pPr>
          </w:p>
        </w:tc>
      </w:tr>
      <w:tr w:rsidR="004566B0" w14:paraId="656C929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2D14CDE" w14:textId="77777777" w:rsidR="004566B0" w:rsidRDefault="004566B0">
            <w:pPr>
              <w:rPr>
                <w:rFonts w:ascii="Calibri" w:hAnsi="Calibri" w:cs="Calibri"/>
                <w:color w:val="000000"/>
              </w:rPr>
            </w:pPr>
            <w:r>
              <w:rPr>
                <w:rFonts w:ascii="Calibri" w:hAnsi="Calibri" w:cs="Calibri"/>
                <w:color w:val="000000"/>
              </w:rPr>
              <w:t>421</w:t>
            </w:r>
          </w:p>
        </w:tc>
        <w:tc>
          <w:tcPr>
            <w:tcW w:w="4725" w:type="dxa"/>
            <w:tcBorders>
              <w:top w:val="nil"/>
              <w:left w:val="nil"/>
              <w:bottom w:val="single" w:sz="4" w:space="0" w:color="auto"/>
              <w:right w:val="single" w:sz="4" w:space="0" w:color="auto"/>
            </w:tcBorders>
            <w:shd w:val="clear" w:color="000000" w:fill="FFFFFF"/>
            <w:noWrap/>
            <w:vAlign w:val="bottom"/>
            <w:hideMark/>
          </w:tcPr>
          <w:p w14:paraId="427EC44E" w14:textId="77777777" w:rsidR="004566B0" w:rsidRDefault="004566B0">
            <w:pPr>
              <w:rPr>
                <w:rFonts w:ascii="Calibri" w:hAnsi="Calibri" w:cs="Calibri"/>
                <w:color w:val="000000"/>
              </w:rPr>
            </w:pPr>
            <w:proofErr w:type="spellStart"/>
            <w:r>
              <w:rPr>
                <w:rFonts w:ascii="Calibri" w:hAnsi="Calibri" w:cs="Calibri"/>
                <w:color w:val="000000"/>
              </w:rPr>
              <w:t>KrBTM</w:t>
            </w:r>
            <w:proofErr w:type="spellEnd"/>
            <w:r>
              <w:rPr>
                <w:rFonts w:ascii="Calibri" w:hAnsi="Calibri" w:cs="Calibri"/>
                <w:color w:val="000000"/>
              </w:rPr>
              <w:t xml:space="preserve"> - 6 turnajů</w:t>
            </w:r>
          </w:p>
        </w:tc>
        <w:tc>
          <w:tcPr>
            <w:tcW w:w="2046" w:type="dxa"/>
            <w:tcBorders>
              <w:top w:val="nil"/>
              <w:left w:val="nil"/>
              <w:bottom w:val="single" w:sz="4" w:space="0" w:color="auto"/>
              <w:right w:val="single" w:sz="4" w:space="0" w:color="auto"/>
            </w:tcBorders>
            <w:shd w:val="clear" w:color="000000" w:fill="FFFFFF"/>
            <w:noWrap/>
            <w:vAlign w:val="bottom"/>
            <w:hideMark/>
          </w:tcPr>
          <w:p w14:paraId="143DAE25" w14:textId="77777777" w:rsidR="004566B0" w:rsidRDefault="004566B0">
            <w:pPr>
              <w:rPr>
                <w:rFonts w:ascii="Calibri" w:hAnsi="Calibri" w:cs="Calibri"/>
                <w:color w:val="000000"/>
              </w:rPr>
            </w:pPr>
            <w:r>
              <w:rPr>
                <w:rFonts w:ascii="Calibri" w:hAnsi="Calibri" w:cs="Calibri"/>
                <w:color w:val="000000"/>
              </w:rPr>
              <w:t xml:space="preserve">           24 000,00 Kč </w:t>
            </w:r>
          </w:p>
        </w:tc>
        <w:tc>
          <w:tcPr>
            <w:tcW w:w="36" w:type="dxa"/>
            <w:vAlign w:val="center"/>
            <w:hideMark/>
          </w:tcPr>
          <w:p w14:paraId="1D4E71B3" w14:textId="77777777" w:rsidR="004566B0" w:rsidRDefault="004566B0">
            <w:pPr>
              <w:rPr>
                <w:sz w:val="20"/>
                <w:szCs w:val="20"/>
              </w:rPr>
            </w:pPr>
          </w:p>
        </w:tc>
      </w:tr>
      <w:tr w:rsidR="004566B0" w14:paraId="1D161C8E"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1410F17" w14:textId="77777777" w:rsidR="004566B0" w:rsidRDefault="004566B0">
            <w:pPr>
              <w:rPr>
                <w:rFonts w:ascii="Calibri" w:hAnsi="Calibri" w:cs="Calibri"/>
                <w:color w:val="000000"/>
              </w:rPr>
            </w:pPr>
            <w:r>
              <w:rPr>
                <w:rFonts w:ascii="Calibri" w:hAnsi="Calibri" w:cs="Calibri"/>
                <w:color w:val="000000"/>
              </w:rPr>
              <w:t>422</w:t>
            </w:r>
          </w:p>
        </w:tc>
        <w:tc>
          <w:tcPr>
            <w:tcW w:w="4725" w:type="dxa"/>
            <w:tcBorders>
              <w:top w:val="nil"/>
              <w:left w:val="nil"/>
              <w:bottom w:val="single" w:sz="4" w:space="0" w:color="auto"/>
              <w:right w:val="single" w:sz="4" w:space="0" w:color="auto"/>
            </w:tcBorders>
            <w:shd w:val="clear" w:color="000000" w:fill="FFFFFF"/>
            <w:noWrap/>
            <w:vAlign w:val="bottom"/>
            <w:hideMark/>
          </w:tcPr>
          <w:p w14:paraId="07ECA37A" w14:textId="77777777" w:rsidR="004566B0" w:rsidRDefault="004566B0">
            <w:pPr>
              <w:rPr>
                <w:rFonts w:ascii="Calibri" w:hAnsi="Calibri" w:cs="Calibri"/>
                <w:color w:val="000000"/>
              </w:rPr>
            </w:pPr>
            <w:r>
              <w:rPr>
                <w:rFonts w:ascii="Calibri" w:hAnsi="Calibri" w:cs="Calibri"/>
                <w:color w:val="000000"/>
              </w:rPr>
              <w:t>KP dospělých + 2x mládeže</w:t>
            </w:r>
          </w:p>
        </w:tc>
        <w:tc>
          <w:tcPr>
            <w:tcW w:w="2046" w:type="dxa"/>
            <w:tcBorders>
              <w:top w:val="nil"/>
              <w:left w:val="nil"/>
              <w:bottom w:val="single" w:sz="4" w:space="0" w:color="auto"/>
              <w:right w:val="single" w:sz="4" w:space="0" w:color="auto"/>
            </w:tcBorders>
            <w:shd w:val="clear" w:color="000000" w:fill="FFFFFF"/>
            <w:noWrap/>
            <w:vAlign w:val="bottom"/>
            <w:hideMark/>
          </w:tcPr>
          <w:p w14:paraId="1C4822B0"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16678997" w14:textId="77777777" w:rsidR="004566B0" w:rsidRDefault="004566B0">
            <w:pPr>
              <w:rPr>
                <w:sz w:val="20"/>
                <w:szCs w:val="20"/>
              </w:rPr>
            </w:pPr>
          </w:p>
        </w:tc>
      </w:tr>
      <w:tr w:rsidR="004566B0" w14:paraId="7B5F11AB"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4523DFD" w14:textId="77777777" w:rsidR="004566B0" w:rsidRDefault="004566B0">
            <w:pPr>
              <w:rPr>
                <w:rFonts w:ascii="Calibri" w:hAnsi="Calibri" w:cs="Calibri"/>
                <w:color w:val="000000"/>
              </w:rPr>
            </w:pPr>
            <w:r>
              <w:rPr>
                <w:rFonts w:ascii="Calibri" w:hAnsi="Calibri" w:cs="Calibri"/>
                <w:color w:val="000000"/>
              </w:rPr>
              <w:t>423</w:t>
            </w:r>
          </w:p>
        </w:tc>
        <w:tc>
          <w:tcPr>
            <w:tcW w:w="4725" w:type="dxa"/>
            <w:tcBorders>
              <w:top w:val="nil"/>
              <w:left w:val="nil"/>
              <w:bottom w:val="single" w:sz="4" w:space="0" w:color="auto"/>
              <w:right w:val="single" w:sz="4" w:space="0" w:color="auto"/>
            </w:tcBorders>
            <w:shd w:val="clear" w:color="000000" w:fill="FFFFFF"/>
            <w:noWrap/>
            <w:vAlign w:val="bottom"/>
            <w:hideMark/>
          </w:tcPr>
          <w:p w14:paraId="1220FAEA" w14:textId="77777777" w:rsidR="004566B0" w:rsidRDefault="004566B0">
            <w:pPr>
              <w:rPr>
                <w:rFonts w:ascii="Calibri" w:hAnsi="Calibri" w:cs="Calibri"/>
                <w:color w:val="000000"/>
              </w:rPr>
            </w:pPr>
            <w:r>
              <w:rPr>
                <w:rFonts w:ascii="Calibri" w:hAnsi="Calibri" w:cs="Calibri"/>
                <w:color w:val="000000"/>
              </w:rPr>
              <w:t>KP družstev mládeže</w:t>
            </w:r>
          </w:p>
        </w:tc>
        <w:tc>
          <w:tcPr>
            <w:tcW w:w="2046" w:type="dxa"/>
            <w:tcBorders>
              <w:top w:val="nil"/>
              <w:left w:val="nil"/>
              <w:bottom w:val="single" w:sz="4" w:space="0" w:color="auto"/>
              <w:right w:val="single" w:sz="4" w:space="0" w:color="auto"/>
            </w:tcBorders>
            <w:shd w:val="clear" w:color="000000" w:fill="FFFFFF"/>
            <w:noWrap/>
            <w:vAlign w:val="bottom"/>
            <w:hideMark/>
          </w:tcPr>
          <w:p w14:paraId="16469AFB" w14:textId="77777777" w:rsidR="004566B0" w:rsidRDefault="004566B0">
            <w:pPr>
              <w:rPr>
                <w:rFonts w:ascii="Calibri" w:hAnsi="Calibri" w:cs="Calibri"/>
                <w:color w:val="000000"/>
              </w:rPr>
            </w:pPr>
            <w:r>
              <w:rPr>
                <w:rFonts w:ascii="Calibri" w:hAnsi="Calibri" w:cs="Calibri"/>
                <w:color w:val="000000"/>
              </w:rPr>
              <w:t xml:space="preserve">             1 500,00 Kč </w:t>
            </w:r>
          </w:p>
        </w:tc>
        <w:tc>
          <w:tcPr>
            <w:tcW w:w="36" w:type="dxa"/>
            <w:vAlign w:val="center"/>
            <w:hideMark/>
          </w:tcPr>
          <w:p w14:paraId="2DB45CF6" w14:textId="77777777" w:rsidR="004566B0" w:rsidRDefault="004566B0">
            <w:pPr>
              <w:rPr>
                <w:sz w:val="20"/>
                <w:szCs w:val="20"/>
              </w:rPr>
            </w:pPr>
          </w:p>
        </w:tc>
      </w:tr>
      <w:tr w:rsidR="004566B0" w14:paraId="27DD10B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935D831" w14:textId="77777777" w:rsidR="004566B0" w:rsidRDefault="004566B0">
            <w:pPr>
              <w:rPr>
                <w:rFonts w:ascii="Calibri" w:hAnsi="Calibri" w:cs="Calibri"/>
                <w:color w:val="000000"/>
              </w:rPr>
            </w:pPr>
            <w:r>
              <w:rPr>
                <w:rFonts w:ascii="Calibri" w:hAnsi="Calibri" w:cs="Calibri"/>
                <w:color w:val="000000"/>
              </w:rPr>
              <w:t>430</w:t>
            </w:r>
          </w:p>
        </w:tc>
        <w:tc>
          <w:tcPr>
            <w:tcW w:w="4725" w:type="dxa"/>
            <w:tcBorders>
              <w:top w:val="nil"/>
              <w:left w:val="nil"/>
              <w:bottom w:val="single" w:sz="4" w:space="0" w:color="auto"/>
              <w:right w:val="single" w:sz="4" w:space="0" w:color="auto"/>
            </w:tcBorders>
            <w:shd w:val="clear" w:color="000000" w:fill="FFFFFF"/>
            <w:noWrap/>
            <w:vAlign w:val="bottom"/>
            <w:hideMark/>
          </w:tcPr>
          <w:p w14:paraId="71B38812" w14:textId="77777777" w:rsidR="004566B0" w:rsidRDefault="004566B0">
            <w:pPr>
              <w:rPr>
                <w:rFonts w:ascii="Calibri" w:hAnsi="Calibri" w:cs="Calibri"/>
                <w:color w:val="000000"/>
              </w:rPr>
            </w:pPr>
            <w:r>
              <w:rPr>
                <w:rFonts w:ascii="Calibri" w:hAnsi="Calibri" w:cs="Calibri"/>
                <w:color w:val="000000"/>
              </w:rPr>
              <w:t xml:space="preserve">školení </w:t>
            </w:r>
            <w:proofErr w:type="gramStart"/>
            <w:r>
              <w:rPr>
                <w:rFonts w:ascii="Calibri" w:hAnsi="Calibri" w:cs="Calibri"/>
                <w:color w:val="000000"/>
              </w:rPr>
              <w:t>rozhodčích - licence</w:t>
            </w:r>
            <w:proofErr w:type="gramEnd"/>
            <w:r>
              <w:rPr>
                <w:rFonts w:ascii="Calibri" w:hAnsi="Calibri" w:cs="Calibri"/>
                <w:color w:val="000000"/>
              </w:rPr>
              <w:t xml:space="preserve"> K</w:t>
            </w:r>
          </w:p>
        </w:tc>
        <w:tc>
          <w:tcPr>
            <w:tcW w:w="2046" w:type="dxa"/>
            <w:tcBorders>
              <w:top w:val="nil"/>
              <w:left w:val="nil"/>
              <w:bottom w:val="single" w:sz="4" w:space="0" w:color="auto"/>
              <w:right w:val="single" w:sz="4" w:space="0" w:color="auto"/>
            </w:tcBorders>
            <w:shd w:val="clear" w:color="000000" w:fill="FFFFFF"/>
            <w:noWrap/>
            <w:vAlign w:val="bottom"/>
            <w:hideMark/>
          </w:tcPr>
          <w:p w14:paraId="0F780431" w14:textId="77777777" w:rsidR="004566B0" w:rsidRDefault="004566B0">
            <w:pPr>
              <w:rPr>
                <w:rFonts w:ascii="Calibri" w:hAnsi="Calibri" w:cs="Calibri"/>
                <w:color w:val="000000"/>
              </w:rPr>
            </w:pPr>
            <w:r>
              <w:rPr>
                <w:rFonts w:ascii="Calibri" w:hAnsi="Calibri" w:cs="Calibri"/>
                <w:color w:val="000000"/>
              </w:rPr>
              <w:t xml:space="preserve">             4 000,00 Kč </w:t>
            </w:r>
          </w:p>
        </w:tc>
        <w:tc>
          <w:tcPr>
            <w:tcW w:w="36" w:type="dxa"/>
            <w:vAlign w:val="center"/>
            <w:hideMark/>
          </w:tcPr>
          <w:p w14:paraId="0A4583C7" w14:textId="77777777" w:rsidR="004566B0" w:rsidRDefault="004566B0">
            <w:pPr>
              <w:rPr>
                <w:sz w:val="20"/>
                <w:szCs w:val="20"/>
              </w:rPr>
            </w:pPr>
          </w:p>
        </w:tc>
      </w:tr>
      <w:tr w:rsidR="004566B0" w14:paraId="30C62F73"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66D6B80F"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565FFC27"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3B5942CE"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6A649C1F" w14:textId="77777777" w:rsidR="004566B0" w:rsidRDefault="004566B0">
            <w:pPr>
              <w:rPr>
                <w:sz w:val="20"/>
                <w:szCs w:val="20"/>
              </w:rPr>
            </w:pPr>
          </w:p>
        </w:tc>
      </w:tr>
      <w:tr w:rsidR="004566B0" w14:paraId="59501CA6"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170E9E" w14:textId="77777777" w:rsidR="004566B0" w:rsidRDefault="004566B0">
            <w:pPr>
              <w:rPr>
                <w:rFonts w:ascii="Calibri" w:hAnsi="Calibri" w:cs="Calibri"/>
                <w:color w:val="000000"/>
              </w:rPr>
            </w:pPr>
            <w:r>
              <w:rPr>
                <w:rFonts w:ascii="Calibri" w:hAnsi="Calibri" w:cs="Calibri"/>
                <w:color w:val="000000"/>
              </w:rPr>
              <w:t>500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159893F3" w14:textId="77777777" w:rsidR="004566B0" w:rsidRDefault="004566B0">
            <w:pPr>
              <w:rPr>
                <w:rFonts w:ascii="Calibri" w:hAnsi="Calibri" w:cs="Calibri"/>
                <w:b/>
                <w:bCs/>
                <w:color w:val="000000"/>
              </w:rPr>
            </w:pPr>
            <w:r>
              <w:rPr>
                <w:rFonts w:ascii="Calibri" w:hAnsi="Calibri" w:cs="Calibri"/>
                <w:b/>
                <w:bCs/>
                <w:color w:val="000000"/>
              </w:rPr>
              <w:t>Výdaje TMK</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19708EDF" w14:textId="77777777" w:rsidR="004566B0" w:rsidRDefault="004566B0">
            <w:pPr>
              <w:rPr>
                <w:rFonts w:ascii="Calibri" w:hAnsi="Calibri" w:cs="Calibri"/>
                <w:color w:val="000000"/>
              </w:rPr>
            </w:pPr>
            <w:r>
              <w:rPr>
                <w:rFonts w:ascii="Calibri" w:hAnsi="Calibri" w:cs="Calibri"/>
                <w:color w:val="000000"/>
              </w:rPr>
              <w:t xml:space="preserve">           20 953,00 Kč </w:t>
            </w:r>
          </w:p>
        </w:tc>
        <w:tc>
          <w:tcPr>
            <w:tcW w:w="36" w:type="dxa"/>
            <w:vAlign w:val="center"/>
            <w:hideMark/>
          </w:tcPr>
          <w:p w14:paraId="0E25C054" w14:textId="77777777" w:rsidR="004566B0" w:rsidRDefault="004566B0">
            <w:pPr>
              <w:rPr>
                <w:sz w:val="20"/>
                <w:szCs w:val="20"/>
              </w:rPr>
            </w:pPr>
          </w:p>
        </w:tc>
      </w:tr>
      <w:tr w:rsidR="004566B0" w14:paraId="6473A4C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167E6BE" w14:textId="77777777" w:rsidR="004566B0" w:rsidRDefault="004566B0">
            <w:pPr>
              <w:rPr>
                <w:rFonts w:ascii="Calibri" w:hAnsi="Calibri" w:cs="Calibri"/>
                <w:color w:val="000000"/>
              </w:rPr>
            </w:pPr>
            <w:r>
              <w:rPr>
                <w:rFonts w:ascii="Calibri" w:hAnsi="Calibri" w:cs="Calibri"/>
                <w:color w:val="000000"/>
              </w:rPr>
              <w:t>501</w:t>
            </w:r>
          </w:p>
        </w:tc>
        <w:tc>
          <w:tcPr>
            <w:tcW w:w="4725" w:type="dxa"/>
            <w:tcBorders>
              <w:top w:val="nil"/>
              <w:left w:val="nil"/>
              <w:bottom w:val="single" w:sz="4" w:space="0" w:color="auto"/>
              <w:right w:val="single" w:sz="4" w:space="0" w:color="auto"/>
            </w:tcBorders>
            <w:shd w:val="clear" w:color="000000" w:fill="FFFFFF"/>
            <w:noWrap/>
            <w:vAlign w:val="bottom"/>
            <w:hideMark/>
          </w:tcPr>
          <w:p w14:paraId="3A0BEA14"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761FE032"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3FE8E3B0" w14:textId="77777777" w:rsidR="004566B0" w:rsidRDefault="004566B0">
            <w:pPr>
              <w:rPr>
                <w:sz w:val="20"/>
                <w:szCs w:val="20"/>
              </w:rPr>
            </w:pPr>
          </w:p>
        </w:tc>
      </w:tr>
      <w:tr w:rsidR="004566B0" w14:paraId="40A0F034"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385A8A8" w14:textId="77777777" w:rsidR="004566B0" w:rsidRDefault="004566B0">
            <w:pPr>
              <w:rPr>
                <w:rFonts w:ascii="Calibri" w:hAnsi="Calibri" w:cs="Calibri"/>
                <w:color w:val="000000"/>
              </w:rPr>
            </w:pPr>
            <w:r>
              <w:rPr>
                <w:rFonts w:ascii="Calibri" w:hAnsi="Calibri" w:cs="Calibri"/>
                <w:color w:val="000000"/>
              </w:rPr>
              <w:t>502</w:t>
            </w:r>
          </w:p>
        </w:tc>
        <w:tc>
          <w:tcPr>
            <w:tcW w:w="4725" w:type="dxa"/>
            <w:tcBorders>
              <w:top w:val="nil"/>
              <w:left w:val="nil"/>
              <w:bottom w:val="single" w:sz="4" w:space="0" w:color="auto"/>
              <w:right w:val="single" w:sz="4" w:space="0" w:color="auto"/>
            </w:tcBorders>
            <w:shd w:val="clear" w:color="000000" w:fill="FFFFFF"/>
            <w:noWrap/>
            <w:vAlign w:val="bottom"/>
            <w:hideMark/>
          </w:tcPr>
          <w:p w14:paraId="79A4159C"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26DE070C" w14:textId="77777777" w:rsidR="004566B0" w:rsidRDefault="004566B0">
            <w:pPr>
              <w:rPr>
                <w:rFonts w:ascii="Calibri" w:hAnsi="Calibri" w:cs="Calibri"/>
                <w:color w:val="000000"/>
              </w:rPr>
            </w:pPr>
            <w:r>
              <w:rPr>
                <w:rFonts w:ascii="Calibri" w:hAnsi="Calibri" w:cs="Calibri"/>
                <w:color w:val="000000"/>
              </w:rPr>
              <w:t xml:space="preserve">             1 953,00 Kč </w:t>
            </w:r>
          </w:p>
        </w:tc>
        <w:tc>
          <w:tcPr>
            <w:tcW w:w="36" w:type="dxa"/>
            <w:vAlign w:val="center"/>
            <w:hideMark/>
          </w:tcPr>
          <w:p w14:paraId="2EC11720" w14:textId="77777777" w:rsidR="004566B0" w:rsidRDefault="004566B0">
            <w:pPr>
              <w:rPr>
                <w:sz w:val="20"/>
                <w:szCs w:val="20"/>
              </w:rPr>
            </w:pPr>
          </w:p>
        </w:tc>
      </w:tr>
      <w:tr w:rsidR="004566B0" w14:paraId="17F4107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92BE2F6" w14:textId="77777777" w:rsidR="004566B0" w:rsidRDefault="004566B0">
            <w:pPr>
              <w:rPr>
                <w:rFonts w:ascii="Calibri" w:hAnsi="Calibri" w:cs="Calibri"/>
                <w:color w:val="000000"/>
              </w:rPr>
            </w:pPr>
            <w:r>
              <w:rPr>
                <w:rFonts w:ascii="Calibri" w:hAnsi="Calibri" w:cs="Calibri"/>
                <w:color w:val="000000"/>
              </w:rPr>
              <w:t>503</w:t>
            </w:r>
          </w:p>
        </w:tc>
        <w:tc>
          <w:tcPr>
            <w:tcW w:w="4725" w:type="dxa"/>
            <w:tcBorders>
              <w:top w:val="nil"/>
              <w:left w:val="nil"/>
              <w:bottom w:val="single" w:sz="4" w:space="0" w:color="auto"/>
              <w:right w:val="single" w:sz="4" w:space="0" w:color="auto"/>
            </w:tcBorders>
            <w:shd w:val="clear" w:color="000000" w:fill="FFFFFF"/>
            <w:noWrap/>
            <w:vAlign w:val="bottom"/>
            <w:hideMark/>
          </w:tcPr>
          <w:p w14:paraId="23AF0309" w14:textId="77777777" w:rsidR="004566B0" w:rsidRDefault="004566B0">
            <w:pPr>
              <w:rPr>
                <w:rFonts w:ascii="Calibri" w:hAnsi="Calibri" w:cs="Calibri"/>
                <w:color w:val="000000"/>
              </w:rPr>
            </w:pPr>
            <w:r>
              <w:rPr>
                <w:rFonts w:ascii="Calibri" w:hAnsi="Calibri" w:cs="Calibri"/>
                <w:color w:val="000000"/>
              </w:rPr>
              <w:t xml:space="preserve">školení a doškolení trenérů </w:t>
            </w:r>
          </w:p>
        </w:tc>
        <w:tc>
          <w:tcPr>
            <w:tcW w:w="2046" w:type="dxa"/>
            <w:tcBorders>
              <w:top w:val="nil"/>
              <w:left w:val="nil"/>
              <w:bottom w:val="single" w:sz="4" w:space="0" w:color="auto"/>
              <w:right w:val="single" w:sz="4" w:space="0" w:color="auto"/>
            </w:tcBorders>
            <w:shd w:val="clear" w:color="000000" w:fill="FFFFFF"/>
            <w:noWrap/>
            <w:vAlign w:val="bottom"/>
            <w:hideMark/>
          </w:tcPr>
          <w:p w14:paraId="0C1439ED" w14:textId="77777777" w:rsidR="004566B0" w:rsidRDefault="004566B0">
            <w:pPr>
              <w:rPr>
                <w:rFonts w:ascii="Calibri" w:hAnsi="Calibri" w:cs="Calibri"/>
                <w:color w:val="000000"/>
              </w:rPr>
            </w:pPr>
            <w:r>
              <w:rPr>
                <w:rFonts w:ascii="Calibri" w:hAnsi="Calibri" w:cs="Calibri"/>
                <w:color w:val="000000"/>
              </w:rPr>
              <w:t xml:space="preserve">           10 000,00 Kč </w:t>
            </w:r>
          </w:p>
        </w:tc>
        <w:tc>
          <w:tcPr>
            <w:tcW w:w="36" w:type="dxa"/>
            <w:vAlign w:val="center"/>
            <w:hideMark/>
          </w:tcPr>
          <w:p w14:paraId="7EFF01C6" w14:textId="77777777" w:rsidR="004566B0" w:rsidRDefault="004566B0">
            <w:pPr>
              <w:rPr>
                <w:sz w:val="20"/>
                <w:szCs w:val="20"/>
              </w:rPr>
            </w:pPr>
          </w:p>
        </w:tc>
      </w:tr>
      <w:tr w:rsidR="004566B0" w14:paraId="55DFE125"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0928E26E"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00833BBB"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45971707"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05B33D2" w14:textId="77777777" w:rsidR="004566B0" w:rsidRDefault="004566B0">
            <w:pPr>
              <w:rPr>
                <w:sz w:val="20"/>
                <w:szCs w:val="20"/>
              </w:rPr>
            </w:pPr>
          </w:p>
        </w:tc>
      </w:tr>
      <w:tr w:rsidR="004566B0" w14:paraId="79382B8B"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D2AD3" w14:textId="77777777" w:rsidR="004566B0" w:rsidRDefault="004566B0">
            <w:pPr>
              <w:rPr>
                <w:rFonts w:ascii="Calibri" w:hAnsi="Calibri" w:cs="Calibri"/>
                <w:color w:val="000000"/>
              </w:rPr>
            </w:pPr>
            <w:r>
              <w:rPr>
                <w:rFonts w:ascii="Calibri" w:hAnsi="Calibri" w:cs="Calibri"/>
                <w:color w:val="000000"/>
              </w:rPr>
              <w:t>600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41F0A716" w14:textId="77777777" w:rsidR="004566B0" w:rsidRDefault="004566B0">
            <w:pPr>
              <w:rPr>
                <w:rFonts w:ascii="Calibri" w:hAnsi="Calibri" w:cs="Calibri"/>
                <w:b/>
                <w:bCs/>
                <w:color w:val="000000"/>
              </w:rPr>
            </w:pPr>
            <w:r>
              <w:rPr>
                <w:rFonts w:ascii="Calibri" w:hAnsi="Calibri" w:cs="Calibri"/>
                <w:b/>
                <w:bCs/>
                <w:color w:val="000000"/>
              </w:rPr>
              <w:t xml:space="preserve">Výdaje </w:t>
            </w:r>
            <w:proofErr w:type="spellStart"/>
            <w:r>
              <w:rPr>
                <w:rFonts w:ascii="Calibri" w:hAnsi="Calibri" w:cs="Calibri"/>
                <w:b/>
                <w:bCs/>
                <w:color w:val="000000"/>
              </w:rPr>
              <w:t>MedK</w:t>
            </w:r>
            <w:proofErr w:type="spellEnd"/>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4846C6F1" w14:textId="77777777" w:rsidR="004566B0" w:rsidRDefault="004566B0">
            <w:pPr>
              <w:rPr>
                <w:rFonts w:ascii="Calibri" w:hAnsi="Calibri" w:cs="Calibri"/>
                <w:color w:val="000000"/>
              </w:rPr>
            </w:pPr>
            <w:r>
              <w:rPr>
                <w:rFonts w:ascii="Calibri" w:hAnsi="Calibri" w:cs="Calibri"/>
                <w:color w:val="000000"/>
              </w:rPr>
              <w:t xml:space="preserve">           37 859,00 Kč </w:t>
            </w:r>
          </w:p>
        </w:tc>
        <w:tc>
          <w:tcPr>
            <w:tcW w:w="36" w:type="dxa"/>
            <w:vAlign w:val="center"/>
            <w:hideMark/>
          </w:tcPr>
          <w:p w14:paraId="5E4ADE1F" w14:textId="77777777" w:rsidR="004566B0" w:rsidRDefault="004566B0">
            <w:pPr>
              <w:rPr>
                <w:sz w:val="20"/>
                <w:szCs w:val="20"/>
              </w:rPr>
            </w:pPr>
          </w:p>
        </w:tc>
      </w:tr>
      <w:tr w:rsidR="004566B0" w14:paraId="63E24A11"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AEB5CFE" w14:textId="77777777" w:rsidR="004566B0" w:rsidRDefault="004566B0">
            <w:pPr>
              <w:rPr>
                <w:rFonts w:ascii="Calibri" w:hAnsi="Calibri" w:cs="Calibri"/>
                <w:color w:val="000000"/>
              </w:rPr>
            </w:pPr>
            <w:r>
              <w:rPr>
                <w:rFonts w:ascii="Calibri" w:hAnsi="Calibri" w:cs="Calibri"/>
                <w:color w:val="000000"/>
              </w:rPr>
              <w:t>601</w:t>
            </w:r>
          </w:p>
        </w:tc>
        <w:tc>
          <w:tcPr>
            <w:tcW w:w="4725" w:type="dxa"/>
            <w:tcBorders>
              <w:top w:val="nil"/>
              <w:left w:val="nil"/>
              <w:bottom w:val="single" w:sz="4" w:space="0" w:color="auto"/>
              <w:right w:val="single" w:sz="4" w:space="0" w:color="auto"/>
            </w:tcBorders>
            <w:shd w:val="clear" w:color="000000" w:fill="FFFFFF"/>
            <w:noWrap/>
            <w:vAlign w:val="bottom"/>
            <w:hideMark/>
          </w:tcPr>
          <w:p w14:paraId="325B72E3"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7953369E"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08634888" w14:textId="77777777" w:rsidR="004566B0" w:rsidRDefault="004566B0">
            <w:pPr>
              <w:rPr>
                <w:sz w:val="20"/>
                <w:szCs w:val="20"/>
              </w:rPr>
            </w:pPr>
          </w:p>
        </w:tc>
      </w:tr>
      <w:tr w:rsidR="004566B0" w14:paraId="72B79386"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B406502" w14:textId="77777777" w:rsidR="004566B0" w:rsidRDefault="004566B0">
            <w:pPr>
              <w:rPr>
                <w:rFonts w:ascii="Calibri" w:hAnsi="Calibri" w:cs="Calibri"/>
                <w:color w:val="000000"/>
              </w:rPr>
            </w:pPr>
            <w:r>
              <w:rPr>
                <w:rFonts w:ascii="Calibri" w:hAnsi="Calibri" w:cs="Calibri"/>
                <w:color w:val="000000"/>
              </w:rPr>
              <w:t>602</w:t>
            </w:r>
          </w:p>
        </w:tc>
        <w:tc>
          <w:tcPr>
            <w:tcW w:w="4725" w:type="dxa"/>
            <w:tcBorders>
              <w:top w:val="nil"/>
              <w:left w:val="nil"/>
              <w:bottom w:val="single" w:sz="4" w:space="0" w:color="auto"/>
              <w:right w:val="single" w:sz="4" w:space="0" w:color="auto"/>
            </w:tcBorders>
            <w:shd w:val="clear" w:color="000000" w:fill="FFFFFF"/>
            <w:noWrap/>
            <w:vAlign w:val="bottom"/>
            <w:hideMark/>
          </w:tcPr>
          <w:p w14:paraId="70700113" w14:textId="77777777" w:rsidR="004566B0" w:rsidRDefault="004566B0">
            <w:pPr>
              <w:rPr>
                <w:rFonts w:ascii="Calibri" w:hAnsi="Calibri" w:cs="Calibri"/>
                <w:color w:val="000000"/>
              </w:rPr>
            </w:pPr>
            <w:proofErr w:type="gramStart"/>
            <w:r>
              <w:rPr>
                <w:rFonts w:ascii="Calibri" w:hAnsi="Calibri" w:cs="Calibri"/>
                <w:color w:val="000000"/>
              </w:rPr>
              <w:t>Fotografování - DPP</w:t>
            </w:r>
            <w:proofErr w:type="gramEnd"/>
          </w:p>
        </w:tc>
        <w:tc>
          <w:tcPr>
            <w:tcW w:w="2046" w:type="dxa"/>
            <w:tcBorders>
              <w:top w:val="nil"/>
              <w:left w:val="nil"/>
              <w:bottom w:val="single" w:sz="4" w:space="0" w:color="auto"/>
              <w:right w:val="single" w:sz="4" w:space="0" w:color="auto"/>
            </w:tcBorders>
            <w:shd w:val="clear" w:color="000000" w:fill="FFFFFF"/>
            <w:noWrap/>
            <w:vAlign w:val="bottom"/>
            <w:hideMark/>
          </w:tcPr>
          <w:p w14:paraId="13E61FC7" w14:textId="77777777" w:rsidR="004566B0" w:rsidRDefault="004566B0">
            <w:pPr>
              <w:rPr>
                <w:rFonts w:ascii="Calibri" w:hAnsi="Calibri" w:cs="Calibri"/>
                <w:color w:val="000000"/>
              </w:rPr>
            </w:pPr>
            <w:r>
              <w:rPr>
                <w:rFonts w:ascii="Calibri" w:hAnsi="Calibri" w:cs="Calibri"/>
                <w:color w:val="000000"/>
              </w:rPr>
              <w:t xml:space="preserve">           18 000,00 Kč </w:t>
            </w:r>
          </w:p>
        </w:tc>
        <w:tc>
          <w:tcPr>
            <w:tcW w:w="36" w:type="dxa"/>
            <w:vAlign w:val="center"/>
            <w:hideMark/>
          </w:tcPr>
          <w:p w14:paraId="7E5DE217" w14:textId="77777777" w:rsidR="004566B0" w:rsidRDefault="004566B0">
            <w:pPr>
              <w:rPr>
                <w:sz w:val="20"/>
                <w:szCs w:val="20"/>
              </w:rPr>
            </w:pPr>
          </w:p>
        </w:tc>
      </w:tr>
      <w:tr w:rsidR="004566B0" w14:paraId="0526B7E6"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7A36F99" w14:textId="77777777" w:rsidR="004566B0" w:rsidRDefault="004566B0">
            <w:pPr>
              <w:rPr>
                <w:rFonts w:ascii="Calibri" w:hAnsi="Calibri" w:cs="Calibri"/>
                <w:color w:val="000000"/>
              </w:rPr>
            </w:pPr>
            <w:r>
              <w:rPr>
                <w:rFonts w:ascii="Calibri" w:hAnsi="Calibri" w:cs="Calibri"/>
                <w:color w:val="000000"/>
              </w:rPr>
              <w:t>603</w:t>
            </w:r>
          </w:p>
        </w:tc>
        <w:tc>
          <w:tcPr>
            <w:tcW w:w="4725" w:type="dxa"/>
            <w:tcBorders>
              <w:top w:val="nil"/>
              <w:left w:val="nil"/>
              <w:bottom w:val="single" w:sz="4" w:space="0" w:color="auto"/>
              <w:right w:val="single" w:sz="4" w:space="0" w:color="auto"/>
            </w:tcBorders>
            <w:shd w:val="clear" w:color="000000" w:fill="FFFFFF"/>
            <w:noWrap/>
            <w:vAlign w:val="bottom"/>
            <w:hideMark/>
          </w:tcPr>
          <w:p w14:paraId="23FCF40F"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3A2BB51F" w14:textId="77777777" w:rsidR="004566B0" w:rsidRDefault="004566B0">
            <w:pPr>
              <w:rPr>
                <w:rFonts w:ascii="Calibri" w:hAnsi="Calibri" w:cs="Calibri"/>
                <w:color w:val="000000"/>
              </w:rPr>
            </w:pPr>
            <w:r>
              <w:rPr>
                <w:rFonts w:ascii="Calibri" w:hAnsi="Calibri" w:cs="Calibri"/>
                <w:color w:val="000000"/>
              </w:rPr>
              <w:t xml:space="preserve">             5 859,00 Kč </w:t>
            </w:r>
          </w:p>
        </w:tc>
        <w:tc>
          <w:tcPr>
            <w:tcW w:w="36" w:type="dxa"/>
            <w:vAlign w:val="center"/>
            <w:hideMark/>
          </w:tcPr>
          <w:p w14:paraId="39D03FA7" w14:textId="77777777" w:rsidR="004566B0" w:rsidRDefault="004566B0">
            <w:pPr>
              <w:rPr>
                <w:sz w:val="20"/>
                <w:szCs w:val="20"/>
              </w:rPr>
            </w:pPr>
          </w:p>
        </w:tc>
      </w:tr>
      <w:tr w:rsidR="004566B0" w14:paraId="2843E9DC"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96997F2" w14:textId="77777777" w:rsidR="004566B0" w:rsidRDefault="004566B0">
            <w:pPr>
              <w:rPr>
                <w:rFonts w:ascii="Calibri" w:hAnsi="Calibri" w:cs="Calibri"/>
                <w:color w:val="000000"/>
              </w:rPr>
            </w:pPr>
            <w:r>
              <w:rPr>
                <w:rFonts w:ascii="Calibri" w:hAnsi="Calibri" w:cs="Calibri"/>
                <w:color w:val="000000"/>
              </w:rPr>
              <w:t>604</w:t>
            </w:r>
          </w:p>
        </w:tc>
        <w:tc>
          <w:tcPr>
            <w:tcW w:w="4725" w:type="dxa"/>
            <w:tcBorders>
              <w:top w:val="nil"/>
              <w:left w:val="nil"/>
              <w:bottom w:val="single" w:sz="4" w:space="0" w:color="auto"/>
              <w:right w:val="single" w:sz="4" w:space="0" w:color="auto"/>
            </w:tcBorders>
            <w:shd w:val="clear" w:color="000000" w:fill="FFFFFF"/>
            <w:noWrap/>
            <w:vAlign w:val="bottom"/>
            <w:hideMark/>
          </w:tcPr>
          <w:p w14:paraId="22F6EAE5" w14:textId="77777777" w:rsidR="004566B0" w:rsidRDefault="004566B0">
            <w:pPr>
              <w:rPr>
                <w:rFonts w:ascii="Calibri" w:hAnsi="Calibri" w:cs="Calibri"/>
                <w:color w:val="000000"/>
              </w:rPr>
            </w:pPr>
            <w:r>
              <w:rPr>
                <w:rFonts w:ascii="Calibri" w:hAnsi="Calibri" w:cs="Calibri"/>
                <w:color w:val="000000"/>
              </w:rPr>
              <w:t>Reklama na sociálních sítích</w:t>
            </w:r>
          </w:p>
        </w:tc>
        <w:tc>
          <w:tcPr>
            <w:tcW w:w="2046" w:type="dxa"/>
            <w:tcBorders>
              <w:top w:val="nil"/>
              <w:left w:val="nil"/>
              <w:bottom w:val="single" w:sz="4" w:space="0" w:color="auto"/>
              <w:right w:val="single" w:sz="4" w:space="0" w:color="auto"/>
            </w:tcBorders>
            <w:shd w:val="clear" w:color="000000" w:fill="FFFFFF"/>
            <w:noWrap/>
            <w:vAlign w:val="bottom"/>
            <w:hideMark/>
          </w:tcPr>
          <w:p w14:paraId="759E0DB5"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4B80D3A3" w14:textId="77777777" w:rsidR="004566B0" w:rsidRDefault="004566B0">
            <w:pPr>
              <w:rPr>
                <w:sz w:val="20"/>
                <w:szCs w:val="20"/>
              </w:rPr>
            </w:pPr>
          </w:p>
        </w:tc>
      </w:tr>
      <w:tr w:rsidR="004566B0" w14:paraId="0C36FD35"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506F6800" w14:textId="77777777" w:rsidR="004566B0" w:rsidRDefault="004566B0">
            <w:pPr>
              <w:rPr>
                <w:rFonts w:ascii="Calibri" w:hAnsi="Calibri" w:cs="Calibri"/>
                <w:color w:val="000000"/>
              </w:rPr>
            </w:pPr>
            <w:r>
              <w:rPr>
                <w:rFonts w:ascii="Calibri" w:hAnsi="Calibri" w:cs="Calibri"/>
                <w:color w:val="000000"/>
              </w:rPr>
              <w:lastRenderedPageBreak/>
              <w:t> </w:t>
            </w:r>
          </w:p>
        </w:tc>
        <w:tc>
          <w:tcPr>
            <w:tcW w:w="4725" w:type="dxa"/>
            <w:tcBorders>
              <w:top w:val="nil"/>
              <w:left w:val="nil"/>
              <w:bottom w:val="nil"/>
              <w:right w:val="nil"/>
            </w:tcBorders>
            <w:shd w:val="clear" w:color="000000" w:fill="FFFFFF"/>
            <w:noWrap/>
            <w:vAlign w:val="bottom"/>
            <w:hideMark/>
          </w:tcPr>
          <w:p w14:paraId="5CF5A1FD"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56544685"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A222D76" w14:textId="77777777" w:rsidR="004566B0" w:rsidRDefault="004566B0">
            <w:pPr>
              <w:rPr>
                <w:sz w:val="20"/>
                <w:szCs w:val="20"/>
              </w:rPr>
            </w:pPr>
          </w:p>
        </w:tc>
      </w:tr>
      <w:tr w:rsidR="004566B0" w14:paraId="2FD04ED8"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C9F1D" w14:textId="77777777" w:rsidR="004566B0" w:rsidRDefault="004566B0">
            <w:pPr>
              <w:rPr>
                <w:rFonts w:ascii="Calibri" w:hAnsi="Calibri" w:cs="Calibri"/>
                <w:color w:val="000000"/>
              </w:rPr>
            </w:pPr>
            <w:r>
              <w:rPr>
                <w:rFonts w:ascii="Calibri" w:hAnsi="Calibri" w:cs="Calibri"/>
                <w:color w:val="000000"/>
              </w:rPr>
              <w:t>700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7790F299" w14:textId="77777777" w:rsidR="004566B0" w:rsidRDefault="004566B0">
            <w:pPr>
              <w:rPr>
                <w:rFonts w:ascii="Calibri" w:hAnsi="Calibri" w:cs="Calibri"/>
                <w:b/>
                <w:bCs/>
                <w:color w:val="000000"/>
              </w:rPr>
            </w:pPr>
            <w:r>
              <w:rPr>
                <w:rFonts w:ascii="Calibri" w:hAnsi="Calibri" w:cs="Calibri"/>
                <w:b/>
                <w:bCs/>
                <w:color w:val="000000"/>
              </w:rPr>
              <w:t>Výdaje RKV</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0EB7DA56" w14:textId="77777777" w:rsidR="004566B0" w:rsidRDefault="004566B0">
            <w:pPr>
              <w:rPr>
                <w:rFonts w:ascii="Calibri" w:hAnsi="Calibri" w:cs="Calibri"/>
                <w:color w:val="000000"/>
              </w:rPr>
            </w:pPr>
            <w:r>
              <w:rPr>
                <w:rFonts w:ascii="Calibri" w:hAnsi="Calibri" w:cs="Calibri"/>
                <w:color w:val="000000"/>
              </w:rPr>
              <w:t xml:space="preserve">           24 604,00 Kč </w:t>
            </w:r>
          </w:p>
        </w:tc>
        <w:tc>
          <w:tcPr>
            <w:tcW w:w="36" w:type="dxa"/>
            <w:vAlign w:val="center"/>
            <w:hideMark/>
          </w:tcPr>
          <w:p w14:paraId="3E3FC75F" w14:textId="77777777" w:rsidR="004566B0" w:rsidRDefault="004566B0">
            <w:pPr>
              <w:rPr>
                <w:sz w:val="20"/>
                <w:szCs w:val="20"/>
              </w:rPr>
            </w:pPr>
          </w:p>
        </w:tc>
      </w:tr>
      <w:tr w:rsidR="004566B0" w14:paraId="53459F6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56D8B4F" w14:textId="77777777" w:rsidR="004566B0" w:rsidRDefault="004566B0">
            <w:pPr>
              <w:rPr>
                <w:rFonts w:ascii="Calibri" w:hAnsi="Calibri" w:cs="Calibri"/>
                <w:color w:val="000000"/>
              </w:rPr>
            </w:pPr>
            <w:r>
              <w:rPr>
                <w:rFonts w:ascii="Calibri" w:hAnsi="Calibri" w:cs="Calibri"/>
                <w:color w:val="000000"/>
              </w:rPr>
              <w:t>701</w:t>
            </w:r>
          </w:p>
        </w:tc>
        <w:tc>
          <w:tcPr>
            <w:tcW w:w="4725" w:type="dxa"/>
            <w:tcBorders>
              <w:top w:val="nil"/>
              <w:left w:val="nil"/>
              <w:bottom w:val="single" w:sz="4" w:space="0" w:color="auto"/>
              <w:right w:val="single" w:sz="4" w:space="0" w:color="auto"/>
            </w:tcBorders>
            <w:shd w:val="clear" w:color="000000" w:fill="FFFFFF"/>
            <w:noWrap/>
            <w:vAlign w:val="bottom"/>
            <w:hideMark/>
          </w:tcPr>
          <w:p w14:paraId="3686438C"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57DA1046"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63AF3308" w14:textId="77777777" w:rsidR="004566B0" w:rsidRDefault="004566B0">
            <w:pPr>
              <w:rPr>
                <w:sz w:val="20"/>
                <w:szCs w:val="20"/>
              </w:rPr>
            </w:pPr>
          </w:p>
        </w:tc>
      </w:tr>
      <w:tr w:rsidR="004566B0" w14:paraId="1668C63D"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310243E3" w14:textId="77777777" w:rsidR="004566B0" w:rsidRDefault="004566B0">
            <w:pPr>
              <w:rPr>
                <w:rFonts w:ascii="Calibri" w:hAnsi="Calibri" w:cs="Calibri"/>
                <w:color w:val="000000"/>
              </w:rPr>
            </w:pPr>
            <w:r>
              <w:rPr>
                <w:rFonts w:ascii="Calibri" w:hAnsi="Calibri" w:cs="Calibri"/>
                <w:color w:val="000000"/>
              </w:rPr>
              <w:t>702</w:t>
            </w:r>
          </w:p>
        </w:tc>
        <w:tc>
          <w:tcPr>
            <w:tcW w:w="4725" w:type="dxa"/>
            <w:tcBorders>
              <w:top w:val="nil"/>
              <w:left w:val="nil"/>
              <w:bottom w:val="single" w:sz="4" w:space="0" w:color="auto"/>
              <w:right w:val="single" w:sz="4" w:space="0" w:color="auto"/>
            </w:tcBorders>
            <w:shd w:val="clear" w:color="000000" w:fill="FFFFFF"/>
            <w:noWrap/>
            <w:vAlign w:val="bottom"/>
            <w:hideMark/>
          </w:tcPr>
          <w:p w14:paraId="3EF317C8"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0EE435F7" w14:textId="77777777" w:rsidR="004566B0" w:rsidRDefault="004566B0">
            <w:pPr>
              <w:rPr>
                <w:rFonts w:ascii="Calibri" w:hAnsi="Calibri" w:cs="Calibri"/>
                <w:color w:val="000000"/>
              </w:rPr>
            </w:pPr>
            <w:r>
              <w:rPr>
                <w:rFonts w:ascii="Calibri" w:hAnsi="Calibri" w:cs="Calibri"/>
                <w:color w:val="000000"/>
              </w:rPr>
              <w:t xml:space="preserve">             2 604,00 Kč </w:t>
            </w:r>
          </w:p>
        </w:tc>
        <w:tc>
          <w:tcPr>
            <w:tcW w:w="36" w:type="dxa"/>
            <w:vAlign w:val="center"/>
            <w:hideMark/>
          </w:tcPr>
          <w:p w14:paraId="63F70431" w14:textId="77777777" w:rsidR="004566B0" w:rsidRDefault="004566B0">
            <w:pPr>
              <w:rPr>
                <w:sz w:val="20"/>
                <w:szCs w:val="20"/>
              </w:rPr>
            </w:pPr>
          </w:p>
        </w:tc>
      </w:tr>
      <w:tr w:rsidR="004566B0" w14:paraId="351D6E23"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C89BDFE" w14:textId="77777777" w:rsidR="004566B0" w:rsidRDefault="004566B0">
            <w:pPr>
              <w:rPr>
                <w:rFonts w:ascii="Calibri" w:hAnsi="Calibri" w:cs="Calibri"/>
                <w:color w:val="000000"/>
              </w:rPr>
            </w:pPr>
            <w:r>
              <w:rPr>
                <w:rFonts w:ascii="Calibri" w:hAnsi="Calibri" w:cs="Calibri"/>
                <w:color w:val="000000"/>
              </w:rPr>
              <w:t>703</w:t>
            </w:r>
          </w:p>
        </w:tc>
        <w:tc>
          <w:tcPr>
            <w:tcW w:w="4725" w:type="dxa"/>
            <w:tcBorders>
              <w:top w:val="nil"/>
              <w:left w:val="nil"/>
              <w:bottom w:val="single" w:sz="4" w:space="0" w:color="auto"/>
              <w:right w:val="single" w:sz="4" w:space="0" w:color="auto"/>
            </w:tcBorders>
            <w:shd w:val="clear" w:color="000000" w:fill="FFFFFF"/>
            <w:noWrap/>
            <w:vAlign w:val="bottom"/>
            <w:hideMark/>
          </w:tcPr>
          <w:p w14:paraId="5B4A9D14" w14:textId="77777777" w:rsidR="004566B0" w:rsidRDefault="004566B0">
            <w:pPr>
              <w:rPr>
                <w:rFonts w:ascii="Calibri" w:hAnsi="Calibri" w:cs="Calibri"/>
                <w:color w:val="000000"/>
              </w:rPr>
            </w:pPr>
            <w:r>
              <w:rPr>
                <w:rFonts w:ascii="Calibri" w:hAnsi="Calibri" w:cs="Calibri"/>
                <w:color w:val="000000"/>
              </w:rPr>
              <w:t>Organizace RP</w:t>
            </w:r>
          </w:p>
        </w:tc>
        <w:tc>
          <w:tcPr>
            <w:tcW w:w="2046" w:type="dxa"/>
            <w:tcBorders>
              <w:top w:val="nil"/>
              <w:left w:val="nil"/>
              <w:bottom w:val="single" w:sz="4" w:space="0" w:color="auto"/>
              <w:right w:val="single" w:sz="4" w:space="0" w:color="auto"/>
            </w:tcBorders>
            <w:shd w:val="clear" w:color="000000" w:fill="FFFFFF"/>
            <w:noWrap/>
            <w:vAlign w:val="bottom"/>
            <w:hideMark/>
          </w:tcPr>
          <w:p w14:paraId="5878E001"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30367B1A" w14:textId="77777777" w:rsidR="004566B0" w:rsidRDefault="004566B0">
            <w:pPr>
              <w:rPr>
                <w:sz w:val="20"/>
                <w:szCs w:val="20"/>
              </w:rPr>
            </w:pPr>
          </w:p>
        </w:tc>
      </w:tr>
      <w:tr w:rsidR="004566B0" w14:paraId="146A24C7"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516F873" w14:textId="77777777" w:rsidR="004566B0" w:rsidRDefault="004566B0">
            <w:pPr>
              <w:rPr>
                <w:rFonts w:ascii="Calibri" w:hAnsi="Calibri" w:cs="Calibri"/>
                <w:color w:val="000000"/>
              </w:rPr>
            </w:pPr>
            <w:r>
              <w:rPr>
                <w:rFonts w:ascii="Calibri" w:hAnsi="Calibri" w:cs="Calibri"/>
                <w:color w:val="000000"/>
              </w:rPr>
              <w:t>704</w:t>
            </w:r>
          </w:p>
        </w:tc>
        <w:tc>
          <w:tcPr>
            <w:tcW w:w="4725" w:type="dxa"/>
            <w:tcBorders>
              <w:top w:val="nil"/>
              <w:left w:val="nil"/>
              <w:bottom w:val="single" w:sz="4" w:space="0" w:color="auto"/>
              <w:right w:val="single" w:sz="4" w:space="0" w:color="auto"/>
            </w:tcBorders>
            <w:shd w:val="clear" w:color="000000" w:fill="FFFFFF"/>
            <w:noWrap/>
            <w:vAlign w:val="bottom"/>
            <w:hideMark/>
          </w:tcPr>
          <w:p w14:paraId="1D463569"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297BCA9F"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0D190890" w14:textId="77777777" w:rsidR="004566B0" w:rsidRDefault="004566B0">
            <w:pPr>
              <w:rPr>
                <w:sz w:val="20"/>
                <w:szCs w:val="20"/>
              </w:rPr>
            </w:pPr>
          </w:p>
        </w:tc>
      </w:tr>
      <w:tr w:rsidR="004566B0" w14:paraId="71561FC3"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47119D11"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09C3668D"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2841ECBE"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0423ED60" w14:textId="77777777" w:rsidR="004566B0" w:rsidRDefault="004566B0">
            <w:pPr>
              <w:rPr>
                <w:sz w:val="20"/>
                <w:szCs w:val="20"/>
              </w:rPr>
            </w:pPr>
          </w:p>
        </w:tc>
      </w:tr>
      <w:tr w:rsidR="004566B0" w14:paraId="519FE702"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D7C45" w14:textId="77777777" w:rsidR="004566B0" w:rsidRDefault="004566B0">
            <w:pPr>
              <w:rPr>
                <w:rFonts w:ascii="Calibri" w:hAnsi="Calibri" w:cs="Calibri"/>
                <w:color w:val="000000"/>
              </w:rPr>
            </w:pPr>
            <w:r>
              <w:rPr>
                <w:rFonts w:ascii="Calibri" w:hAnsi="Calibri" w:cs="Calibri"/>
                <w:color w:val="000000"/>
              </w:rPr>
              <w:t>710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7065236D" w14:textId="77777777" w:rsidR="004566B0" w:rsidRDefault="004566B0">
            <w:pPr>
              <w:rPr>
                <w:rFonts w:ascii="Calibri" w:hAnsi="Calibri" w:cs="Calibri"/>
                <w:b/>
                <w:bCs/>
                <w:color w:val="000000"/>
              </w:rPr>
            </w:pPr>
            <w:r>
              <w:rPr>
                <w:rFonts w:ascii="Calibri" w:hAnsi="Calibri" w:cs="Calibri"/>
                <w:b/>
                <w:bCs/>
                <w:color w:val="000000"/>
              </w:rPr>
              <w:t>Výdaje RKK</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730D0DEC" w14:textId="77777777" w:rsidR="004566B0" w:rsidRDefault="004566B0">
            <w:pPr>
              <w:rPr>
                <w:rFonts w:ascii="Calibri" w:hAnsi="Calibri" w:cs="Calibri"/>
                <w:color w:val="000000"/>
              </w:rPr>
            </w:pPr>
            <w:r>
              <w:rPr>
                <w:rFonts w:ascii="Calibri" w:hAnsi="Calibri" w:cs="Calibri"/>
                <w:color w:val="000000"/>
              </w:rPr>
              <w:t xml:space="preserve">           24 604,00 Kč </w:t>
            </w:r>
          </w:p>
        </w:tc>
        <w:tc>
          <w:tcPr>
            <w:tcW w:w="36" w:type="dxa"/>
            <w:vAlign w:val="center"/>
            <w:hideMark/>
          </w:tcPr>
          <w:p w14:paraId="56DC045A" w14:textId="77777777" w:rsidR="004566B0" w:rsidRDefault="004566B0">
            <w:pPr>
              <w:rPr>
                <w:sz w:val="20"/>
                <w:szCs w:val="20"/>
              </w:rPr>
            </w:pPr>
          </w:p>
        </w:tc>
      </w:tr>
      <w:tr w:rsidR="004566B0" w14:paraId="1F36CC2D"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E6E0A4B" w14:textId="77777777" w:rsidR="004566B0" w:rsidRDefault="004566B0">
            <w:pPr>
              <w:rPr>
                <w:rFonts w:ascii="Calibri" w:hAnsi="Calibri" w:cs="Calibri"/>
                <w:color w:val="000000"/>
              </w:rPr>
            </w:pPr>
            <w:r>
              <w:rPr>
                <w:rFonts w:ascii="Calibri" w:hAnsi="Calibri" w:cs="Calibri"/>
                <w:color w:val="000000"/>
              </w:rPr>
              <w:t>711</w:t>
            </w:r>
          </w:p>
        </w:tc>
        <w:tc>
          <w:tcPr>
            <w:tcW w:w="4725" w:type="dxa"/>
            <w:tcBorders>
              <w:top w:val="nil"/>
              <w:left w:val="nil"/>
              <w:bottom w:val="single" w:sz="4" w:space="0" w:color="auto"/>
              <w:right w:val="single" w:sz="4" w:space="0" w:color="auto"/>
            </w:tcBorders>
            <w:shd w:val="clear" w:color="000000" w:fill="FFFFFF"/>
            <w:noWrap/>
            <w:vAlign w:val="bottom"/>
            <w:hideMark/>
          </w:tcPr>
          <w:p w14:paraId="5E8DE5E4"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04B94568" w14:textId="77777777" w:rsidR="004566B0" w:rsidRDefault="004566B0">
            <w:pPr>
              <w:rPr>
                <w:rFonts w:ascii="Calibri" w:hAnsi="Calibri" w:cs="Calibri"/>
                <w:color w:val="000000"/>
              </w:rPr>
            </w:pPr>
            <w:r>
              <w:rPr>
                <w:rFonts w:ascii="Calibri" w:hAnsi="Calibri" w:cs="Calibri"/>
                <w:color w:val="000000"/>
              </w:rPr>
              <w:t xml:space="preserve">           12 000,00 Kč </w:t>
            </w:r>
          </w:p>
        </w:tc>
        <w:tc>
          <w:tcPr>
            <w:tcW w:w="36" w:type="dxa"/>
            <w:vAlign w:val="center"/>
            <w:hideMark/>
          </w:tcPr>
          <w:p w14:paraId="52A857A2" w14:textId="77777777" w:rsidR="004566B0" w:rsidRDefault="004566B0">
            <w:pPr>
              <w:rPr>
                <w:sz w:val="20"/>
                <w:szCs w:val="20"/>
              </w:rPr>
            </w:pPr>
          </w:p>
        </w:tc>
      </w:tr>
      <w:tr w:rsidR="004566B0" w14:paraId="300D4A4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443AA86" w14:textId="77777777" w:rsidR="004566B0" w:rsidRDefault="004566B0">
            <w:pPr>
              <w:rPr>
                <w:rFonts w:ascii="Calibri" w:hAnsi="Calibri" w:cs="Calibri"/>
                <w:color w:val="000000"/>
              </w:rPr>
            </w:pPr>
            <w:r>
              <w:rPr>
                <w:rFonts w:ascii="Calibri" w:hAnsi="Calibri" w:cs="Calibri"/>
                <w:color w:val="000000"/>
              </w:rPr>
              <w:t>712</w:t>
            </w:r>
          </w:p>
        </w:tc>
        <w:tc>
          <w:tcPr>
            <w:tcW w:w="4725" w:type="dxa"/>
            <w:tcBorders>
              <w:top w:val="nil"/>
              <w:left w:val="nil"/>
              <w:bottom w:val="single" w:sz="4" w:space="0" w:color="auto"/>
              <w:right w:val="single" w:sz="4" w:space="0" w:color="auto"/>
            </w:tcBorders>
            <w:shd w:val="clear" w:color="000000" w:fill="FFFFFF"/>
            <w:noWrap/>
            <w:vAlign w:val="bottom"/>
            <w:hideMark/>
          </w:tcPr>
          <w:p w14:paraId="02F197CC"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09591AAB" w14:textId="77777777" w:rsidR="004566B0" w:rsidRDefault="004566B0">
            <w:pPr>
              <w:rPr>
                <w:rFonts w:ascii="Calibri" w:hAnsi="Calibri" w:cs="Calibri"/>
                <w:color w:val="000000"/>
              </w:rPr>
            </w:pPr>
            <w:r>
              <w:rPr>
                <w:rFonts w:ascii="Calibri" w:hAnsi="Calibri" w:cs="Calibri"/>
                <w:color w:val="000000"/>
              </w:rPr>
              <w:t xml:space="preserve">             2 604,00 Kč </w:t>
            </w:r>
          </w:p>
        </w:tc>
        <w:tc>
          <w:tcPr>
            <w:tcW w:w="36" w:type="dxa"/>
            <w:vAlign w:val="center"/>
            <w:hideMark/>
          </w:tcPr>
          <w:p w14:paraId="3A60D662" w14:textId="77777777" w:rsidR="004566B0" w:rsidRDefault="004566B0">
            <w:pPr>
              <w:rPr>
                <w:sz w:val="20"/>
                <w:szCs w:val="20"/>
              </w:rPr>
            </w:pPr>
          </w:p>
        </w:tc>
      </w:tr>
      <w:tr w:rsidR="004566B0" w14:paraId="4D90E9E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8E76ACD" w14:textId="77777777" w:rsidR="004566B0" w:rsidRDefault="004566B0">
            <w:pPr>
              <w:rPr>
                <w:rFonts w:ascii="Calibri" w:hAnsi="Calibri" w:cs="Calibri"/>
                <w:color w:val="000000"/>
              </w:rPr>
            </w:pPr>
            <w:r>
              <w:rPr>
                <w:rFonts w:ascii="Calibri" w:hAnsi="Calibri" w:cs="Calibri"/>
                <w:color w:val="000000"/>
              </w:rPr>
              <w:t>713</w:t>
            </w:r>
          </w:p>
        </w:tc>
        <w:tc>
          <w:tcPr>
            <w:tcW w:w="4725" w:type="dxa"/>
            <w:tcBorders>
              <w:top w:val="nil"/>
              <w:left w:val="nil"/>
              <w:bottom w:val="single" w:sz="4" w:space="0" w:color="auto"/>
              <w:right w:val="single" w:sz="4" w:space="0" w:color="auto"/>
            </w:tcBorders>
            <w:shd w:val="clear" w:color="000000" w:fill="FFFFFF"/>
            <w:noWrap/>
            <w:vAlign w:val="bottom"/>
            <w:hideMark/>
          </w:tcPr>
          <w:p w14:paraId="30F8E841" w14:textId="77777777" w:rsidR="004566B0" w:rsidRDefault="004566B0">
            <w:pPr>
              <w:rPr>
                <w:rFonts w:ascii="Calibri" w:hAnsi="Calibri" w:cs="Calibri"/>
                <w:color w:val="000000"/>
              </w:rPr>
            </w:pPr>
            <w:r>
              <w:rPr>
                <w:rFonts w:ascii="Calibri" w:hAnsi="Calibri" w:cs="Calibri"/>
                <w:color w:val="000000"/>
              </w:rPr>
              <w:t>Organizace RP</w:t>
            </w:r>
          </w:p>
        </w:tc>
        <w:tc>
          <w:tcPr>
            <w:tcW w:w="2046" w:type="dxa"/>
            <w:tcBorders>
              <w:top w:val="nil"/>
              <w:left w:val="nil"/>
              <w:bottom w:val="single" w:sz="4" w:space="0" w:color="auto"/>
              <w:right w:val="single" w:sz="4" w:space="0" w:color="auto"/>
            </w:tcBorders>
            <w:shd w:val="clear" w:color="000000" w:fill="FFFFFF"/>
            <w:noWrap/>
            <w:vAlign w:val="bottom"/>
            <w:hideMark/>
          </w:tcPr>
          <w:p w14:paraId="57F2DEC7"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1B5957FB" w14:textId="77777777" w:rsidR="004566B0" w:rsidRDefault="004566B0">
            <w:pPr>
              <w:rPr>
                <w:sz w:val="20"/>
                <w:szCs w:val="20"/>
              </w:rPr>
            </w:pPr>
          </w:p>
        </w:tc>
      </w:tr>
      <w:tr w:rsidR="004566B0" w14:paraId="2E47198F"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B6B670A" w14:textId="77777777" w:rsidR="004566B0" w:rsidRDefault="004566B0">
            <w:pPr>
              <w:rPr>
                <w:rFonts w:ascii="Calibri" w:hAnsi="Calibri" w:cs="Calibri"/>
                <w:color w:val="000000"/>
              </w:rPr>
            </w:pPr>
            <w:r>
              <w:rPr>
                <w:rFonts w:ascii="Calibri" w:hAnsi="Calibri" w:cs="Calibri"/>
                <w:color w:val="000000"/>
              </w:rPr>
              <w:t>714</w:t>
            </w:r>
          </w:p>
        </w:tc>
        <w:tc>
          <w:tcPr>
            <w:tcW w:w="4725" w:type="dxa"/>
            <w:tcBorders>
              <w:top w:val="nil"/>
              <w:left w:val="nil"/>
              <w:bottom w:val="single" w:sz="4" w:space="0" w:color="auto"/>
              <w:right w:val="single" w:sz="4" w:space="0" w:color="auto"/>
            </w:tcBorders>
            <w:shd w:val="clear" w:color="000000" w:fill="FFFFFF"/>
            <w:noWrap/>
            <w:vAlign w:val="bottom"/>
            <w:hideMark/>
          </w:tcPr>
          <w:p w14:paraId="725CD614"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6E8DA93C"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4BA25942" w14:textId="77777777" w:rsidR="004566B0" w:rsidRDefault="004566B0">
            <w:pPr>
              <w:rPr>
                <w:sz w:val="20"/>
                <w:szCs w:val="20"/>
              </w:rPr>
            </w:pPr>
          </w:p>
        </w:tc>
      </w:tr>
      <w:tr w:rsidR="004566B0" w14:paraId="2441CBF7"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78AC61F5"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0836DA23"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3B5B1402"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301B5969" w14:textId="77777777" w:rsidR="004566B0" w:rsidRDefault="004566B0">
            <w:pPr>
              <w:rPr>
                <w:sz w:val="20"/>
                <w:szCs w:val="20"/>
              </w:rPr>
            </w:pPr>
          </w:p>
        </w:tc>
      </w:tr>
      <w:tr w:rsidR="004566B0" w14:paraId="74DB5D08"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A8CC3" w14:textId="77777777" w:rsidR="004566B0" w:rsidRDefault="004566B0">
            <w:pPr>
              <w:rPr>
                <w:rFonts w:ascii="Calibri" w:hAnsi="Calibri" w:cs="Calibri"/>
                <w:color w:val="000000"/>
              </w:rPr>
            </w:pPr>
            <w:r>
              <w:rPr>
                <w:rFonts w:ascii="Calibri" w:hAnsi="Calibri" w:cs="Calibri"/>
                <w:color w:val="000000"/>
              </w:rPr>
              <w:t>720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6036D9FF" w14:textId="77777777" w:rsidR="004566B0" w:rsidRDefault="004566B0">
            <w:pPr>
              <w:rPr>
                <w:rFonts w:ascii="Calibri" w:hAnsi="Calibri" w:cs="Calibri"/>
                <w:b/>
                <w:bCs/>
                <w:color w:val="000000"/>
              </w:rPr>
            </w:pPr>
            <w:r>
              <w:rPr>
                <w:rFonts w:ascii="Calibri" w:hAnsi="Calibri" w:cs="Calibri"/>
                <w:b/>
                <w:bCs/>
                <w:color w:val="000000"/>
              </w:rPr>
              <w:t>Výdaje RKUH</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3355FE94" w14:textId="77777777" w:rsidR="004566B0" w:rsidRDefault="004566B0">
            <w:pPr>
              <w:rPr>
                <w:rFonts w:ascii="Calibri" w:hAnsi="Calibri" w:cs="Calibri"/>
                <w:color w:val="000000"/>
              </w:rPr>
            </w:pPr>
            <w:r>
              <w:rPr>
                <w:rFonts w:ascii="Calibri" w:hAnsi="Calibri" w:cs="Calibri"/>
                <w:color w:val="000000"/>
              </w:rPr>
              <w:t xml:space="preserve">           42 208,00 Kč </w:t>
            </w:r>
          </w:p>
        </w:tc>
        <w:tc>
          <w:tcPr>
            <w:tcW w:w="36" w:type="dxa"/>
            <w:vAlign w:val="center"/>
            <w:hideMark/>
          </w:tcPr>
          <w:p w14:paraId="05143FAC" w14:textId="77777777" w:rsidR="004566B0" w:rsidRDefault="004566B0">
            <w:pPr>
              <w:rPr>
                <w:sz w:val="20"/>
                <w:szCs w:val="20"/>
              </w:rPr>
            </w:pPr>
          </w:p>
        </w:tc>
      </w:tr>
      <w:tr w:rsidR="004566B0" w14:paraId="159C3FDC"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E8CFAE9" w14:textId="77777777" w:rsidR="004566B0" w:rsidRDefault="004566B0">
            <w:pPr>
              <w:rPr>
                <w:rFonts w:ascii="Calibri" w:hAnsi="Calibri" w:cs="Calibri"/>
                <w:color w:val="000000"/>
              </w:rPr>
            </w:pPr>
            <w:r>
              <w:rPr>
                <w:rFonts w:ascii="Calibri" w:hAnsi="Calibri" w:cs="Calibri"/>
                <w:color w:val="000000"/>
              </w:rPr>
              <w:t>721</w:t>
            </w:r>
          </w:p>
        </w:tc>
        <w:tc>
          <w:tcPr>
            <w:tcW w:w="4725" w:type="dxa"/>
            <w:tcBorders>
              <w:top w:val="nil"/>
              <w:left w:val="nil"/>
              <w:bottom w:val="single" w:sz="4" w:space="0" w:color="auto"/>
              <w:right w:val="single" w:sz="4" w:space="0" w:color="auto"/>
            </w:tcBorders>
            <w:shd w:val="clear" w:color="000000" w:fill="FFFFFF"/>
            <w:noWrap/>
            <w:vAlign w:val="bottom"/>
            <w:hideMark/>
          </w:tcPr>
          <w:p w14:paraId="218291FD"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29276C7B" w14:textId="77777777" w:rsidR="004566B0" w:rsidRDefault="004566B0">
            <w:pPr>
              <w:rPr>
                <w:rFonts w:ascii="Calibri" w:hAnsi="Calibri" w:cs="Calibri"/>
                <w:color w:val="000000"/>
              </w:rPr>
            </w:pPr>
            <w:r>
              <w:rPr>
                <w:rFonts w:ascii="Calibri" w:hAnsi="Calibri" w:cs="Calibri"/>
                <w:color w:val="000000"/>
              </w:rPr>
              <w:t xml:space="preserve">           24 000,00 Kč </w:t>
            </w:r>
          </w:p>
        </w:tc>
        <w:tc>
          <w:tcPr>
            <w:tcW w:w="36" w:type="dxa"/>
            <w:vAlign w:val="center"/>
            <w:hideMark/>
          </w:tcPr>
          <w:p w14:paraId="68796ECB" w14:textId="77777777" w:rsidR="004566B0" w:rsidRDefault="004566B0">
            <w:pPr>
              <w:rPr>
                <w:sz w:val="20"/>
                <w:szCs w:val="20"/>
              </w:rPr>
            </w:pPr>
          </w:p>
        </w:tc>
      </w:tr>
      <w:tr w:rsidR="004566B0" w14:paraId="4F7A2C8A"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264A93CB" w14:textId="77777777" w:rsidR="004566B0" w:rsidRDefault="004566B0">
            <w:pPr>
              <w:rPr>
                <w:rFonts w:ascii="Calibri" w:hAnsi="Calibri" w:cs="Calibri"/>
                <w:color w:val="000000"/>
              </w:rPr>
            </w:pPr>
            <w:r>
              <w:rPr>
                <w:rFonts w:ascii="Calibri" w:hAnsi="Calibri" w:cs="Calibri"/>
                <w:color w:val="000000"/>
              </w:rPr>
              <w:t>722</w:t>
            </w:r>
          </w:p>
        </w:tc>
        <w:tc>
          <w:tcPr>
            <w:tcW w:w="4725" w:type="dxa"/>
            <w:tcBorders>
              <w:top w:val="nil"/>
              <w:left w:val="nil"/>
              <w:bottom w:val="single" w:sz="4" w:space="0" w:color="auto"/>
              <w:right w:val="single" w:sz="4" w:space="0" w:color="auto"/>
            </w:tcBorders>
            <w:shd w:val="clear" w:color="000000" w:fill="FFFFFF"/>
            <w:noWrap/>
            <w:vAlign w:val="bottom"/>
            <w:hideMark/>
          </w:tcPr>
          <w:p w14:paraId="1614A76B"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31677117" w14:textId="77777777" w:rsidR="004566B0" w:rsidRDefault="004566B0">
            <w:pPr>
              <w:rPr>
                <w:rFonts w:ascii="Calibri" w:hAnsi="Calibri" w:cs="Calibri"/>
                <w:color w:val="000000"/>
              </w:rPr>
            </w:pPr>
            <w:r>
              <w:rPr>
                <w:rFonts w:ascii="Calibri" w:hAnsi="Calibri" w:cs="Calibri"/>
                <w:color w:val="000000"/>
              </w:rPr>
              <w:t xml:space="preserve">             5 208,00 Kč </w:t>
            </w:r>
          </w:p>
        </w:tc>
        <w:tc>
          <w:tcPr>
            <w:tcW w:w="36" w:type="dxa"/>
            <w:vAlign w:val="center"/>
            <w:hideMark/>
          </w:tcPr>
          <w:p w14:paraId="686A4230" w14:textId="77777777" w:rsidR="004566B0" w:rsidRDefault="004566B0">
            <w:pPr>
              <w:rPr>
                <w:sz w:val="20"/>
                <w:szCs w:val="20"/>
              </w:rPr>
            </w:pPr>
          </w:p>
        </w:tc>
      </w:tr>
      <w:tr w:rsidR="004566B0" w14:paraId="5BC5EEB5"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1D0B82B3" w14:textId="77777777" w:rsidR="004566B0" w:rsidRDefault="004566B0">
            <w:pPr>
              <w:rPr>
                <w:rFonts w:ascii="Calibri" w:hAnsi="Calibri" w:cs="Calibri"/>
                <w:color w:val="000000"/>
              </w:rPr>
            </w:pPr>
            <w:r>
              <w:rPr>
                <w:rFonts w:ascii="Calibri" w:hAnsi="Calibri" w:cs="Calibri"/>
                <w:color w:val="000000"/>
              </w:rPr>
              <w:t>723</w:t>
            </w:r>
          </w:p>
        </w:tc>
        <w:tc>
          <w:tcPr>
            <w:tcW w:w="4725" w:type="dxa"/>
            <w:tcBorders>
              <w:top w:val="nil"/>
              <w:left w:val="nil"/>
              <w:bottom w:val="single" w:sz="4" w:space="0" w:color="auto"/>
              <w:right w:val="single" w:sz="4" w:space="0" w:color="auto"/>
            </w:tcBorders>
            <w:shd w:val="clear" w:color="000000" w:fill="FFFFFF"/>
            <w:noWrap/>
            <w:vAlign w:val="bottom"/>
            <w:hideMark/>
          </w:tcPr>
          <w:p w14:paraId="5DA1DB53" w14:textId="77777777" w:rsidR="004566B0" w:rsidRDefault="004566B0">
            <w:pPr>
              <w:rPr>
                <w:rFonts w:ascii="Calibri" w:hAnsi="Calibri" w:cs="Calibri"/>
                <w:color w:val="000000"/>
              </w:rPr>
            </w:pPr>
            <w:r>
              <w:rPr>
                <w:rFonts w:ascii="Calibri" w:hAnsi="Calibri" w:cs="Calibri"/>
                <w:color w:val="000000"/>
              </w:rPr>
              <w:t>Organizace RP</w:t>
            </w:r>
          </w:p>
        </w:tc>
        <w:tc>
          <w:tcPr>
            <w:tcW w:w="2046" w:type="dxa"/>
            <w:tcBorders>
              <w:top w:val="nil"/>
              <w:left w:val="nil"/>
              <w:bottom w:val="single" w:sz="4" w:space="0" w:color="auto"/>
              <w:right w:val="single" w:sz="4" w:space="0" w:color="auto"/>
            </w:tcBorders>
            <w:shd w:val="clear" w:color="000000" w:fill="FFFFFF"/>
            <w:noWrap/>
            <w:vAlign w:val="bottom"/>
            <w:hideMark/>
          </w:tcPr>
          <w:p w14:paraId="2567F83D" w14:textId="77777777" w:rsidR="004566B0" w:rsidRDefault="004566B0">
            <w:pPr>
              <w:rPr>
                <w:rFonts w:ascii="Calibri" w:hAnsi="Calibri" w:cs="Calibri"/>
                <w:color w:val="000000"/>
              </w:rPr>
            </w:pPr>
            <w:r>
              <w:rPr>
                <w:rFonts w:ascii="Calibri" w:hAnsi="Calibri" w:cs="Calibri"/>
                <w:color w:val="000000"/>
              </w:rPr>
              <w:t xml:space="preserve">             8 000,00 Kč </w:t>
            </w:r>
          </w:p>
        </w:tc>
        <w:tc>
          <w:tcPr>
            <w:tcW w:w="36" w:type="dxa"/>
            <w:vAlign w:val="center"/>
            <w:hideMark/>
          </w:tcPr>
          <w:p w14:paraId="20AB0405" w14:textId="77777777" w:rsidR="004566B0" w:rsidRDefault="004566B0">
            <w:pPr>
              <w:rPr>
                <w:sz w:val="20"/>
                <w:szCs w:val="20"/>
              </w:rPr>
            </w:pPr>
          </w:p>
        </w:tc>
      </w:tr>
      <w:tr w:rsidR="004566B0" w14:paraId="68F4092C"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3638D1D" w14:textId="77777777" w:rsidR="004566B0" w:rsidRDefault="004566B0">
            <w:pPr>
              <w:rPr>
                <w:rFonts w:ascii="Calibri" w:hAnsi="Calibri" w:cs="Calibri"/>
                <w:color w:val="000000"/>
              </w:rPr>
            </w:pPr>
            <w:r>
              <w:rPr>
                <w:rFonts w:ascii="Calibri" w:hAnsi="Calibri" w:cs="Calibri"/>
                <w:color w:val="000000"/>
              </w:rPr>
              <w:t>724</w:t>
            </w:r>
          </w:p>
        </w:tc>
        <w:tc>
          <w:tcPr>
            <w:tcW w:w="4725" w:type="dxa"/>
            <w:tcBorders>
              <w:top w:val="nil"/>
              <w:left w:val="nil"/>
              <w:bottom w:val="single" w:sz="4" w:space="0" w:color="auto"/>
              <w:right w:val="single" w:sz="4" w:space="0" w:color="auto"/>
            </w:tcBorders>
            <w:shd w:val="clear" w:color="000000" w:fill="FFFFFF"/>
            <w:noWrap/>
            <w:vAlign w:val="bottom"/>
            <w:hideMark/>
          </w:tcPr>
          <w:p w14:paraId="2D2978F0"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2B115C24"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54089975" w14:textId="77777777" w:rsidR="004566B0" w:rsidRDefault="004566B0">
            <w:pPr>
              <w:rPr>
                <w:sz w:val="20"/>
                <w:szCs w:val="20"/>
              </w:rPr>
            </w:pPr>
          </w:p>
        </w:tc>
      </w:tr>
      <w:tr w:rsidR="004566B0" w14:paraId="64052F18"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7510DDDC"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231C2AF3"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0AA860A8"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7890BF3B" w14:textId="77777777" w:rsidR="004566B0" w:rsidRDefault="004566B0">
            <w:pPr>
              <w:rPr>
                <w:sz w:val="20"/>
                <w:szCs w:val="20"/>
              </w:rPr>
            </w:pPr>
          </w:p>
        </w:tc>
      </w:tr>
      <w:tr w:rsidR="004566B0" w14:paraId="042989B0"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CA4E1" w14:textId="77777777" w:rsidR="004566B0" w:rsidRDefault="004566B0">
            <w:pPr>
              <w:rPr>
                <w:rFonts w:ascii="Calibri" w:hAnsi="Calibri" w:cs="Calibri"/>
                <w:color w:val="000000"/>
              </w:rPr>
            </w:pPr>
            <w:r>
              <w:rPr>
                <w:rFonts w:ascii="Calibri" w:hAnsi="Calibri" w:cs="Calibri"/>
                <w:color w:val="000000"/>
              </w:rPr>
              <w:t>730</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527E1A90" w14:textId="77777777" w:rsidR="004566B0" w:rsidRDefault="004566B0">
            <w:pPr>
              <w:rPr>
                <w:rFonts w:ascii="Calibri" w:hAnsi="Calibri" w:cs="Calibri"/>
                <w:b/>
                <w:bCs/>
                <w:color w:val="000000"/>
              </w:rPr>
            </w:pPr>
            <w:r>
              <w:rPr>
                <w:rFonts w:ascii="Calibri" w:hAnsi="Calibri" w:cs="Calibri"/>
                <w:b/>
                <w:bCs/>
                <w:color w:val="000000"/>
              </w:rPr>
              <w:t>Výdaje RKZ</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4ACDE373" w14:textId="77777777" w:rsidR="004566B0" w:rsidRDefault="004566B0">
            <w:pPr>
              <w:rPr>
                <w:rFonts w:ascii="Calibri" w:hAnsi="Calibri" w:cs="Calibri"/>
                <w:color w:val="000000"/>
              </w:rPr>
            </w:pPr>
            <w:r>
              <w:rPr>
                <w:rFonts w:ascii="Calibri" w:hAnsi="Calibri" w:cs="Calibri"/>
                <w:color w:val="000000"/>
              </w:rPr>
              <w:t xml:space="preserve">           43 208,00 Kč </w:t>
            </w:r>
          </w:p>
        </w:tc>
        <w:tc>
          <w:tcPr>
            <w:tcW w:w="36" w:type="dxa"/>
            <w:vAlign w:val="center"/>
            <w:hideMark/>
          </w:tcPr>
          <w:p w14:paraId="579B8426" w14:textId="77777777" w:rsidR="004566B0" w:rsidRDefault="004566B0">
            <w:pPr>
              <w:rPr>
                <w:sz w:val="20"/>
                <w:szCs w:val="20"/>
              </w:rPr>
            </w:pPr>
          </w:p>
        </w:tc>
      </w:tr>
      <w:tr w:rsidR="004566B0" w14:paraId="3E3711F7"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4893DD49" w14:textId="77777777" w:rsidR="004566B0" w:rsidRDefault="004566B0">
            <w:pPr>
              <w:rPr>
                <w:rFonts w:ascii="Calibri" w:hAnsi="Calibri" w:cs="Calibri"/>
                <w:color w:val="000000"/>
              </w:rPr>
            </w:pPr>
            <w:r>
              <w:rPr>
                <w:rFonts w:ascii="Calibri" w:hAnsi="Calibri" w:cs="Calibri"/>
                <w:color w:val="000000"/>
              </w:rPr>
              <w:t>731</w:t>
            </w:r>
          </w:p>
        </w:tc>
        <w:tc>
          <w:tcPr>
            <w:tcW w:w="4725" w:type="dxa"/>
            <w:tcBorders>
              <w:top w:val="nil"/>
              <w:left w:val="nil"/>
              <w:bottom w:val="single" w:sz="4" w:space="0" w:color="auto"/>
              <w:right w:val="single" w:sz="4" w:space="0" w:color="auto"/>
            </w:tcBorders>
            <w:shd w:val="clear" w:color="000000" w:fill="FFFFFF"/>
            <w:noWrap/>
            <w:vAlign w:val="bottom"/>
            <w:hideMark/>
          </w:tcPr>
          <w:p w14:paraId="6B9D03C5" w14:textId="77777777" w:rsidR="004566B0" w:rsidRDefault="004566B0">
            <w:pPr>
              <w:rPr>
                <w:rFonts w:ascii="Calibri" w:hAnsi="Calibri" w:cs="Calibri"/>
                <w:color w:val="000000"/>
              </w:rPr>
            </w:pPr>
            <w:r>
              <w:rPr>
                <w:rFonts w:ascii="Calibri" w:hAnsi="Calibri" w:cs="Calibri"/>
                <w:color w:val="000000"/>
              </w:rPr>
              <w:t>Výplaty DPP</w:t>
            </w:r>
          </w:p>
        </w:tc>
        <w:tc>
          <w:tcPr>
            <w:tcW w:w="2046" w:type="dxa"/>
            <w:tcBorders>
              <w:top w:val="nil"/>
              <w:left w:val="nil"/>
              <w:bottom w:val="single" w:sz="4" w:space="0" w:color="auto"/>
              <w:right w:val="single" w:sz="4" w:space="0" w:color="auto"/>
            </w:tcBorders>
            <w:shd w:val="clear" w:color="000000" w:fill="FFFFFF"/>
            <w:noWrap/>
            <w:vAlign w:val="bottom"/>
            <w:hideMark/>
          </w:tcPr>
          <w:p w14:paraId="01A69CFF" w14:textId="77777777" w:rsidR="004566B0" w:rsidRDefault="004566B0">
            <w:pPr>
              <w:rPr>
                <w:rFonts w:ascii="Calibri" w:hAnsi="Calibri" w:cs="Calibri"/>
                <w:color w:val="000000"/>
              </w:rPr>
            </w:pPr>
            <w:r>
              <w:rPr>
                <w:rFonts w:ascii="Calibri" w:hAnsi="Calibri" w:cs="Calibri"/>
                <w:color w:val="000000"/>
              </w:rPr>
              <w:t xml:space="preserve">           24 000,00 Kč </w:t>
            </w:r>
          </w:p>
        </w:tc>
        <w:tc>
          <w:tcPr>
            <w:tcW w:w="36" w:type="dxa"/>
            <w:vAlign w:val="center"/>
            <w:hideMark/>
          </w:tcPr>
          <w:p w14:paraId="6FE1A2FF" w14:textId="77777777" w:rsidR="004566B0" w:rsidRDefault="004566B0">
            <w:pPr>
              <w:rPr>
                <w:sz w:val="20"/>
                <w:szCs w:val="20"/>
              </w:rPr>
            </w:pPr>
          </w:p>
        </w:tc>
      </w:tr>
      <w:tr w:rsidR="004566B0" w14:paraId="2A95EA79"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61B90360" w14:textId="77777777" w:rsidR="004566B0" w:rsidRDefault="004566B0">
            <w:pPr>
              <w:rPr>
                <w:rFonts w:ascii="Calibri" w:hAnsi="Calibri" w:cs="Calibri"/>
                <w:color w:val="000000"/>
              </w:rPr>
            </w:pPr>
            <w:r>
              <w:rPr>
                <w:rFonts w:ascii="Calibri" w:hAnsi="Calibri" w:cs="Calibri"/>
                <w:color w:val="000000"/>
              </w:rPr>
              <w:t>732</w:t>
            </w:r>
          </w:p>
        </w:tc>
        <w:tc>
          <w:tcPr>
            <w:tcW w:w="4725" w:type="dxa"/>
            <w:tcBorders>
              <w:top w:val="nil"/>
              <w:left w:val="nil"/>
              <w:bottom w:val="single" w:sz="4" w:space="0" w:color="auto"/>
              <w:right w:val="single" w:sz="4" w:space="0" w:color="auto"/>
            </w:tcBorders>
            <w:shd w:val="clear" w:color="000000" w:fill="FFFFFF"/>
            <w:noWrap/>
            <w:vAlign w:val="bottom"/>
            <w:hideMark/>
          </w:tcPr>
          <w:p w14:paraId="11C36121" w14:textId="77777777" w:rsidR="004566B0" w:rsidRDefault="004566B0">
            <w:pPr>
              <w:rPr>
                <w:rFonts w:ascii="Calibri" w:hAnsi="Calibri" w:cs="Calibri"/>
                <w:color w:val="000000"/>
              </w:rPr>
            </w:pPr>
            <w:r>
              <w:rPr>
                <w:rFonts w:ascii="Calibri" w:hAnsi="Calibri" w:cs="Calibri"/>
                <w:color w:val="000000"/>
              </w:rPr>
              <w:t>daně FÚ</w:t>
            </w:r>
          </w:p>
        </w:tc>
        <w:tc>
          <w:tcPr>
            <w:tcW w:w="2046" w:type="dxa"/>
            <w:tcBorders>
              <w:top w:val="nil"/>
              <w:left w:val="nil"/>
              <w:bottom w:val="single" w:sz="4" w:space="0" w:color="auto"/>
              <w:right w:val="single" w:sz="4" w:space="0" w:color="auto"/>
            </w:tcBorders>
            <w:shd w:val="clear" w:color="000000" w:fill="FFFFFF"/>
            <w:noWrap/>
            <w:vAlign w:val="bottom"/>
            <w:hideMark/>
          </w:tcPr>
          <w:p w14:paraId="0F71EE02" w14:textId="77777777" w:rsidR="004566B0" w:rsidRDefault="004566B0">
            <w:pPr>
              <w:rPr>
                <w:rFonts w:ascii="Calibri" w:hAnsi="Calibri" w:cs="Calibri"/>
                <w:color w:val="000000"/>
              </w:rPr>
            </w:pPr>
            <w:r>
              <w:rPr>
                <w:rFonts w:ascii="Calibri" w:hAnsi="Calibri" w:cs="Calibri"/>
                <w:color w:val="000000"/>
              </w:rPr>
              <w:t xml:space="preserve">             5 208,00 Kč </w:t>
            </w:r>
          </w:p>
        </w:tc>
        <w:tc>
          <w:tcPr>
            <w:tcW w:w="36" w:type="dxa"/>
            <w:vAlign w:val="center"/>
            <w:hideMark/>
          </w:tcPr>
          <w:p w14:paraId="20C46CFD" w14:textId="77777777" w:rsidR="004566B0" w:rsidRDefault="004566B0">
            <w:pPr>
              <w:rPr>
                <w:sz w:val="20"/>
                <w:szCs w:val="20"/>
              </w:rPr>
            </w:pPr>
          </w:p>
        </w:tc>
      </w:tr>
      <w:tr w:rsidR="004566B0" w14:paraId="35188067"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5450DF26" w14:textId="77777777" w:rsidR="004566B0" w:rsidRDefault="004566B0">
            <w:pPr>
              <w:rPr>
                <w:rFonts w:ascii="Calibri" w:hAnsi="Calibri" w:cs="Calibri"/>
                <w:color w:val="000000"/>
              </w:rPr>
            </w:pPr>
            <w:r>
              <w:rPr>
                <w:rFonts w:ascii="Calibri" w:hAnsi="Calibri" w:cs="Calibri"/>
                <w:color w:val="000000"/>
              </w:rPr>
              <w:t>733</w:t>
            </w:r>
          </w:p>
        </w:tc>
        <w:tc>
          <w:tcPr>
            <w:tcW w:w="4725" w:type="dxa"/>
            <w:tcBorders>
              <w:top w:val="nil"/>
              <w:left w:val="nil"/>
              <w:bottom w:val="single" w:sz="4" w:space="0" w:color="auto"/>
              <w:right w:val="single" w:sz="4" w:space="0" w:color="auto"/>
            </w:tcBorders>
            <w:shd w:val="clear" w:color="000000" w:fill="FFFFFF"/>
            <w:noWrap/>
            <w:vAlign w:val="bottom"/>
            <w:hideMark/>
          </w:tcPr>
          <w:p w14:paraId="3D8DA1AD" w14:textId="77777777" w:rsidR="004566B0" w:rsidRDefault="004566B0">
            <w:pPr>
              <w:rPr>
                <w:rFonts w:ascii="Calibri" w:hAnsi="Calibri" w:cs="Calibri"/>
                <w:color w:val="000000"/>
              </w:rPr>
            </w:pPr>
            <w:r>
              <w:rPr>
                <w:rFonts w:ascii="Calibri" w:hAnsi="Calibri" w:cs="Calibri"/>
                <w:color w:val="000000"/>
              </w:rPr>
              <w:t>Organizace RP</w:t>
            </w:r>
          </w:p>
        </w:tc>
        <w:tc>
          <w:tcPr>
            <w:tcW w:w="2046" w:type="dxa"/>
            <w:tcBorders>
              <w:top w:val="nil"/>
              <w:left w:val="nil"/>
              <w:bottom w:val="single" w:sz="4" w:space="0" w:color="auto"/>
              <w:right w:val="single" w:sz="4" w:space="0" w:color="auto"/>
            </w:tcBorders>
            <w:shd w:val="clear" w:color="000000" w:fill="FFFFFF"/>
            <w:noWrap/>
            <w:vAlign w:val="bottom"/>
            <w:hideMark/>
          </w:tcPr>
          <w:p w14:paraId="7D8040C3" w14:textId="77777777" w:rsidR="004566B0" w:rsidRDefault="004566B0">
            <w:pPr>
              <w:rPr>
                <w:rFonts w:ascii="Calibri" w:hAnsi="Calibri" w:cs="Calibri"/>
                <w:color w:val="000000"/>
              </w:rPr>
            </w:pPr>
            <w:r>
              <w:rPr>
                <w:rFonts w:ascii="Calibri" w:hAnsi="Calibri" w:cs="Calibri"/>
                <w:color w:val="000000"/>
              </w:rPr>
              <w:t xml:space="preserve">             9 000,00 Kč </w:t>
            </w:r>
          </w:p>
        </w:tc>
        <w:tc>
          <w:tcPr>
            <w:tcW w:w="36" w:type="dxa"/>
            <w:vAlign w:val="center"/>
            <w:hideMark/>
          </w:tcPr>
          <w:p w14:paraId="3C416DA7" w14:textId="77777777" w:rsidR="004566B0" w:rsidRDefault="004566B0">
            <w:pPr>
              <w:rPr>
                <w:sz w:val="20"/>
                <w:szCs w:val="20"/>
              </w:rPr>
            </w:pPr>
          </w:p>
        </w:tc>
      </w:tr>
      <w:tr w:rsidR="004566B0" w14:paraId="1B5BF5D4"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0802B601" w14:textId="77777777" w:rsidR="004566B0" w:rsidRDefault="004566B0">
            <w:pPr>
              <w:rPr>
                <w:rFonts w:ascii="Calibri" w:hAnsi="Calibri" w:cs="Calibri"/>
                <w:color w:val="000000"/>
              </w:rPr>
            </w:pPr>
            <w:r>
              <w:rPr>
                <w:rFonts w:ascii="Calibri" w:hAnsi="Calibri" w:cs="Calibri"/>
                <w:color w:val="000000"/>
              </w:rPr>
              <w:t>734</w:t>
            </w:r>
          </w:p>
        </w:tc>
        <w:tc>
          <w:tcPr>
            <w:tcW w:w="4725" w:type="dxa"/>
            <w:tcBorders>
              <w:top w:val="nil"/>
              <w:left w:val="nil"/>
              <w:bottom w:val="single" w:sz="4" w:space="0" w:color="auto"/>
              <w:right w:val="single" w:sz="4" w:space="0" w:color="auto"/>
            </w:tcBorders>
            <w:shd w:val="clear" w:color="000000" w:fill="FFFFFF"/>
            <w:noWrap/>
            <w:vAlign w:val="bottom"/>
            <w:hideMark/>
          </w:tcPr>
          <w:p w14:paraId="6B0CFBE2" w14:textId="77777777" w:rsidR="004566B0" w:rsidRDefault="004566B0">
            <w:pPr>
              <w:rPr>
                <w:rFonts w:ascii="Calibri" w:hAnsi="Calibri" w:cs="Calibri"/>
                <w:color w:val="000000"/>
              </w:rPr>
            </w:pPr>
            <w:r>
              <w:rPr>
                <w:rFonts w:ascii="Calibri" w:hAnsi="Calibri" w:cs="Calibri"/>
                <w:color w:val="000000"/>
              </w:rPr>
              <w:t>Věcné odměny, medaile, poháry</w:t>
            </w:r>
          </w:p>
        </w:tc>
        <w:tc>
          <w:tcPr>
            <w:tcW w:w="2046" w:type="dxa"/>
            <w:tcBorders>
              <w:top w:val="nil"/>
              <w:left w:val="nil"/>
              <w:bottom w:val="single" w:sz="4" w:space="0" w:color="auto"/>
              <w:right w:val="single" w:sz="4" w:space="0" w:color="auto"/>
            </w:tcBorders>
            <w:shd w:val="clear" w:color="000000" w:fill="FFFFFF"/>
            <w:noWrap/>
            <w:vAlign w:val="bottom"/>
            <w:hideMark/>
          </w:tcPr>
          <w:p w14:paraId="6C27FDCB" w14:textId="77777777" w:rsidR="004566B0" w:rsidRDefault="004566B0">
            <w:pPr>
              <w:rPr>
                <w:rFonts w:ascii="Calibri" w:hAnsi="Calibri" w:cs="Calibri"/>
                <w:color w:val="000000"/>
              </w:rPr>
            </w:pPr>
            <w:r>
              <w:rPr>
                <w:rFonts w:ascii="Calibri" w:hAnsi="Calibri" w:cs="Calibri"/>
                <w:color w:val="000000"/>
              </w:rPr>
              <w:t xml:space="preserve">             5 000,00 Kč </w:t>
            </w:r>
          </w:p>
        </w:tc>
        <w:tc>
          <w:tcPr>
            <w:tcW w:w="36" w:type="dxa"/>
            <w:vAlign w:val="center"/>
            <w:hideMark/>
          </w:tcPr>
          <w:p w14:paraId="554035C7" w14:textId="77777777" w:rsidR="004566B0" w:rsidRDefault="004566B0">
            <w:pPr>
              <w:rPr>
                <w:sz w:val="20"/>
                <w:szCs w:val="20"/>
              </w:rPr>
            </w:pPr>
          </w:p>
        </w:tc>
      </w:tr>
      <w:tr w:rsidR="004566B0" w14:paraId="510DC6A1" w14:textId="77777777" w:rsidTr="004566B0">
        <w:trPr>
          <w:trHeight w:val="320"/>
        </w:trPr>
        <w:tc>
          <w:tcPr>
            <w:tcW w:w="889" w:type="dxa"/>
            <w:tcBorders>
              <w:top w:val="nil"/>
              <w:left w:val="single" w:sz="4" w:space="0" w:color="auto"/>
              <w:bottom w:val="nil"/>
              <w:right w:val="nil"/>
            </w:tcBorders>
            <w:shd w:val="clear" w:color="000000" w:fill="FFFFFF"/>
            <w:noWrap/>
            <w:vAlign w:val="bottom"/>
            <w:hideMark/>
          </w:tcPr>
          <w:p w14:paraId="31F27406"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nil"/>
              <w:right w:val="nil"/>
            </w:tcBorders>
            <w:shd w:val="clear" w:color="000000" w:fill="FFFFFF"/>
            <w:noWrap/>
            <w:vAlign w:val="bottom"/>
            <w:hideMark/>
          </w:tcPr>
          <w:p w14:paraId="3D59D1E3" w14:textId="77777777" w:rsidR="004566B0" w:rsidRDefault="004566B0">
            <w:pPr>
              <w:rPr>
                <w:rFonts w:ascii="Calibri" w:hAnsi="Calibri" w:cs="Calibri"/>
                <w:color w:val="000000"/>
              </w:rPr>
            </w:pPr>
            <w:r>
              <w:rPr>
                <w:rFonts w:ascii="Calibri" w:hAnsi="Calibri" w:cs="Calibri"/>
                <w:color w:val="000000"/>
              </w:rPr>
              <w:t> </w:t>
            </w:r>
          </w:p>
        </w:tc>
        <w:tc>
          <w:tcPr>
            <w:tcW w:w="2046" w:type="dxa"/>
            <w:tcBorders>
              <w:top w:val="nil"/>
              <w:left w:val="nil"/>
              <w:bottom w:val="nil"/>
              <w:right w:val="single" w:sz="4" w:space="0" w:color="auto"/>
            </w:tcBorders>
            <w:shd w:val="clear" w:color="000000" w:fill="FFFFFF"/>
            <w:noWrap/>
            <w:vAlign w:val="bottom"/>
            <w:hideMark/>
          </w:tcPr>
          <w:p w14:paraId="39D5C4C9" w14:textId="77777777" w:rsidR="004566B0" w:rsidRDefault="004566B0">
            <w:pPr>
              <w:rPr>
                <w:rFonts w:ascii="Calibri" w:hAnsi="Calibri" w:cs="Calibri"/>
                <w:color w:val="000000"/>
              </w:rPr>
            </w:pPr>
            <w:r>
              <w:rPr>
                <w:rFonts w:ascii="Calibri" w:hAnsi="Calibri" w:cs="Calibri"/>
                <w:color w:val="000000"/>
              </w:rPr>
              <w:t> </w:t>
            </w:r>
          </w:p>
        </w:tc>
        <w:tc>
          <w:tcPr>
            <w:tcW w:w="36" w:type="dxa"/>
            <w:vAlign w:val="center"/>
            <w:hideMark/>
          </w:tcPr>
          <w:p w14:paraId="58EB2C42" w14:textId="77777777" w:rsidR="004566B0" w:rsidRDefault="004566B0">
            <w:pPr>
              <w:rPr>
                <w:sz w:val="20"/>
                <w:szCs w:val="20"/>
              </w:rPr>
            </w:pPr>
          </w:p>
        </w:tc>
      </w:tr>
      <w:tr w:rsidR="004566B0" w14:paraId="34E6085E" w14:textId="77777777" w:rsidTr="004566B0">
        <w:trPr>
          <w:trHeight w:val="320"/>
        </w:trPr>
        <w:tc>
          <w:tcPr>
            <w:tcW w:w="8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9E27C"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single" w:sz="4" w:space="0" w:color="auto"/>
              <w:left w:val="nil"/>
              <w:bottom w:val="single" w:sz="4" w:space="0" w:color="auto"/>
              <w:right w:val="single" w:sz="4" w:space="0" w:color="auto"/>
            </w:tcBorders>
            <w:shd w:val="clear" w:color="000000" w:fill="FFFFFF"/>
            <w:noWrap/>
            <w:vAlign w:val="bottom"/>
            <w:hideMark/>
          </w:tcPr>
          <w:p w14:paraId="7CC27A46" w14:textId="77777777" w:rsidR="004566B0" w:rsidRDefault="004566B0">
            <w:pPr>
              <w:rPr>
                <w:rFonts w:ascii="Calibri" w:hAnsi="Calibri" w:cs="Calibri"/>
                <w:color w:val="000000"/>
              </w:rPr>
            </w:pPr>
            <w:r>
              <w:rPr>
                <w:rFonts w:ascii="Calibri" w:hAnsi="Calibri" w:cs="Calibri"/>
                <w:color w:val="000000"/>
              </w:rPr>
              <w:t>Schodek</w:t>
            </w:r>
          </w:p>
        </w:tc>
        <w:tc>
          <w:tcPr>
            <w:tcW w:w="2046" w:type="dxa"/>
            <w:tcBorders>
              <w:top w:val="single" w:sz="4" w:space="0" w:color="auto"/>
              <w:left w:val="nil"/>
              <w:bottom w:val="single" w:sz="4" w:space="0" w:color="auto"/>
              <w:right w:val="single" w:sz="4" w:space="0" w:color="auto"/>
            </w:tcBorders>
            <w:shd w:val="clear" w:color="000000" w:fill="FFFFFF"/>
            <w:noWrap/>
            <w:vAlign w:val="bottom"/>
            <w:hideMark/>
          </w:tcPr>
          <w:p w14:paraId="4BD9B75B" w14:textId="77777777" w:rsidR="004566B0" w:rsidRDefault="004566B0">
            <w:pPr>
              <w:rPr>
                <w:rFonts w:ascii="Calibri" w:hAnsi="Calibri" w:cs="Calibri"/>
                <w:color w:val="FF0000"/>
              </w:rPr>
            </w:pPr>
            <w:r>
              <w:rPr>
                <w:rFonts w:ascii="Calibri" w:hAnsi="Calibri" w:cs="Calibri"/>
                <w:color w:val="FF0000"/>
              </w:rPr>
              <w:t xml:space="preserve">-            8 567,00 Kč </w:t>
            </w:r>
          </w:p>
        </w:tc>
        <w:tc>
          <w:tcPr>
            <w:tcW w:w="36" w:type="dxa"/>
            <w:vAlign w:val="center"/>
            <w:hideMark/>
          </w:tcPr>
          <w:p w14:paraId="7A5BF57F" w14:textId="77777777" w:rsidR="004566B0" w:rsidRDefault="004566B0">
            <w:pPr>
              <w:rPr>
                <w:sz w:val="20"/>
                <w:szCs w:val="20"/>
              </w:rPr>
            </w:pPr>
          </w:p>
        </w:tc>
      </w:tr>
      <w:tr w:rsidR="004566B0" w14:paraId="71ED9B48" w14:textId="77777777" w:rsidTr="004566B0">
        <w:trPr>
          <w:trHeight w:val="320"/>
        </w:trPr>
        <w:tc>
          <w:tcPr>
            <w:tcW w:w="889" w:type="dxa"/>
            <w:tcBorders>
              <w:top w:val="nil"/>
              <w:left w:val="single" w:sz="4" w:space="0" w:color="auto"/>
              <w:bottom w:val="single" w:sz="4" w:space="0" w:color="auto"/>
              <w:right w:val="single" w:sz="4" w:space="0" w:color="auto"/>
            </w:tcBorders>
            <w:shd w:val="clear" w:color="000000" w:fill="FFFFFF"/>
            <w:noWrap/>
            <w:vAlign w:val="bottom"/>
            <w:hideMark/>
          </w:tcPr>
          <w:p w14:paraId="77DBC21B" w14:textId="77777777" w:rsidR="004566B0" w:rsidRDefault="004566B0">
            <w:pPr>
              <w:rPr>
                <w:rFonts w:ascii="Calibri" w:hAnsi="Calibri" w:cs="Calibri"/>
                <w:color w:val="000000"/>
              </w:rPr>
            </w:pPr>
            <w:r>
              <w:rPr>
                <w:rFonts w:ascii="Calibri" w:hAnsi="Calibri" w:cs="Calibri"/>
                <w:color w:val="000000"/>
              </w:rPr>
              <w:t> </w:t>
            </w:r>
          </w:p>
        </w:tc>
        <w:tc>
          <w:tcPr>
            <w:tcW w:w="4725" w:type="dxa"/>
            <w:tcBorders>
              <w:top w:val="nil"/>
              <w:left w:val="nil"/>
              <w:bottom w:val="single" w:sz="4" w:space="0" w:color="auto"/>
              <w:right w:val="single" w:sz="4" w:space="0" w:color="auto"/>
            </w:tcBorders>
            <w:shd w:val="clear" w:color="000000" w:fill="FFFFFF"/>
            <w:noWrap/>
            <w:vAlign w:val="bottom"/>
            <w:hideMark/>
          </w:tcPr>
          <w:p w14:paraId="44B27C58" w14:textId="4E170667" w:rsidR="004566B0" w:rsidRDefault="004566B0">
            <w:pPr>
              <w:rPr>
                <w:rFonts w:ascii="Calibri" w:hAnsi="Calibri" w:cs="Calibri"/>
                <w:color w:val="000000"/>
              </w:rPr>
            </w:pPr>
            <w:r>
              <w:rPr>
                <w:rFonts w:ascii="Calibri" w:hAnsi="Calibri" w:cs="Calibri"/>
                <w:color w:val="000000"/>
              </w:rPr>
              <w:t>Stav účtu k 31.12.202</w:t>
            </w:r>
            <w:r w:rsidR="00B54934">
              <w:rPr>
                <w:rFonts w:ascii="Calibri" w:hAnsi="Calibri" w:cs="Calibri"/>
                <w:color w:val="000000"/>
              </w:rPr>
              <w:t>9</w:t>
            </w:r>
          </w:p>
        </w:tc>
        <w:tc>
          <w:tcPr>
            <w:tcW w:w="2046" w:type="dxa"/>
            <w:tcBorders>
              <w:top w:val="nil"/>
              <w:left w:val="nil"/>
              <w:bottom w:val="single" w:sz="4" w:space="0" w:color="auto"/>
              <w:right w:val="single" w:sz="4" w:space="0" w:color="auto"/>
            </w:tcBorders>
            <w:shd w:val="clear" w:color="000000" w:fill="FFFFFF"/>
            <w:noWrap/>
            <w:vAlign w:val="bottom"/>
            <w:hideMark/>
          </w:tcPr>
          <w:p w14:paraId="0E592399" w14:textId="77777777" w:rsidR="004566B0" w:rsidRDefault="004566B0">
            <w:pPr>
              <w:rPr>
                <w:rFonts w:ascii="Calibri" w:hAnsi="Calibri" w:cs="Calibri"/>
                <w:color w:val="000000"/>
              </w:rPr>
            </w:pPr>
            <w:r>
              <w:rPr>
                <w:rFonts w:ascii="Calibri" w:hAnsi="Calibri" w:cs="Calibri"/>
                <w:color w:val="000000"/>
              </w:rPr>
              <w:t xml:space="preserve">      1 048 947,00 Kč </w:t>
            </w:r>
          </w:p>
        </w:tc>
        <w:tc>
          <w:tcPr>
            <w:tcW w:w="36" w:type="dxa"/>
            <w:vAlign w:val="center"/>
            <w:hideMark/>
          </w:tcPr>
          <w:p w14:paraId="0CB76014" w14:textId="77777777" w:rsidR="004566B0" w:rsidRDefault="004566B0">
            <w:pPr>
              <w:rPr>
                <w:sz w:val="20"/>
                <w:szCs w:val="20"/>
              </w:rPr>
            </w:pPr>
          </w:p>
        </w:tc>
      </w:tr>
    </w:tbl>
    <w:p w14:paraId="7B848669" w14:textId="46E6511F" w:rsidR="00781CD9" w:rsidRDefault="00781CD9" w:rsidP="00781CD9">
      <w:pPr>
        <w:pStyle w:val="Textpoznpodarou"/>
        <w:spacing w:line="276" w:lineRule="auto"/>
        <w:rPr>
          <w:sz w:val="24"/>
          <w:szCs w:val="24"/>
        </w:rPr>
      </w:pPr>
    </w:p>
    <w:p w14:paraId="6AEC756F" w14:textId="2DB4F77D" w:rsidR="004566B0" w:rsidRDefault="00B54934" w:rsidP="00781CD9">
      <w:r>
        <w:t xml:space="preserve"> </w:t>
      </w:r>
      <w:r w:rsidR="00781CD9">
        <w:br w:type="page"/>
      </w:r>
    </w:p>
    <w:p w14:paraId="23C53EDB" w14:textId="477F6BC4" w:rsidR="00781CD9" w:rsidRDefault="00D315D8" w:rsidP="00781CD9">
      <w:pPr>
        <w:pStyle w:val="Nadpis1"/>
      </w:pPr>
      <w:bookmarkStart w:id="35" w:name="_Toc158898630"/>
      <w:r>
        <w:lastRenderedPageBreak/>
        <w:t>Prameny</w:t>
      </w:r>
      <w:bookmarkEnd w:id="35"/>
    </w:p>
    <w:p w14:paraId="51ADDF06" w14:textId="77777777" w:rsidR="00781CD9" w:rsidRDefault="00781CD9" w:rsidP="00781CD9"/>
    <w:p w14:paraId="512AA952" w14:textId="77777777"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9. února 2024]. Dostupné z: </w:t>
      </w:r>
      <w:hyperlink r:id="rId9" w:history="1">
        <w:r w:rsidRPr="00781CD9">
          <w:rPr>
            <w:rStyle w:val="Hypertextovodkaz"/>
            <w:sz w:val="24"/>
            <w:szCs w:val="24"/>
          </w:rPr>
          <w:t>https://or.justice.cz/ias/content/download?id=f4c56d38a3954bff815db93bbb4ac3c5</w:t>
        </w:r>
      </w:hyperlink>
    </w:p>
    <w:p w14:paraId="6CAE7DB0" w14:textId="79B0F3DC" w:rsidR="00781CD9" w:rsidRPr="00781CD9" w:rsidRDefault="00781CD9" w:rsidP="00781CD9">
      <w:pPr>
        <w:pStyle w:val="Textpoznpodarou"/>
        <w:numPr>
          <w:ilvl w:val="0"/>
          <w:numId w:val="53"/>
        </w:numPr>
        <w:rPr>
          <w:sz w:val="24"/>
          <w:szCs w:val="24"/>
        </w:rPr>
      </w:pPr>
      <w:r w:rsidRPr="00781CD9">
        <w:rPr>
          <w:sz w:val="24"/>
          <w:szCs w:val="24"/>
        </w:rPr>
        <w:t xml:space="preserve">Příloha 1 – dotace MaS03-23. </w:t>
      </w:r>
      <w:r w:rsidRPr="00781CD9">
        <w:rPr>
          <w:i/>
          <w:iCs/>
          <w:sz w:val="24"/>
          <w:szCs w:val="24"/>
        </w:rPr>
        <w:t>Registr smluv</w:t>
      </w:r>
      <w:r w:rsidRPr="00781CD9">
        <w:rPr>
          <w:sz w:val="24"/>
          <w:szCs w:val="24"/>
        </w:rPr>
        <w:t xml:space="preserve"> [online]. Praha: Digitální a informační agentura. [cit. 9.února 2024]. Dostupné z: </w:t>
      </w:r>
      <w:hyperlink r:id="rId10" w:history="1">
        <w:r w:rsidRPr="00781CD9">
          <w:rPr>
            <w:rStyle w:val="Hypertextovodkaz"/>
            <w:sz w:val="24"/>
            <w:szCs w:val="24"/>
          </w:rPr>
          <w:t>https://smlouvy.gov.cz/vyhledavani</w:t>
        </w:r>
      </w:hyperlink>
      <w:r w:rsidRPr="00781CD9">
        <w:rPr>
          <w:sz w:val="24"/>
          <w:szCs w:val="24"/>
        </w:rPr>
        <w:t xml:space="preserve"> [IČO publikujícího subjektu: 70891320; Text ve smlouvě: MaS03-23].</w:t>
      </w:r>
    </w:p>
    <w:p w14:paraId="7D18AD0A" w14:textId="482CF458" w:rsidR="00781CD9" w:rsidRPr="00781CD9" w:rsidRDefault="00781CD9" w:rsidP="00781CD9">
      <w:pPr>
        <w:pStyle w:val="Textpoznpodarou"/>
        <w:numPr>
          <w:ilvl w:val="0"/>
          <w:numId w:val="53"/>
        </w:numPr>
        <w:rPr>
          <w:sz w:val="24"/>
          <w:szCs w:val="24"/>
        </w:rPr>
      </w:pPr>
      <w:r w:rsidRPr="00781CD9">
        <w:rPr>
          <w:sz w:val="24"/>
          <w:szCs w:val="24"/>
        </w:rPr>
        <w:t xml:space="preserve">MaS03-23 Činnost a rozvoj mládežnického sportu. </w:t>
      </w:r>
      <w:r w:rsidRPr="00781CD9">
        <w:rPr>
          <w:i/>
          <w:iCs/>
          <w:sz w:val="24"/>
          <w:szCs w:val="24"/>
        </w:rPr>
        <w:t>mas03-</w:t>
      </w:r>
      <w:proofErr w:type="gramStart"/>
      <w:r w:rsidRPr="00781CD9">
        <w:rPr>
          <w:i/>
          <w:iCs/>
          <w:sz w:val="24"/>
          <w:szCs w:val="24"/>
        </w:rPr>
        <w:t>23-program</w:t>
      </w:r>
      <w:proofErr w:type="gramEnd"/>
      <w:r w:rsidRPr="00781CD9">
        <w:rPr>
          <w:sz w:val="24"/>
          <w:szCs w:val="24"/>
        </w:rPr>
        <w:t xml:space="preserve"> [online]. Zlín: Zlínský kraj. [cit. 9. února 2024]. Dostupné z: </w:t>
      </w:r>
      <w:hyperlink r:id="rId11" w:history="1">
        <w:r w:rsidRPr="00781CD9">
          <w:rPr>
            <w:rStyle w:val="Hypertextovodkaz"/>
            <w:sz w:val="24"/>
            <w:szCs w:val="24"/>
          </w:rPr>
          <w:t>https://zlinskykraj.cz/file/64e49dd0d6708cbc8c037f94</w:t>
        </w:r>
      </w:hyperlink>
      <w:r w:rsidRPr="00781CD9">
        <w:rPr>
          <w:sz w:val="24"/>
          <w:szCs w:val="24"/>
        </w:rPr>
        <w:t xml:space="preserve"> </w:t>
      </w:r>
    </w:p>
    <w:p w14:paraId="36B34C40" w14:textId="3652E7CC" w:rsidR="00781CD9" w:rsidRPr="00781CD9" w:rsidRDefault="00781CD9" w:rsidP="00781CD9">
      <w:pPr>
        <w:pStyle w:val="Textpoznpodarou"/>
        <w:numPr>
          <w:ilvl w:val="0"/>
          <w:numId w:val="53"/>
        </w:numPr>
        <w:rPr>
          <w:sz w:val="24"/>
          <w:szCs w:val="24"/>
        </w:rPr>
      </w:pPr>
      <w:r w:rsidRPr="00781CD9">
        <w:rPr>
          <w:sz w:val="24"/>
          <w:szCs w:val="24"/>
        </w:rPr>
        <w:t>Tamtéž</w:t>
      </w:r>
    </w:p>
    <w:p w14:paraId="657F2C41" w14:textId="3E3D9F72" w:rsidR="00781CD9" w:rsidRPr="00B54934" w:rsidRDefault="00781CD9" w:rsidP="00B54934">
      <w:pPr>
        <w:pStyle w:val="Textpoznpodarou"/>
        <w:numPr>
          <w:ilvl w:val="0"/>
          <w:numId w:val="53"/>
        </w:numPr>
        <w:rPr>
          <w:sz w:val="24"/>
          <w:szCs w:val="24"/>
        </w:rPr>
      </w:pPr>
      <w:r w:rsidRPr="00781CD9">
        <w:rPr>
          <w:sz w:val="24"/>
          <w:szCs w:val="24"/>
        </w:rPr>
        <w:t xml:space="preserve">MaS03-24 Činnost a rozvoj mládežnického sportu. </w:t>
      </w:r>
      <w:r w:rsidRPr="00781CD9">
        <w:rPr>
          <w:i/>
          <w:iCs/>
          <w:sz w:val="24"/>
          <w:szCs w:val="24"/>
        </w:rPr>
        <w:t>MaS03-24_program</w:t>
      </w:r>
      <w:r w:rsidRPr="00781CD9">
        <w:rPr>
          <w:sz w:val="24"/>
          <w:szCs w:val="24"/>
        </w:rPr>
        <w:t xml:space="preserve"> [online]. Zlín: Zlínský kraj. [cit. 9. února 2024]. Dostupné z: </w:t>
      </w:r>
      <w:hyperlink r:id="rId12" w:history="1">
        <w:r w:rsidR="00B54934" w:rsidRPr="00CC55B7">
          <w:rPr>
            <w:rStyle w:val="Hypertextovodkaz"/>
            <w:sz w:val="24"/>
            <w:szCs w:val="24"/>
          </w:rPr>
          <w:t>https://zlinskykraj.cz/file/6581aa3dc13cbc9c830d1fe8</w:t>
        </w:r>
      </w:hyperlink>
      <w:r w:rsidR="00B54934">
        <w:rPr>
          <w:sz w:val="24"/>
          <w:szCs w:val="24"/>
        </w:rPr>
        <w:t xml:space="preserve"> </w:t>
      </w:r>
    </w:p>
    <w:p w14:paraId="0FEF114B" w14:textId="7C03A84A" w:rsidR="00B54934" w:rsidRDefault="00B54934" w:rsidP="00781CD9">
      <w:pPr>
        <w:pStyle w:val="Textpoznpodarou"/>
        <w:numPr>
          <w:ilvl w:val="0"/>
          <w:numId w:val="53"/>
        </w:numPr>
        <w:rPr>
          <w:sz w:val="24"/>
          <w:szCs w:val="24"/>
        </w:rPr>
      </w:pPr>
      <w:r w:rsidRPr="00B54934">
        <w:rPr>
          <w:sz w:val="24"/>
          <w:szCs w:val="24"/>
        </w:rPr>
        <w:t>Vyjádření jednoho člena tohoto spolku dne 9.2.2024</w:t>
      </w:r>
    </w:p>
    <w:p w14:paraId="6A2940DE" w14:textId="6BDA7BA6" w:rsidR="00B54934" w:rsidRPr="00B54934" w:rsidRDefault="00B54934" w:rsidP="00B54934">
      <w:pPr>
        <w:pStyle w:val="Textpoznpodarou"/>
        <w:numPr>
          <w:ilvl w:val="0"/>
          <w:numId w:val="53"/>
        </w:numPr>
        <w:rPr>
          <w:sz w:val="24"/>
          <w:szCs w:val="24"/>
        </w:rPr>
      </w:pPr>
      <w:r w:rsidRPr="00781CD9">
        <w:rPr>
          <w:sz w:val="24"/>
          <w:szCs w:val="24"/>
        </w:rPr>
        <w:t xml:space="preserve">MaS03-24 Činnost a rozvoj mládežnického sportu. </w:t>
      </w:r>
      <w:r w:rsidRPr="00781CD9">
        <w:rPr>
          <w:i/>
          <w:iCs/>
          <w:sz w:val="24"/>
          <w:szCs w:val="24"/>
        </w:rPr>
        <w:t>MaS03-24_program</w:t>
      </w:r>
      <w:r w:rsidRPr="00781CD9">
        <w:rPr>
          <w:sz w:val="24"/>
          <w:szCs w:val="24"/>
        </w:rPr>
        <w:t xml:space="preserve"> [online]. Zlín: Zlínský kraj. [cit. 9. února 2024]. Dostupné z: </w:t>
      </w:r>
      <w:hyperlink r:id="rId13" w:history="1">
        <w:r w:rsidRPr="00CC55B7">
          <w:rPr>
            <w:rStyle w:val="Hypertextovodkaz"/>
            <w:sz w:val="24"/>
            <w:szCs w:val="24"/>
          </w:rPr>
          <w:t>https://zlinskykraj.cz/file/6581aa3dc13cbc9c830d1fe8</w:t>
        </w:r>
      </w:hyperlink>
      <w:r>
        <w:rPr>
          <w:sz w:val="24"/>
          <w:szCs w:val="24"/>
        </w:rPr>
        <w:t xml:space="preserve"> </w:t>
      </w:r>
    </w:p>
    <w:p w14:paraId="5CFB6F8C" w14:textId="1DA4833E" w:rsidR="00D315D8" w:rsidRPr="00D315D8" w:rsidRDefault="00D315D8" w:rsidP="00D315D8">
      <w:pPr>
        <w:pStyle w:val="Textpoznpodarou"/>
        <w:numPr>
          <w:ilvl w:val="0"/>
          <w:numId w:val="53"/>
        </w:numPr>
        <w:rPr>
          <w:sz w:val="24"/>
          <w:szCs w:val="24"/>
        </w:rPr>
      </w:pPr>
      <w:r w:rsidRPr="00D315D8">
        <w:rPr>
          <w:sz w:val="24"/>
          <w:szCs w:val="24"/>
        </w:rPr>
        <w:t xml:space="preserve">BARTOŇ, Michal a kol. </w:t>
      </w:r>
      <w:r w:rsidRPr="00D315D8">
        <w:rPr>
          <w:i/>
          <w:iCs/>
          <w:sz w:val="24"/>
          <w:szCs w:val="24"/>
        </w:rPr>
        <w:t xml:space="preserve">Základní práva. </w:t>
      </w:r>
      <w:r w:rsidRPr="00D315D8">
        <w:rPr>
          <w:sz w:val="24"/>
          <w:szCs w:val="24"/>
        </w:rPr>
        <w:t xml:space="preserve">Praha: </w:t>
      </w:r>
      <w:proofErr w:type="spellStart"/>
      <w:r w:rsidRPr="00D315D8">
        <w:rPr>
          <w:sz w:val="24"/>
          <w:szCs w:val="24"/>
        </w:rPr>
        <w:t>Leges</w:t>
      </w:r>
      <w:proofErr w:type="spellEnd"/>
      <w:r w:rsidRPr="00D315D8">
        <w:rPr>
          <w:sz w:val="24"/>
          <w:szCs w:val="24"/>
        </w:rPr>
        <w:t>, 2016, 608 s.</w:t>
      </w:r>
    </w:p>
    <w:p w14:paraId="5C2EABE8" w14:textId="337EFDEA" w:rsid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SMĚRNICE ČAST č. 2/2022 Podmínky pro udělování a prodlužování trenérských licencí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4" w:history="1">
        <w:r w:rsidRPr="00781CD9">
          <w:rPr>
            <w:rStyle w:val="Hypertextovodkaz"/>
            <w:sz w:val="24"/>
            <w:szCs w:val="24"/>
          </w:rPr>
          <w:t>http</w:t>
        </w:r>
        <w:r w:rsidRPr="00781CD9">
          <w:rPr>
            <w:rStyle w:val="Hypertextovodkaz"/>
            <w:sz w:val="24"/>
            <w:szCs w:val="24"/>
          </w:rPr>
          <w:t>s</w:t>
        </w:r>
        <w:r w:rsidRPr="00781CD9">
          <w:rPr>
            <w:rStyle w:val="Hypertextovodkaz"/>
            <w:sz w:val="24"/>
            <w:szCs w:val="24"/>
          </w:rPr>
          <w:t>://www.ping-pong.cz/files/documents/1657870448_smernice-c-2-2022.pdf</w:t>
        </w:r>
      </w:hyperlink>
      <w:r w:rsidRPr="00781CD9">
        <w:rPr>
          <w:sz w:val="24"/>
          <w:szCs w:val="24"/>
        </w:rPr>
        <w:t xml:space="preserve"> </w:t>
      </w:r>
    </w:p>
    <w:p w14:paraId="0DB9D208" w14:textId="0336ED16" w:rsidR="00D315D8" w:rsidRPr="00D315D8" w:rsidRDefault="00D315D8" w:rsidP="00D315D8">
      <w:pPr>
        <w:pStyle w:val="Textpoznpodarou"/>
        <w:numPr>
          <w:ilvl w:val="0"/>
          <w:numId w:val="53"/>
        </w:numPr>
        <w:rPr>
          <w:i/>
          <w:iCs/>
          <w:sz w:val="24"/>
          <w:szCs w:val="24"/>
        </w:rPr>
      </w:pPr>
      <w:r w:rsidRPr="00D315D8">
        <w:rPr>
          <w:sz w:val="24"/>
          <w:szCs w:val="24"/>
        </w:rPr>
        <w:t xml:space="preserve">Zpravodaj č.9. </w:t>
      </w:r>
      <w:r w:rsidRPr="00D315D8">
        <w:rPr>
          <w:i/>
          <w:iCs/>
          <w:sz w:val="24"/>
          <w:szCs w:val="24"/>
        </w:rPr>
        <w:t>Doškolení trenérů licence C a D</w:t>
      </w:r>
      <w:r w:rsidRPr="00D315D8">
        <w:rPr>
          <w:sz w:val="24"/>
          <w:szCs w:val="24"/>
        </w:rPr>
        <w:t xml:space="preserve"> [online]. Zlín: Zlínský krajský svaz stolního tenisu. [cit. 10.února 2024]. Dostupné</w:t>
      </w:r>
      <w:r w:rsidRPr="00D315D8">
        <w:rPr>
          <w:i/>
          <w:iCs/>
          <w:sz w:val="24"/>
          <w:szCs w:val="24"/>
        </w:rPr>
        <w:t xml:space="preserve"> z: </w:t>
      </w:r>
      <w:hyperlink r:id="rId15" w:history="1">
        <w:r w:rsidRPr="00D315D8">
          <w:rPr>
            <w:rStyle w:val="Hypertextovodkaz"/>
            <w:i/>
            <w:iCs/>
            <w:sz w:val="24"/>
            <w:szCs w:val="24"/>
          </w:rPr>
          <w:t>https://zksst.cz/wp-content/uploads/2022/11/Doskoleni-treneru.pdf</w:t>
        </w:r>
      </w:hyperlink>
      <w:r w:rsidRPr="00D315D8">
        <w:rPr>
          <w:i/>
          <w:iCs/>
          <w:sz w:val="24"/>
          <w:szCs w:val="24"/>
        </w:rPr>
        <w:t xml:space="preserve"> </w:t>
      </w:r>
    </w:p>
    <w:p w14:paraId="37E12E82" w14:textId="77777777"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Soutěžní řád stolního tenisu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6" w:history="1">
        <w:r w:rsidRPr="00781CD9">
          <w:rPr>
            <w:rStyle w:val="Hypertextovodkaz"/>
            <w:sz w:val="24"/>
            <w:szCs w:val="24"/>
          </w:rPr>
          <w:t>https://www.ping-pong.cz/files/documents/1685957226_soutezni-rad-platny-od-1-cervence-2021-aktualizace-15-5-2023-opr.pdf</w:t>
        </w:r>
      </w:hyperlink>
      <w:r w:rsidRPr="00781CD9">
        <w:rPr>
          <w:sz w:val="24"/>
          <w:szCs w:val="24"/>
        </w:rPr>
        <w:t xml:space="preserve"> </w:t>
      </w:r>
    </w:p>
    <w:p w14:paraId="54C1F70F" w14:textId="7E128F0D"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Seznam trenérů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7" w:history="1">
        <w:r w:rsidRPr="00781CD9">
          <w:rPr>
            <w:rStyle w:val="Hypertextovodkaz"/>
            <w:sz w:val="24"/>
            <w:szCs w:val="24"/>
          </w:rPr>
          <w:t>https://registr.ping-pong.cz/htm/treneri/</w:t>
        </w:r>
      </w:hyperlink>
      <w:r w:rsidRPr="00781CD9">
        <w:rPr>
          <w:sz w:val="24"/>
          <w:szCs w:val="24"/>
        </w:rPr>
        <w:t xml:space="preserve"> </w:t>
      </w:r>
    </w:p>
    <w:p w14:paraId="302FDF61" w14:textId="08F483BF"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Zápis z jednání rady krajů 24.3.2023</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8" w:history="1">
        <w:r w:rsidRPr="00781CD9">
          <w:rPr>
            <w:rStyle w:val="Hypertextovodkaz"/>
            <w:sz w:val="24"/>
            <w:szCs w:val="24"/>
          </w:rPr>
          <w:t>https://www.ping-pong.cz/files/documents/1681720832_zapis-rk-23-03-24.pdf</w:t>
        </w:r>
      </w:hyperlink>
      <w:r w:rsidRPr="00781CD9">
        <w:rPr>
          <w:sz w:val="24"/>
          <w:szCs w:val="24"/>
        </w:rPr>
        <w:t xml:space="preserve"> </w:t>
      </w:r>
    </w:p>
    <w:p w14:paraId="3799596A" w14:textId="62B5CFFC"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Směrnice ČAST č. 2/2022 Podmínky pro udělování trenérských licencí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9" w:history="1">
        <w:r w:rsidRPr="00781CD9">
          <w:rPr>
            <w:rStyle w:val="Hypertextovodkaz"/>
            <w:sz w:val="24"/>
            <w:szCs w:val="24"/>
          </w:rPr>
          <w:t>https://www.ping-pong.cz/files/documents/1657870448_smernice-c-2-2022.pdf</w:t>
        </w:r>
      </w:hyperlink>
      <w:r w:rsidRPr="00781CD9">
        <w:rPr>
          <w:sz w:val="24"/>
          <w:szCs w:val="24"/>
        </w:rPr>
        <w:t xml:space="preserve"> </w:t>
      </w:r>
    </w:p>
    <w:p w14:paraId="6AC95313" w14:textId="773FCEDE" w:rsidR="00781CD9" w:rsidRDefault="00781CD9" w:rsidP="00781CD9">
      <w:pPr>
        <w:pStyle w:val="Textpoznpodarou"/>
        <w:numPr>
          <w:ilvl w:val="0"/>
          <w:numId w:val="53"/>
        </w:numPr>
        <w:rPr>
          <w:sz w:val="24"/>
          <w:szCs w:val="24"/>
        </w:rPr>
      </w:pPr>
      <w:r w:rsidRPr="00781CD9">
        <w:rPr>
          <w:sz w:val="24"/>
          <w:szCs w:val="24"/>
        </w:rPr>
        <w:t>KLÍMA</w:t>
      </w:r>
      <w:r w:rsidR="00E86766">
        <w:rPr>
          <w:sz w:val="24"/>
          <w:szCs w:val="24"/>
        </w:rPr>
        <w:t>,</w:t>
      </w:r>
      <w:r w:rsidRPr="00781CD9">
        <w:rPr>
          <w:sz w:val="24"/>
          <w:szCs w:val="24"/>
        </w:rPr>
        <w:t xml:space="preserve"> Karel a kol.</w:t>
      </w:r>
      <w:r w:rsidRPr="00781CD9">
        <w:rPr>
          <w:i/>
          <w:iCs/>
          <w:sz w:val="24"/>
          <w:szCs w:val="24"/>
        </w:rPr>
        <w:t xml:space="preserve"> Státověda 2.rozšířené vydání. </w:t>
      </w:r>
      <w:r w:rsidRPr="00781CD9">
        <w:rPr>
          <w:sz w:val="24"/>
          <w:szCs w:val="24"/>
        </w:rPr>
        <w:t>Plzeň: Aleš Čeněk, 2011. 432 s.</w:t>
      </w:r>
    </w:p>
    <w:p w14:paraId="03F15858" w14:textId="77777777" w:rsidR="00E86766" w:rsidRPr="00E86766" w:rsidRDefault="00E86766" w:rsidP="00E86766">
      <w:pPr>
        <w:pStyle w:val="Textpoznpodarou"/>
        <w:numPr>
          <w:ilvl w:val="0"/>
          <w:numId w:val="53"/>
        </w:numPr>
        <w:rPr>
          <w:sz w:val="24"/>
          <w:szCs w:val="24"/>
        </w:rPr>
      </w:pPr>
      <w:r w:rsidRPr="00E86766">
        <w:rPr>
          <w:sz w:val="24"/>
          <w:szCs w:val="24"/>
        </w:rPr>
        <w:t xml:space="preserve">Veřejný rejstřík a sbírka listin. </w:t>
      </w:r>
      <w:r w:rsidRPr="00E86766">
        <w:rPr>
          <w:i/>
          <w:iCs/>
          <w:sz w:val="24"/>
          <w:szCs w:val="24"/>
        </w:rPr>
        <w:t xml:space="preserve">Stanovy Zlínského krajského svazu stolního tenisu </w:t>
      </w:r>
      <w:proofErr w:type="spellStart"/>
      <w:r w:rsidRPr="00E86766">
        <w:rPr>
          <w:i/>
          <w:iCs/>
          <w:sz w:val="24"/>
          <w:szCs w:val="24"/>
        </w:rPr>
        <w:t>z.s</w:t>
      </w:r>
      <w:proofErr w:type="spellEnd"/>
      <w:r w:rsidRPr="00E86766">
        <w:rPr>
          <w:i/>
          <w:iCs/>
          <w:sz w:val="24"/>
          <w:szCs w:val="24"/>
        </w:rPr>
        <w:t>.</w:t>
      </w:r>
      <w:r w:rsidRPr="00E86766">
        <w:rPr>
          <w:sz w:val="24"/>
          <w:szCs w:val="24"/>
        </w:rPr>
        <w:t xml:space="preserve"> [online]. Praha: Ministerstvo spravedlnosti České republiky. [cit. 5. března 2024]. Dostupné z: </w:t>
      </w:r>
      <w:hyperlink r:id="rId20" w:history="1">
        <w:r w:rsidRPr="00E86766">
          <w:rPr>
            <w:rStyle w:val="Hypertextovodkaz"/>
            <w:sz w:val="24"/>
            <w:szCs w:val="24"/>
          </w:rPr>
          <w:t>https://or.justice.cz/ias/content/download?id=f4c56d38a3954bff815db93bbb4ac3c5</w:t>
        </w:r>
      </w:hyperlink>
    </w:p>
    <w:p w14:paraId="5CD6C9C3" w14:textId="2A8E60C4" w:rsidR="00E86766" w:rsidRPr="00E86766" w:rsidRDefault="00E86766" w:rsidP="00E86766">
      <w:pPr>
        <w:pStyle w:val="Textpoznpodarou"/>
        <w:numPr>
          <w:ilvl w:val="0"/>
          <w:numId w:val="53"/>
        </w:numPr>
        <w:rPr>
          <w:sz w:val="24"/>
          <w:szCs w:val="24"/>
        </w:rPr>
      </w:pPr>
      <w:r w:rsidRPr="00E86766">
        <w:rPr>
          <w:sz w:val="24"/>
          <w:szCs w:val="24"/>
        </w:rPr>
        <w:lastRenderedPageBreak/>
        <w:t xml:space="preserve">STIS výsledkový servis. </w:t>
      </w:r>
      <w:r w:rsidRPr="00E86766">
        <w:rPr>
          <w:i/>
          <w:iCs/>
          <w:sz w:val="24"/>
          <w:szCs w:val="24"/>
        </w:rPr>
        <w:t>Zápis o utkání</w:t>
      </w:r>
      <w:r w:rsidRPr="00E86766">
        <w:rPr>
          <w:sz w:val="24"/>
          <w:szCs w:val="24"/>
        </w:rPr>
        <w:t xml:space="preserve"> [online]. Praha: Česká asociace stolního tenisu &amp; TT Marketing s.r.o. &amp; </w:t>
      </w:r>
      <w:proofErr w:type="spellStart"/>
      <w:r w:rsidRPr="00E86766">
        <w:rPr>
          <w:sz w:val="24"/>
          <w:szCs w:val="24"/>
        </w:rPr>
        <w:t>eSportsmedia</w:t>
      </w:r>
      <w:proofErr w:type="spellEnd"/>
      <w:r w:rsidRPr="00E86766">
        <w:rPr>
          <w:sz w:val="24"/>
          <w:szCs w:val="24"/>
        </w:rPr>
        <w:t xml:space="preserve"> s.r.o. [cit. 5. března 2024]. Dostupné z: </w:t>
      </w:r>
      <w:hyperlink r:id="rId21" w:history="1">
        <w:r w:rsidRPr="00E86766">
          <w:rPr>
            <w:rStyle w:val="Hypertextovodkaz"/>
            <w:sz w:val="24"/>
            <w:szCs w:val="24"/>
          </w:rPr>
          <w:t>https://stis.ping-pong.cz/zapis/svaz-420107/rocnik-2023/soutez-5271/utkani-535076</w:t>
        </w:r>
      </w:hyperlink>
      <w:r w:rsidRPr="00E86766">
        <w:rPr>
          <w:sz w:val="24"/>
          <w:szCs w:val="24"/>
        </w:rPr>
        <w:t xml:space="preserve"> </w:t>
      </w:r>
    </w:p>
    <w:p w14:paraId="3707149C" w14:textId="605FDC63" w:rsidR="00E86766" w:rsidRPr="00E86766" w:rsidRDefault="00E86766" w:rsidP="00E86766">
      <w:pPr>
        <w:pStyle w:val="Textpoznpodarou"/>
        <w:numPr>
          <w:ilvl w:val="0"/>
          <w:numId w:val="53"/>
        </w:numPr>
        <w:rPr>
          <w:sz w:val="24"/>
          <w:szCs w:val="24"/>
        </w:rPr>
      </w:pPr>
      <w:r w:rsidRPr="00E86766">
        <w:rPr>
          <w:sz w:val="24"/>
          <w:szCs w:val="24"/>
        </w:rPr>
        <w:t xml:space="preserve">Směrnice. </w:t>
      </w:r>
      <w:r w:rsidRPr="00E86766">
        <w:rPr>
          <w:i/>
          <w:iCs/>
          <w:sz w:val="24"/>
          <w:szCs w:val="24"/>
        </w:rPr>
        <w:t>Směrnice ZKSST 1/</w:t>
      </w:r>
      <w:proofErr w:type="gramStart"/>
      <w:r w:rsidRPr="00E86766">
        <w:rPr>
          <w:i/>
          <w:iCs/>
          <w:sz w:val="24"/>
          <w:szCs w:val="24"/>
        </w:rPr>
        <w:t>2024 – o</w:t>
      </w:r>
      <w:proofErr w:type="gramEnd"/>
      <w:r w:rsidRPr="00E86766">
        <w:rPr>
          <w:i/>
          <w:iCs/>
          <w:sz w:val="24"/>
          <w:szCs w:val="24"/>
        </w:rPr>
        <w:t xml:space="preserve"> náhradách cestovného a stravného</w:t>
      </w:r>
      <w:r w:rsidRPr="00E86766">
        <w:rPr>
          <w:sz w:val="24"/>
          <w:szCs w:val="24"/>
        </w:rPr>
        <w:t xml:space="preserve"> [online]. Zlín: Zlínský krajský svaz stolního tenisu. [cit. 5. března 2024]. Dostupné z: </w:t>
      </w:r>
      <w:hyperlink r:id="rId22" w:history="1">
        <w:r w:rsidRPr="00E86766">
          <w:rPr>
            <w:rStyle w:val="Hypertextovodkaz"/>
            <w:sz w:val="24"/>
            <w:szCs w:val="24"/>
          </w:rPr>
          <w:t>https://zksst.cz/wp-content/uploads/2024/01/Smernice_1_2024_ZKSST.pdf</w:t>
        </w:r>
      </w:hyperlink>
      <w:r w:rsidRPr="00E86766">
        <w:rPr>
          <w:sz w:val="24"/>
          <w:szCs w:val="24"/>
        </w:rPr>
        <w:t xml:space="preserve"> </w:t>
      </w:r>
    </w:p>
    <w:p w14:paraId="25AE6530" w14:textId="287EB5FF" w:rsidR="00E86766" w:rsidRPr="00E86766" w:rsidRDefault="00E86766" w:rsidP="00E86766">
      <w:pPr>
        <w:pStyle w:val="Textpoznpodarou"/>
        <w:numPr>
          <w:ilvl w:val="0"/>
          <w:numId w:val="53"/>
        </w:numPr>
        <w:rPr>
          <w:i/>
          <w:iCs/>
          <w:sz w:val="24"/>
          <w:szCs w:val="24"/>
        </w:rPr>
      </w:pPr>
      <w:r w:rsidRPr="00E86766">
        <w:rPr>
          <w:sz w:val="24"/>
          <w:szCs w:val="24"/>
        </w:rPr>
        <w:t xml:space="preserve">Všechny dokumenty. Směrnice ČAST č. 3/2022 Podmínky činnosti komisařů [online]. Praha: Česká asociace stolního tenisu &amp; TT Marketing s.r.o. &amp; </w:t>
      </w:r>
      <w:proofErr w:type="spellStart"/>
      <w:r w:rsidRPr="00E86766">
        <w:rPr>
          <w:sz w:val="24"/>
          <w:szCs w:val="24"/>
        </w:rPr>
        <w:t>eSportsmedia</w:t>
      </w:r>
      <w:proofErr w:type="spellEnd"/>
      <w:r w:rsidRPr="00E86766">
        <w:rPr>
          <w:sz w:val="24"/>
          <w:szCs w:val="24"/>
        </w:rPr>
        <w:t xml:space="preserve"> s.r.o. [cit. 5. března 2024]. Dostupné z: </w:t>
      </w:r>
      <w:hyperlink r:id="rId23" w:history="1">
        <w:r w:rsidRPr="00E86766">
          <w:rPr>
            <w:rStyle w:val="Hypertextovodkaz"/>
            <w:sz w:val="24"/>
            <w:szCs w:val="24"/>
          </w:rPr>
          <w:t>https://www.ping-pong.cz/files/documents/1663741009_smern-2022-03-cinnost-komisaru.pdf</w:t>
        </w:r>
      </w:hyperlink>
      <w:r w:rsidRPr="00E86766">
        <w:rPr>
          <w:sz w:val="24"/>
          <w:szCs w:val="24"/>
        </w:rPr>
        <w:t xml:space="preserve"> </w:t>
      </w:r>
    </w:p>
    <w:p w14:paraId="2E6CA4FA" w14:textId="7051C7B5" w:rsidR="00E86766" w:rsidRPr="00E86766" w:rsidRDefault="00E86766" w:rsidP="00E86766">
      <w:pPr>
        <w:pStyle w:val="Textpoznpodarou"/>
        <w:numPr>
          <w:ilvl w:val="0"/>
          <w:numId w:val="53"/>
        </w:numPr>
        <w:rPr>
          <w:sz w:val="24"/>
          <w:szCs w:val="24"/>
        </w:rPr>
      </w:pPr>
      <w:r w:rsidRPr="00E86766">
        <w:rPr>
          <w:sz w:val="24"/>
          <w:szCs w:val="24"/>
        </w:rPr>
        <w:t xml:space="preserve">Seznam transparentních účtů. </w:t>
      </w:r>
      <w:r w:rsidRPr="00E86766">
        <w:rPr>
          <w:i/>
          <w:iCs/>
          <w:sz w:val="24"/>
          <w:szCs w:val="24"/>
        </w:rPr>
        <w:t xml:space="preserve">Zlínský krajský svaz stolního tenisu </w:t>
      </w:r>
      <w:proofErr w:type="spellStart"/>
      <w:r w:rsidRPr="00E86766">
        <w:rPr>
          <w:i/>
          <w:iCs/>
          <w:sz w:val="24"/>
          <w:szCs w:val="24"/>
        </w:rPr>
        <w:t>z.s</w:t>
      </w:r>
      <w:proofErr w:type="spellEnd"/>
      <w:r w:rsidRPr="00E86766">
        <w:rPr>
          <w:i/>
          <w:iCs/>
          <w:sz w:val="24"/>
          <w:szCs w:val="24"/>
        </w:rPr>
        <w:t xml:space="preserve">. </w:t>
      </w:r>
      <w:r w:rsidRPr="00E86766">
        <w:rPr>
          <w:sz w:val="24"/>
          <w:szCs w:val="24"/>
        </w:rPr>
        <w:t xml:space="preserve">[online]. Praha: Fio banka. [cit. 5. března 2024]. Dostupné z: </w:t>
      </w:r>
      <w:hyperlink r:id="rId24" w:history="1">
        <w:r w:rsidRPr="00E86766">
          <w:rPr>
            <w:rStyle w:val="Hypertextovodkaz"/>
            <w:sz w:val="24"/>
            <w:szCs w:val="24"/>
          </w:rPr>
          <w:t>https://ib.fio.cz/ib/transparent?a=2601315584</w:t>
        </w:r>
      </w:hyperlink>
      <w:r w:rsidRPr="00E86766">
        <w:rPr>
          <w:sz w:val="24"/>
          <w:szCs w:val="24"/>
        </w:rPr>
        <w:t xml:space="preserve"> </w:t>
      </w:r>
    </w:p>
    <w:p w14:paraId="1901C9B0" w14:textId="77735FAE" w:rsidR="00E86766" w:rsidRPr="00E86766" w:rsidRDefault="00E86766" w:rsidP="00E86766">
      <w:pPr>
        <w:pStyle w:val="Textpoznpodarou"/>
        <w:numPr>
          <w:ilvl w:val="0"/>
          <w:numId w:val="53"/>
        </w:numPr>
        <w:rPr>
          <w:sz w:val="24"/>
          <w:szCs w:val="24"/>
        </w:rPr>
      </w:pPr>
      <w:r w:rsidRPr="00E86766">
        <w:rPr>
          <w:sz w:val="24"/>
          <w:szCs w:val="24"/>
        </w:rPr>
        <w:t xml:space="preserve">Konference ZKSST. </w:t>
      </w:r>
      <w:r w:rsidRPr="00E86766">
        <w:rPr>
          <w:i/>
          <w:iCs/>
          <w:sz w:val="24"/>
          <w:szCs w:val="24"/>
        </w:rPr>
        <w:t>Schválený rozpočet ZKSST na 2023/2024</w:t>
      </w:r>
      <w:r w:rsidRPr="00E86766">
        <w:rPr>
          <w:sz w:val="24"/>
          <w:szCs w:val="24"/>
        </w:rPr>
        <w:t xml:space="preserve"> [online]. Zlín: Zlínský krajský svaz stolního tenisu. [cit. 5. března 2024]. Dostupné z: </w:t>
      </w:r>
      <w:hyperlink r:id="rId25" w:history="1">
        <w:r w:rsidRPr="00E86766">
          <w:rPr>
            <w:rStyle w:val="Hypertextovodkaz"/>
            <w:sz w:val="24"/>
            <w:szCs w:val="24"/>
          </w:rPr>
          <w:t>https://zksst.cz/wp-content/uploads/2023/05/Schvaleny-rozpocet-ZKSST-na-2023_2024.pdf</w:t>
        </w:r>
      </w:hyperlink>
      <w:r w:rsidRPr="00E86766">
        <w:rPr>
          <w:sz w:val="24"/>
          <w:szCs w:val="24"/>
        </w:rPr>
        <w:t xml:space="preserve"> </w:t>
      </w:r>
    </w:p>
    <w:p w14:paraId="74A3279F" w14:textId="1C075BC6" w:rsidR="00E86766" w:rsidRPr="00E86766" w:rsidRDefault="00E86766" w:rsidP="00E86766">
      <w:pPr>
        <w:pStyle w:val="Textpoznpodarou"/>
        <w:numPr>
          <w:ilvl w:val="0"/>
          <w:numId w:val="53"/>
        </w:numPr>
        <w:rPr>
          <w:sz w:val="24"/>
          <w:szCs w:val="24"/>
        </w:rPr>
      </w:pPr>
      <w:r w:rsidRPr="00E86766">
        <w:rPr>
          <w:sz w:val="24"/>
          <w:szCs w:val="24"/>
        </w:rPr>
        <w:t xml:space="preserve">Konference ZKSST. </w:t>
      </w:r>
      <w:r w:rsidRPr="00E86766">
        <w:rPr>
          <w:i/>
          <w:iCs/>
          <w:sz w:val="24"/>
          <w:szCs w:val="24"/>
        </w:rPr>
        <w:t>Návrh rozpočtu 2018-2019</w:t>
      </w:r>
      <w:r w:rsidRPr="00E86766">
        <w:rPr>
          <w:sz w:val="24"/>
          <w:szCs w:val="24"/>
        </w:rPr>
        <w:t xml:space="preserve"> [online]. Zlín: Zlínský krajský svaz stolního tenisu. [cit. 5. března 2024]. Dostupné z: </w:t>
      </w:r>
      <w:hyperlink r:id="rId26" w:history="1">
        <w:r w:rsidRPr="00E86766">
          <w:rPr>
            <w:rStyle w:val="Hypertextovodkaz"/>
            <w:sz w:val="24"/>
            <w:szCs w:val="24"/>
          </w:rPr>
          <w:t>https://zksst.cz/wp-content/uploads/2018/06/návrh-rozpočtu-2018-2019.pdf</w:t>
        </w:r>
      </w:hyperlink>
      <w:r w:rsidRPr="00E86766">
        <w:rPr>
          <w:sz w:val="24"/>
          <w:szCs w:val="24"/>
        </w:rPr>
        <w:t xml:space="preserve"> </w:t>
      </w:r>
    </w:p>
    <w:p w14:paraId="3233F1ED" w14:textId="19ACF0A7" w:rsidR="00E86766" w:rsidRPr="00E86766" w:rsidRDefault="00E86766" w:rsidP="00E86766">
      <w:pPr>
        <w:pStyle w:val="Textpoznpodarou"/>
        <w:numPr>
          <w:ilvl w:val="0"/>
          <w:numId w:val="53"/>
        </w:numPr>
        <w:rPr>
          <w:sz w:val="24"/>
          <w:szCs w:val="24"/>
        </w:rPr>
      </w:pPr>
      <w:r w:rsidRPr="00E86766">
        <w:rPr>
          <w:sz w:val="24"/>
          <w:szCs w:val="24"/>
        </w:rPr>
        <w:t xml:space="preserve">Konference ZKSST. </w:t>
      </w:r>
      <w:r w:rsidRPr="00E86766">
        <w:rPr>
          <w:i/>
          <w:iCs/>
          <w:sz w:val="24"/>
          <w:szCs w:val="24"/>
        </w:rPr>
        <w:t>Plnění rozpočtu ZKSST 2017</w:t>
      </w:r>
      <w:r w:rsidRPr="00E86766">
        <w:rPr>
          <w:sz w:val="24"/>
          <w:szCs w:val="24"/>
        </w:rPr>
        <w:t xml:space="preserve"> [online]. Zlín: Zlínský krajský svaz stolního tenisu. [cit. 5. března 2024]. Dostupné z: </w:t>
      </w:r>
      <w:hyperlink r:id="rId27" w:history="1">
        <w:r w:rsidRPr="00E86766">
          <w:rPr>
            <w:rStyle w:val="Hypertextovodkaz"/>
            <w:sz w:val="24"/>
            <w:szCs w:val="24"/>
          </w:rPr>
          <w:t>https://zksst.cz/wp-content/uploads/2018/06/plněn%C3%AD-rozpočtu-ZKSST-2017.pdf</w:t>
        </w:r>
      </w:hyperlink>
      <w:r w:rsidRPr="00E86766">
        <w:rPr>
          <w:sz w:val="24"/>
          <w:szCs w:val="24"/>
        </w:rPr>
        <w:t xml:space="preserve"> </w:t>
      </w:r>
    </w:p>
    <w:p w14:paraId="58DB2C93" w14:textId="7F259322" w:rsidR="00E86766" w:rsidRPr="00E86766" w:rsidRDefault="00E86766" w:rsidP="00E86766">
      <w:pPr>
        <w:pStyle w:val="Textpoznpodarou"/>
        <w:numPr>
          <w:ilvl w:val="0"/>
          <w:numId w:val="53"/>
        </w:numPr>
        <w:rPr>
          <w:sz w:val="24"/>
          <w:szCs w:val="24"/>
        </w:rPr>
      </w:pPr>
      <w:r w:rsidRPr="00E86766">
        <w:rPr>
          <w:sz w:val="24"/>
          <w:szCs w:val="24"/>
        </w:rPr>
        <w:t xml:space="preserve">Veřejný rejstřík a sbírka listin. </w:t>
      </w:r>
      <w:r w:rsidRPr="00E86766">
        <w:rPr>
          <w:i/>
          <w:iCs/>
          <w:sz w:val="24"/>
          <w:szCs w:val="24"/>
        </w:rPr>
        <w:t xml:space="preserve">Stanovy Zlínského krajského svazu stolního tenisu </w:t>
      </w:r>
      <w:proofErr w:type="spellStart"/>
      <w:r w:rsidRPr="00E86766">
        <w:rPr>
          <w:i/>
          <w:iCs/>
          <w:sz w:val="24"/>
          <w:szCs w:val="24"/>
        </w:rPr>
        <w:t>z.s</w:t>
      </w:r>
      <w:proofErr w:type="spellEnd"/>
      <w:r w:rsidRPr="00E86766">
        <w:rPr>
          <w:i/>
          <w:iCs/>
          <w:sz w:val="24"/>
          <w:szCs w:val="24"/>
        </w:rPr>
        <w:t>.</w:t>
      </w:r>
      <w:r w:rsidRPr="00E86766">
        <w:rPr>
          <w:sz w:val="24"/>
          <w:szCs w:val="24"/>
        </w:rPr>
        <w:t xml:space="preserve"> [online]. Praha: Ministerstvo spravedlnosti České republiky. [cit. 5. března 2024]. Dostupné z: </w:t>
      </w:r>
      <w:hyperlink r:id="rId28" w:history="1">
        <w:r w:rsidRPr="00E86766">
          <w:rPr>
            <w:rStyle w:val="Hypertextovodkaz"/>
            <w:sz w:val="24"/>
            <w:szCs w:val="24"/>
          </w:rPr>
          <w:t>https://or.justice.cz/ias/content/download?id=f4c56d38a3954bff815db93bbb4ac3c5</w:t>
        </w:r>
      </w:hyperlink>
    </w:p>
    <w:p w14:paraId="54ECE900" w14:textId="2024894F" w:rsidR="004566B0" w:rsidRPr="00781CD9" w:rsidRDefault="00E86766" w:rsidP="00781CD9">
      <w:pPr>
        <w:pStyle w:val="Textpoznpodarou"/>
        <w:numPr>
          <w:ilvl w:val="0"/>
          <w:numId w:val="53"/>
        </w:numPr>
        <w:rPr>
          <w:sz w:val="24"/>
          <w:szCs w:val="24"/>
        </w:rPr>
      </w:pPr>
      <w:r>
        <w:rPr>
          <w:sz w:val="24"/>
          <w:szCs w:val="24"/>
        </w:rPr>
        <w:t xml:space="preserve">KLÍMA, Karel a kol. </w:t>
      </w:r>
      <w:r>
        <w:rPr>
          <w:i/>
          <w:iCs/>
          <w:sz w:val="24"/>
          <w:szCs w:val="24"/>
        </w:rPr>
        <w:t xml:space="preserve">Státověda 2.rozšířené vydání. </w:t>
      </w:r>
      <w:r>
        <w:rPr>
          <w:sz w:val="24"/>
          <w:szCs w:val="24"/>
        </w:rPr>
        <w:t>Plzeň: Aleš Čeněk, 2011. 432 s.</w:t>
      </w:r>
    </w:p>
    <w:p w14:paraId="1B08408C" w14:textId="7BB99C08"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9. února 2024]. Dostupné z: </w:t>
      </w:r>
      <w:hyperlink r:id="rId29" w:history="1">
        <w:r w:rsidRPr="00781CD9">
          <w:rPr>
            <w:rStyle w:val="Hypertextovodkaz"/>
            <w:sz w:val="24"/>
            <w:szCs w:val="24"/>
          </w:rPr>
          <w:t>https://or.justice.cz/ias/content/download?id=f4c56d38a3954bff815db93bbb4ac3c5</w:t>
        </w:r>
      </w:hyperlink>
    </w:p>
    <w:p w14:paraId="7E7CF677" w14:textId="723230D1" w:rsidR="00781CD9" w:rsidRPr="00781CD9" w:rsidRDefault="00781CD9" w:rsidP="00781CD9">
      <w:pPr>
        <w:pStyle w:val="Textpoznpodarou"/>
        <w:numPr>
          <w:ilvl w:val="0"/>
          <w:numId w:val="53"/>
        </w:numPr>
        <w:rPr>
          <w:sz w:val="24"/>
          <w:szCs w:val="24"/>
        </w:rPr>
      </w:pPr>
      <w:r w:rsidRPr="00781CD9">
        <w:rPr>
          <w:sz w:val="24"/>
          <w:szCs w:val="24"/>
        </w:rPr>
        <w:t xml:space="preserve">BŘENEK, Martin. </w:t>
      </w:r>
      <w:r w:rsidRPr="00781CD9">
        <w:rPr>
          <w:i/>
          <w:iCs/>
          <w:sz w:val="24"/>
          <w:szCs w:val="24"/>
        </w:rPr>
        <w:t xml:space="preserve">Podívejte se! Bodovací turnaj mládeže v Hluku ovládl domácí Matyáš Kolečkář </w:t>
      </w:r>
      <w:r w:rsidRPr="00781CD9">
        <w:rPr>
          <w:sz w:val="24"/>
          <w:szCs w:val="24"/>
        </w:rPr>
        <w:t xml:space="preserve">[online]. Kromerizsky.denik.cz, 26. března 2023 [cit. 10. února 2024]. dostupné z: </w:t>
      </w:r>
      <w:hyperlink r:id="rId30" w:history="1">
        <w:r w:rsidRPr="00781CD9">
          <w:rPr>
            <w:rStyle w:val="Hypertextovodkaz"/>
            <w:sz w:val="24"/>
            <w:szCs w:val="24"/>
          </w:rPr>
          <w:t>https://kromerizsky.denik.cz/ostatni_region/podivejte-se-bodovaci-turnaj-mladeze-v-hluku-ovladl-domaci-matyas-koleckar-20230.html</w:t>
        </w:r>
      </w:hyperlink>
      <w:r w:rsidRPr="00781CD9">
        <w:rPr>
          <w:sz w:val="24"/>
          <w:szCs w:val="24"/>
        </w:rPr>
        <w:t xml:space="preserve"> </w:t>
      </w:r>
    </w:p>
    <w:p w14:paraId="5504E9A9" w14:textId="405D1405" w:rsidR="00781CD9" w:rsidRPr="00781CD9" w:rsidRDefault="00781CD9" w:rsidP="00781CD9">
      <w:pPr>
        <w:pStyle w:val="Textpoznpodarou"/>
        <w:numPr>
          <w:ilvl w:val="0"/>
          <w:numId w:val="53"/>
        </w:numPr>
        <w:rPr>
          <w:sz w:val="24"/>
          <w:szCs w:val="24"/>
        </w:rPr>
      </w:pPr>
      <w:r w:rsidRPr="00781CD9">
        <w:rPr>
          <w:sz w:val="24"/>
          <w:szCs w:val="24"/>
        </w:rPr>
        <w:t xml:space="preserve">Zpravodaj č. </w:t>
      </w:r>
      <w:proofErr w:type="gramStart"/>
      <w:r w:rsidRPr="00781CD9">
        <w:rPr>
          <w:sz w:val="24"/>
          <w:szCs w:val="24"/>
        </w:rPr>
        <w:t>20 – 2022</w:t>
      </w:r>
      <w:proofErr w:type="gramEnd"/>
      <w:r w:rsidRPr="00781CD9">
        <w:rPr>
          <w:sz w:val="24"/>
          <w:szCs w:val="24"/>
        </w:rPr>
        <w:t xml:space="preserve">/2023. </w:t>
      </w:r>
      <w:r w:rsidRPr="00781CD9">
        <w:rPr>
          <w:i/>
          <w:iCs/>
          <w:sz w:val="24"/>
          <w:szCs w:val="24"/>
        </w:rPr>
        <w:t xml:space="preserve">ZPRÁVY KOMISE MLÁDEŽE - </w:t>
      </w:r>
      <w:proofErr w:type="spellStart"/>
      <w:r w:rsidRPr="00781CD9">
        <w:rPr>
          <w:i/>
          <w:iCs/>
          <w:sz w:val="24"/>
          <w:szCs w:val="24"/>
        </w:rPr>
        <w:t>krajske</w:t>
      </w:r>
      <w:proofErr w:type="spellEnd"/>
      <w:r w:rsidRPr="00781CD9">
        <w:rPr>
          <w:i/>
          <w:iCs/>
          <w:sz w:val="24"/>
          <w:szCs w:val="24"/>
        </w:rPr>
        <w:t>́ BTM 2022-</w:t>
      </w:r>
      <w:proofErr w:type="gramStart"/>
      <w:r w:rsidRPr="00781CD9">
        <w:rPr>
          <w:i/>
          <w:iCs/>
          <w:sz w:val="24"/>
          <w:szCs w:val="24"/>
        </w:rPr>
        <w:t>23 :</w:t>
      </w:r>
      <w:proofErr w:type="gramEnd"/>
      <w:r w:rsidRPr="00781CD9">
        <w:rPr>
          <w:i/>
          <w:iCs/>
          <w:sz w:val="24"/>
          <w:szCs w:val="24"/>
        </w:rPr>
        <w:t xml:space="preserve"> </w:t>
      </w:r>
      <w:r w:rsidRPr="00781CD9">
        <w:rPr>
          <w:sz w:val="24"/>
          <w:szCs w:val="24"/>
        </w:rPr>
        <w:t xml:space="preserve">[online]. Zlín: Zlínský krajský svaz stolního tenisu, </w:t>
      </w:r>
      <w:proofErr w:type="spellStart"/>
      <w:r w:rsidRPr="00781CD9">
        <w:rPr>
          <w:sz w:val="24"/>
          <w:szCs w:val="24"/>
        </w:rPr>
        <w:t>z.s</w:t>
      </w:r>
      <w:proofErr w:type="spellEnd"/>
      <w:r w:rsidRPr="00781CD9">
        <w:rPr>
          <w:sz w:val="24"/>
          <w:szCs w:val="24"/>
        </w:rPr>
        <w:t xml:space="preserve">. [cit. 10. února 2024]. Dostupné z: </w:t>
      </w:r>
      <w:hyperlink r:id="rId31" w:history="1">
        <w:r w:rsidRPr="00781CD9">
          <w:rPr>
            <w:rStyle w:val="Hypertextovodkaz"/>
            <w:sz w:val="24"/>
            <w:szCs w:val="24"/>
          </w:rPr>
          <w:t>https://zksst.cz/wp-content/uploads/2023/05/zpravodaj-c-20.pdf</w:t>
        </w:r>
      </w:hyperlink>
      <w:r w:rsidRPr="00781CD9">
        <w:rPr>
          <w:sz w:val="24"/>
          <w:szCs w:val="24"/>
        </w:rPr>
        <w:t xml:space="preserve"> </w:t>
      </w:r>
    </w:p>
    <w:p w14:paraId="3884D096" w14:textId="207D0984" w:rsidR="00781CD9" w:rsidRPr="00781CD9" w:rsidRDefault="00781CD9" w:rsidP="00781CD9">
      <w:pPr>
        <w:pStyle w:val="Textpoznpodarou"/>
        <w:numPr>
          <w:ilvl w:val="0"/>
          <w:numId w:val="53"/>
        </w:numPr>
        <w:rPr>
          <w:sz w:val="24"/>
          <w:szCs w:val="24"/>
        </w:rPr>
      </w:pPr>
      <w:r w:rsidRPr="00781CD9">
        <w:rPr>
          <w:sz w:val="24"/>
          <w:szCs w:val="24"/>
        </w:rPr>
        <w:t xml:space="preserve">Rozpisy soutěží PSST. </w:t>
      </w:r>
      <w:r w:rsidRPr="00781CD9">
        <w:rPr>
          <w:i/>
          <w:iCs/>
          <w:sz w:val="24"/>
          <w:szCs w:val="24"/>
        </w:rPr>
        <w:t xml:space="preserve">Rozpis 29. ročníku seriálu turnajů Grand Prix 2023/2024 RACKETSPORT.cz </w:t>
      </w:r>
      <w:r w:rsidRPr="00781CD9">
        <w:rPr>
          <w:sz w:val="24"/>
          <w:szCs w:val="24"/>
        </w:rPr>
        <w:t xml:space="preserve">[online]. Praha: Pražský svaz stolního tenisu </w:t>
      </w:r>
      <w:proofErr w:type="spellStart"/>
      <w:r w:rsidRPr="00781CD9">
        <w:rPr>
          <w:sz w:val="24"/>
          <w:szCs w:val="24"/>
        </w:rPr>
        <w:t>z.s</w:t>
      </w:r>
      <w:proofErr w:type="spellEnd"/>
      <w:r w:rsidRPr="00781CD9">
        <w:rPr>
          <w:sz w:val="24"/>
          <w:szCs w:val="24"/>
        </w:rPr>
        <w:t xml:space="preserve">. [cit. 10. února 2024]. Dostupné z: </w:t>
      </w:r>
      <w:hyperlink r:id="rId32" w:history="1">
        <w:r w:rsidRPr="00781CD9">
          <w:rPr>
            <w:rStyle w:val="Hypertextovodkaz"/>
            <w:sz w:val="24"/>
            <w:szCs w:val="24"/>
          </w:rPr>
          <w:t>http://www.prazskypinec.cz/sites/default/files/prilohy/2023/09/rozpis_grand_prix_racketsport_23-24.pdf</w:t>
        </w:r>
      </w:hyperlink>
      <w:r w:rsidRPr="00781CD9">
        <w:rPr>
          <w:sz w:val="24"/>
          <w:szCs w:val="24"/>
        </w:rPr>
        <w:t xml:space="preserve"> </w:t>
      </w:r>
    </w:p>
    <w:p w14:paraId="5A42DC50" w14:textId="53D16D0B"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Propozice KBT U15 – Chodov</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33" w:history="1">
        <w:r w:rsidRPr="00781CD9">
          <w:rPr>
            <w:rStyle w:val="Hypertextovodkaz"/>
            <w:sz w:val="24"/>
            <w:szCs w:val="24"/>
          </w:rPr>
          <w:t>https://www.ping-pong.cz/files/region/1702480062_propozice-kbtm-u15-chodov-30-12-2023.pdf</w:t>
        </w:r>
      </w:hyperlink>
      <w:r w:rsidRPr="00781CD9">
        <w:rPr>
          <w:sz w:val="24"/>
          <w:szCs w:val="24"/>
        </w:rPr>
        <w:t xml:space="preserve"> </w:t>
      </w:r>
    </w:p>
    <w:p w14:paraId="520AD063" w14:textId="55BFA096"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Propozice U11 Volary 10.2.2024</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w:t>
      </w:r>
      <w:r w:rsidRPr="00781CD9">
        <w:rPr>
          <w:sz w:val="24"/>
          <w:szCs w:val="24"/>
        </w:rPr>
        <w:lastRenderedPageBreak/>
        <w:t xml:space="preserve">Dostupné z: </w:t>
      </w:r>
      <w:hyperlink r:id="rId34" w:history="1">
        <w:r w:rsidRPr="00781CD9">
          <w:rPr>
            <w:rStyle w:val="Hypertextovodkaz"/>
            <w:sz w:val="24"/>
            <w:szCs w:val="24"/>
          </w:rPr>
          <w:t>https://www.ping-pong.cz/files/region/1684132312_btm-u11-u13-volary-27-28-5-2023.pdf</w:t>
        </w:r>
      </w:hyperlink>
    </w:p>
    <w:p w14:paraId="03E95251" w14:textId="639F5FAB" w:rsidR="00781CD9" w:rsidRPr="00781CD9" w:rsidRDefault="00781CD9" w:rsidP="00781CD9">
      <w:pPr>
        <w:pStyle w:val="Textpoznpodarou"/>
        <w:numPr>
          <w:ilvl w:val="0"/>
          <w:numId w:val="53"/>
        </w:numPr>
        <w:rPr>
          <w:sz w:val="24"/>
          <w:szCs w:val="24"/>
        </w:rPr>
      </w:pPr>
      <w:r w:rsidRPr="00781CD9">
        <w:rPr>
          <w:sz w:val="24"/>
          <w:szCs w:val="24"/>
        </w:rPr>
        <w:t xml:space="preserve">Výsledky turnaje a další informace. </w:t>
      </w:r>
      <w:r w:rsidRPr="00781CD9">
        <w:rPr>
          <w:i/>
          <w:iCs/>
          <w:sz w:val="24"/>
          <w:szCs w:val="24"/>
        </w:rPr>
        <w:t xml:space="preserve">Propozice – 2. BT U17, U19 Údlice </w:t>
      </w:r>
      <w:r w:rsidRPr="00781CD9">
        <w:rPr>
          <w:sz w:val="24"/>
          <w:szCs w:val="24"/>
        </w:rPr>
        <w:t xml:space="preserve">[online]. Ústí nad Labem: Krajský svaz stolního tenisu Ústeckého kraje. [cit. 10. února 2024]. Dostupné z: </w:t>
      </w:r>
      <w:hyperlink r:id="rId35" w:history="1">
        <w:r w:rsidRPr="00781CD9">
          <w:rPr>
            <w:rStyle w:val="Hypertextovodkaz"/>
            <w:sz w:val="24"/>
            <w:szCs w:val="24"/>
          </w:rPr>
          <w:t>https://ksstuk.cz/soubor/2675</w:t>
        </w:r>
      </w:hyperlink>
      <w:r w:rsidRPr="00781CD9">
        <w:rPr>
          <w:sz w:val="24"/>
          <w:szCs w:val="24"/>
        </w:rPr>
        <w:t xml:space="preserve"> </w:t>
      </w:r>
    </w:p>
    <w:p w14:paraId="29079391" w14:textId="7226A6DD" w:rsidR="00781CD9" w:rsidRPr="00781CD9" w:rsidRDefault="00781CD9" w:rsidP="00781CD9">
      <w:pPr>
        <w:pStyle w:val="Textpoznpodarou"/>
        <w:numPr>
          <w:ilvl w:val="0"/>
          <w:numId w:val="53"/>
        </w:numPr>
        <w:rPr>
          <w:sz w:val="24"/>
          <w:szCs w:val="24"/>
        </w:rPr>
      </w:pPr>
      <w:r w:rsidRPr="00781CD9">
        <w:rPr>
          <w:sz w:val="24"/>
          <w:szCs w:val="24"/>
        </w:rPr>
        <w:t xml:space="preserve">Krajské bodovací turnaje mládeže. </w:t>
      </w:r>
      <w:r w:rsidRPr="00781CD9">
        <w:rPr>
          <w:i/>
          <w:iCs/>
          <w:sz w:val="24"/>
          <w:szCs w:val="24"/>
        </w:rPr>
        <w:t xml:space="preserve">5. krajský bodovací turnaj Libereckého kraje všech kategorií </w:t>
      </w:r>
      <w:r w:rsidRPr="00781CD9">
        <w:rPr>
          <w:sz w:val="24"/>
          <w:szCs w:val="24"/>
        </w:rPr>
        <w:t xml:space="preserve">[online]. Liberec: Liberecký krajský stolní tenis. [cit. 10. února 2024]. Dostupné z: </w:t>
      </w:r>
      <w:hyperlink r:id="rId36" w:history="1">
        <w:r w:rsidRPr="00781CD9">
          <w:rPr>
            <w:rStyle w:val="Hypertextovodkaz"/>
            <w:sz w:val="24"/>
            <w:szCs w:val="24"/>
          </w:rPr>
          <w:t>http://liberec-kraj.stolni-tenis.webtra.cz/turnaje/kraj_turnaje_23_24/5KBTLK_Senov.pdf</w:t>
        </w:r>
      </w:hyperlink>
      <w:r w:rsidRPr="00781CD9">
        <w:rPr>
          <w:sz w:val="24"/>
          <w:szCs w:val="24"/>
        </w:rPr>
        <w:t xml:space="preserve"> </w:t>
      </w:r>
    </w:p>
    <w:p w14:paraId="22B4E69D" w14:textId="1B707711" w:rsidR="00781CD9" w:rsidRPr="00781CD9" w:rsidRDefault="00781CD9" w:rsidP="00781CD9">
      <w:pPr>
        <w:pStyle w:val="Textpoznpodarou"/>
        <w:numPr>
          <w:ilvl w:val="0"/>
          <w:numId w:val="53"/>
        </w:numPr>
        <w:rPr>
          <w:sz w:val="24"/>
          <w:szCs w:val="24"/>
        </w:rPr>
      </w:pPr>
      <w:r w:rsidRPr="00781CD9">
        <w:rPr>
          <w:sz w:val="24"/>
          <w:szCs w:val="24"/>
        </w:rPr>
        <w:t xml:space="preserve">3. východočeský bodovací turnaj mládeže kategorií U13 a U19. </w:t>
      </w:r>
      <w:r w:rsidRPr="00781CD9">
        <w:rPr>
          <w:i/>
          <w:iCs/>
          <w:sz w:val="24"/>
          <w:szCs w:val="24"/>
        </w:rPr>
        <w:t>Propozice turnaje</w:t>
      </w:r>
      <w:r w:rsidRPr="00781CD9">
        <w:rPr>
          <w:sz w:val="24"/>
          <w:szCs w:val="24"/>
        </w:rPr>
        <w:t xml:space="preserve"> [online]. Hradec Králové: TJ </w:t>
      </w:r>
      <w:proofErr w:type="spellStart"/>
      <w:r w:rsidRPr="00781CD9">
        <w:rPr>
          <w:sz w:val="24"/>
          <w:szCs w:val="24"/>
        </w:rPr>
        <w:t>Montas</w:t>
      </w:r>
      <w:proofErr w:type="spellEnd"/>
      <w:r w:rsidRPr="00781CD9">
        <w:rPr>
          <w:sz w:val="24"/>
          <w:szCs w:val="24"/>
        </w:rPr>
        <w:t xml:space="preserve"> Hradec Králové stolní tenis. [cit. 10. února 2024]. Dostupné z: </w:t>
      </w:r>
      <w:hyperlink r:id="rId37" w:history="1">
        <w:r w:rsidRPr="00781CD9">
          <w:rPr>
            <w:rStyle w:val="Hypertextovodkaz"/>
            <w:sz w:val="24"/>
            <w:szCs w:val="24"/>
          </w:rPr>
          <w:t>https://montashk.cz/vcbtm-23/</w:t>
        </w:r>
      </w:hyperlink>
      <w:r w:rsidRPr="00781CD9">
        <w:rPr>
          <w:sz w:val="24"/>
          <w:szCs w:val="24"/>
        </w:rPr>
        <w:t xml:space="preserve"> </w:t>
      </w:r>
    </w:p>
    <w:p w14:paraId="7A794335" w14:textId="08438080" w:rsidR="00781CD9" w:rsidRPr="00781CD9" w:rsidRDefault="00781CD9" w:rsidP="00781CD9">
      <w:pPr>
        <w:pStyle w:val="Textpoznpodarou"/>
        <w:numPr>
          <w:ilvl w:val="0"/>
          <w:numId w:val="53"/>
        </w:numPr>
        <w:rPr>
          <w:sz w:val="24"/>
          <w:szCs w:val="24"/>
        </w:rPr>
      </w:pPr>
      <w:r w:rsidRPr="00781CD9">
        <w:rPr>
          <w:sz w:val="24"/>
          <w:szCs w:val="24"/>
        </w:rPr>
        <w:t xml:space="preserve">Mládež. </w:t>
      </w:r>
      <w:r w:rsidRPr="00781CD9">
        <w:rPr>
          <w:i/>
          <w:iCs/>
          <w:sz w:val="24"/>
          <w:szCs w:val="24"/>
        </w:rPr>
        <w:t xml:space="preserve">Rozpis Středočeské Open Tour mládeže 2023/2024 (aktualizace 6.11.2023) </w:t>
      </w:r>
      <w:r w:rsidRPr="00781CD9">
        <w:rPr>
          <w:sz w:val="24"/>
          <w:szCs w:val="24"/>
        </w:rPr>
        <w:t xml:space="preserve">[online]. Praha: Středočeský svaz stolního tenisu, </w:t>
      </w:r>
      <w:proofErr w:type="spellStart"/>
      <w:r w:rsidRPr="00781CD9">
        <w:rPr>
          <w:sz w:val="24"/>
          <w:szCs w:val="24"/>
        </w:rPr>
        <w:t>z.s</w:t>
      </w:r>
      <w:proofErr w:type="spellEnd"/>
      <w:r w:rsidRPr="00781CD9">
        <w:rPr>
          <w:sz w:val="24"/>
          <w:szCs w:val="24"/>
        </w:rPr>
        <w:t xml:space="preserve">. [cit. 10. února 2024]. Dostupné z: </w:t>
      </w:r>
      <w:hyperlink r:id="rId38" w:history="1">
        <w:r w:rsidRPr="00781CD9">
          <w:rPr>
            <w:rStyle w:val="Hypertextovodkaz"/>
            <w:sz w:val="24"/>
            <w:szCs w:val="24"/>
          </w:rPr>
          <w:t>https://stcstolnitenis.cz/wp-content/uploads/mladez/2023-11-Rozpis-Stredoceska-OPEN-TOUR-madeze-aktualizovana-verze-06.11.2023-2.pdf</w:t>
        </w:r>
      </w:hyperlink>
      <w:r w:rsidRPr="00781CD9">
        <w:rPr>
          <w:sz w:val="24"/>
          <w:szCs w:val="24"/>
        </w:rPr>
        <w:t xml:space="preserve"> </w:t>
      </w:r>
    </w:p>
    <w:p w14:paraId="19145127" w14:textId="01C3DB7B" w:rsidR="00781CD9" w:rsidRPr="00781CD9" w:rsidRDefault="00781CD9" w:rsidP="00781CD9">
      <w:pPr>
        <w:pStyle w:val="Textpoznpodarou"/>
        <w:numPr>
          <w:ilvl w:val="0"/>
          <w:numId w:val="53"/>
        </w:numPr>
        <w:rPr>
          <w:sz w:val="24"/>
          <w:szCs w:val="24"/>
        </w:rPr>
      </w:pPr>
      <w:proofErr w:type="gramStart"/>
      <w:r w:rsidRPr="00781CD9">
        <w:rPr>
          <w:sz w:val="24"/>
          <w:szCs w:val="24"/>
        </w:rPr>
        <w:t>Mládež - BTM</w:t>
      </w:r>
      <w:proofErr w:type="gramEnd"/>
      <w:r w:rsidRPr="00781CD9">
        <w:rPr>
          <w:sz w:val="24"/>
          <w:szCs w:val="24"/>
        </w:rPr>
        <w:t xml:space="preserve">, KP, ŽT, žebříčky a další. </w:t>
      </w:r>
      <w:r w:rsidRPr="00781CD9">
        <w:rPr>
          <w:i/>
          <w:iCs/>
          <w:sz w:val="24"/>
          <w:szCs w:val="24"/>
        </w:rPr>
        <w:t xml:space="preserve">Propozice BTM 14. a 15.10.2023 v Rájci </w:t>
      </w:r>
      <w:r w:rsidRPr="00781CD9">
        <w:rPr>
          <w:sz w:val="24"/>
          <w:szCs w:val="24"/>
        </w:rPr>
        <w:t xml:space="preserve">[online]. Brno: Jihomoravský svaz stolního tenisu. [cit. 10. února 2024]. Dostupné z: </w:t>
      </w:r>
      <w:hyperlink r:id="rId39" w:history="1">
        <w:r w:rsidRPr="00781CD9">
          <w:rPr>
            <w:rStyle w:val="Hypertextovodkaz"/>
            <w:sz w:val="24"/>
            <w:szCs w:val="24"/>
          </w:rPr>
          <w:t>https://jmsst.stolnitenis.net/soubor/propozice_btm_b_rajec_2023.pdf</w:t>
        </w:r>
      </w:hyperlink>
      <w:r w:rsidRPr="00781CD9">
        <w:rPr>
          <w:sz w:val="24"/>
          <w:szCs w:val="24"/>
        </w:rPr>
        <w:t xml:space="preserve"> </w:t>
      </w:r>
    </w:p>
    <w:p w14:paraId="3B79F340" w14:textId="76543303" w:rsidR="00781CD9" w:rsidRPr="00781CD9" w:rsidRDefault="00781CD9" w:rsidP="00781CD9">
      <w:pPr>
        <w:pStyle w:val="Textpoznpodarou"/>
        <w:numPr>
          <w:ilvl w:val="0"/>
          <w:numId w:val="53"/>
        </w:numPr>
        <w:rPr>
          <w:sz w:val="24"/>
          <w:szCs w:val="24"/>
        </w:rPr>
      </w:pPr>
      <w:r w:rsidRPr="00781CD9">
        <w:rPr>
          <w:sz w:val="24"/>
          <w:szCs w:val="24"/>
        </w:rPr>
        <w:t xml:space="preserve">PRÁZDNÝ, Pavel. </w:t>
      </w:r>
      <w:r w:rsidRPr="00781CD9">
        <w:rPr>
          <w:i/>
          <w:iCs/>
          <w:sz w:val="24"/>
          <w:szCs w:val="24"/>
        </w:rPr>
        <w:t xml:space="preserve">4. KBTM – Moravský Beroun </w:t>
      </w:r>
      <w:r w:rsidRPr="00781CD9">
        <w:rPr>
          <w:sz w:val="24"/>
          <w:szCs w:val="24"/>
        </w:rPr>
        <w:t xml:space="preserve">[online]. Ksstolomouc.cz, 6.2.2023 [cit. 10. února 2024]. Dostupné z: </w:t>
      </w:r>
      <w:hyperlink r:id="rId40" w:history="1">
        <w:r w:rsidRPr="00781CD9">
          <w:rPr>
            <w:rStyle w:val="Hypertextovodkaz"/>
            <w:sz w:val="24"/>
            <w:szCs w:val="24"/>
          </w:rPr>
          <w:t>https://www.ksstolomouc.cz/4-kbtm-moravsky-beroun-2/</w:t>
        </w:r>
      </w:hyperlink>
      <w:r w:rsidRPr="00781CD9">
        <w:rPr>
          <w:sz w:val="24"/>
          <w:szCs w:val="24"/>
        </w:rPr>
        <w:t xml:space="preserve"> </w:t>
      </w:r>
    </w:p>
    <w:p w14:paraId="5075ACED" w14:textId="0BE14BA8" w:rsidR="00781CD9" w:rsidRPr="00781CD9" w:rsidRDefault="00781CD9" w:rsidP="00781CD9">
      <w:pPr>
        <w:pStyle w:val="Textpoznpodarou"/>
        <w:numPr>
          <w:ilvl w:val="0"/>
          <w:numId w:val="53"/>
        </w:numPr>
        <w:rPr>
          <w:sz w:val="24"/>
          <w:szCs w:val="24"/>
        </w:rPr>
      </w:pPr>
      <w:r w:rsidRPr="00781CD9">
        <w:rPr>
          <w:sz w:val="24"/>
          <w:szCs w:val="24"/>
        </w:rPr>
        <w:t xml:space="preserve">Zpravodaj č.5. </w:t>
      </w:r>
      <w:r w:rsidRPr="00781CD9">
        <w:rPr>
          <w:i/>
          <w:iCs/>
          <w:sz w:val="24"/>
          <w:szCs w:val="24"/>
        </w:rPr>
        <w:t>Propozice krajského přeboru mládeže jednotlivců (</w:t>
      </w:r>
      <w:proofErr w:type="spellStart"/>
      <w:r w:rsidRPr="00781CD9">
        <w:rPr>
          <w:i/>
          <w:iCs/>
          <w:sz w:val="24"/>
          <w:szCs w:val="24"/>
        </w:rPr>
        <w:t>KrBTM</w:t>
      </w:r>
      <w:proofErr w:type="spellEnd"/>
      <w:r w:rsidRPr="00781CD9">
        <w:rPr>
          <w:i/>
          <w:iCs/>
          <w:sz w:val="24"/>
          <w:szCs w:val="24"/>
        </w:rPr>
        <w:t xml:space="preserve">) 2023-2024 </w:t>
      </w:r>
      <w:r w:rsidRPr="00781CD9">
        <w:rPr>
          <w:sz w:val="24"/>
          <w:szCs w:val="24"/>
        </w:rPr>
        <w:t xml:space="preserve">[online]. Zlín: Zlínský krajský svaz stolního tenisu. [cit. 10. února 2024]. Dostupné z: </w:t>
      </w:r>
      <w:hyperlink r:id="rId41" w:history="1">
        <w:r w:rsidRPr="00781CD9">
          <w:rPr>
            <w:rStyle w:val="Hypertextovodkaz"/>
            <w:sz w:val="24"/>
            <w:szCs w:val="24"/>
          </w:rPr>
          <w:t>https://zksst.cz/wp-content/uploads/2023/08/Propozice-KrBTM-2023-2024.pdf</w:t>
        </w:r>
      </w:hyperlink>
      <w:r w:rsidRPr="00781CD9">
        <w:rPr>
          <w:sz w:val="24"/>
          <w:szCs w:val="24"/>
        </w:rPr>
        <w:t xml:space="preserve"> </w:t>
      </w:r>
    </w:p>
    <w:p w14:paraId="4D77CF4C" w14:textId="33D8B63D" w:rsidR="00781CD9" w:rsidRPr="00781CD9" w:rsidRDefault="00781CD9" w:rsidP="00781CD9">
      <w:pPr>
        <w:pStyle w:val="Textpoznpodarou"/>
        <w:numPr>
          <w:ilvl w:val="0"/>
          <w:numId w:val="53"/>
        </w:numPr>
        <w:rPr>
          <w:sz w:val="24"/>
          <w:szCs w:val="24"/>
        </w:rPr>
      </w:pPr>
      <w:r w:rsidRPr="00781CD9">
        <w:rPr>
          <w:sz w:val="24"/>
          <w:szCs w:val="24"/>
        </w:rPr>
        <w:t>Propozice KBTM MSSST 2023/</w:t>
      </w:r>
      <w:proofErr w:type="gramStart"/>
      <w:r w:rsidRPr="00781CD9">
        <w:rPr>
          <w:sz w:val="24"/>
          <w:szCs w:val="24"/>
        </w:rPr>
        <w:t>2024 – jaro</w:t>
      </w:r>
      <w:proofErr w:type="gramEnd"/>
      <w:r w:rsidRPr="00781CD9">
        <w:rPr>
          <w:sz w:val="24"/>
          <w:szCs w:val="24"/>
        </w:rPr>
        <w:t xml:space="preserve">. </w:t>
      </w:r>
      <w:r w:rsidRPr="00781CD9">
        <w:rPr>
          <w:i/>
          <w:iCs/>
          <w:sz w:val="24"/>
          <w:szCs w:val="24"/>
        </w:rPr>
        <w:t xml:space="preserve">Propozice KBTM MSSST 2023/2024 </w:t>
      </w:r>
      <w:r w:rsidRPr="00781CD9">
        <w:rPr>
          <w:sz w:val="24"/>
          <w:szCs w:val="24"/>
        </w:rPr>
        <w:t xml:space="preserve">[online]. Ostrava: Moravskoslezský svaz stolního tenisu. [cit. 10. února 2024]. Dostupné z: </w:t>
      </w:r>
      <w:hyperlink r:id="rId42" w:history="1">
        <w:r w:rsidRPr="00781CD9">
          <w:rPr>
            <w:rStyle w:val="Hypertextovodkaz"/>
            <w:sz w:val="24"/>
            <w:szCs w:val="24"/>
          </w:rPr>
          <w:t>https://www.mssst.cz/file/1875/propozice-kbtm-mssst-2023-2024-20230803.pdf</w:t>
        </w:r>
      </w:hyperlink>
      <w:r w:rsidRPr="00781CD9">
        <w:rPr>
          <w:sz w:val="24"/>
          <w:szCs w:val="24"/>
        </w:rPr>
        <w:t xml:space="preserve"> </w:t>
      </w:r>
    </w:p>
    <w:p w14:paraId="0858703A" w14:textId="2EF60F34"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Propozice BTM B 10.2.2024 Humpolec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43" w:history="1">
        <w:r w:rsidRPr="00781CD9">
          <w:rPr>
            <w:rStyle w:val="Hypertextovodkaz"/>
            <w:sz w:val="24"/>
            <w:szCs w:val="24"/>
          </w:rPr>
          <w:t>https://www.ping-pong.cz/files/region/1706691648_propozice-btm-b-10-2-2024-humpolec.docx</w:t>
        </w:r>
      </w:hyperlink>
      <w:r w:rsidRPr="00781CD9">
        <w:rPr>
          <w:sz w:val="24"/>
          <w:szCs w:val="24"/>
        </w:rPr>
        <w:t xml:space="preserve"> </w:t>
      </w:r>
    </w:p>
    <w:p w14:paraId="73FB1DDC" w14:textId="5962D217" w:rsidR="00781CD9" w:rsidRPr="00781CD9" w:rsidRDefault="00781CD9" w:rsidP="00781CD9">
      <w:pPr>
        <w:pStyle w:val="Textpoznpodarou"/>
        <w:numPr>
          <w:ilvl w:val="0"/>
          <w:numId w:val="53"/>
        </w:numPr>
        <w:rPr>
          <w:sz w:val="24"/>
          <w:szCs w:val="24"/>
        </w:rPr>
      </w:pPr>
      <w:r w:rsidRPr="00781CD9">
        <w:rPr>
          <w:sz w:val="24"/>
          <w:szCs w:val="24"/>
        </w:rPr>
        <w:t>Příloha č. 2 – Plnění rozpočtu 2022/2023, Návrh rozpočtu 2023/2024, Návrh rozpočtu 2024/2025, rozpis výdajů KM ZKSST na sezónu 2024/2025.</w:t>
      </w:r>
    </w:p>
    <w:p w14:paraId="03B589AC" w14:textId="51E99668" w:rsidR="00781CD9" w:rsidRPr="00781CD9" w:rsidRDefault="00781CD9" w:rsidP="00781CD9">
      <w:pPr>
        <w:pStyle w:val="Textpoznpodarou"/>
        <w:numPr>
          <w:ilvl w:val="0"/>
          <w:numId w:val="53"/>
        </w:numPr>
        <w:rPr>
          <w:sz w:val="24"/>
          <w:szCs w:val="24"/>
        </w:rPr>
      </w:pPr>
      <w:r w:rsidRPr="00781CD9">
        <w:rPr>
          <w:sz w:val="24"/>
          <w:szCs w:val="24"/>
        </w:rPr>
        <w:t>Příloha č. 14 – Návrh rozpočtu na období 6/</w:t>
      </w:r>
      <w:proofErr w:type="gramStart"/>
      <w:r w:rsidRPr="00781CD9">
        <w:rPr>
          <w:sz w:val="24"/>
          <w:szCs w:val="24"/>
        </w:rPr>
        <w:t>2025 – 5</w:t>
      </w:r>
      <w:proofErr w:type="gramEnd"/>
      <w:r w:rsidRPr="00781CD9">
        <w:rPr>
          <w:sz w:val="24"/>
          <w:szCs w:val="24"/>
        </w:rPr>
        <w:t>/2026</w:t>
      </w:r>
    </w:p>
    <w:p w14:paraId="4F0B5B0D" w14:textId="773B5E79" w:rsidR="00781CD9" w:rsidRPr="00781CD9" w:rsidRDefault="00781CD9" w:rsidP="00781CD9">
      <w:pPr>
        <w:pStyle w:val="Textpoznpodarou"/>
        <w:numPr>
          <w:ilvl w:val="0"/>
          <w:numId w:val="53"/>
        </w:numPr>
        <w:rPr>
          <w:i/>
          <w:iCs/>
          <w:sz w:val="24"/>
          <w:szCs w:val="24"/>
        </w:rPr>
      </w:pPr>
      <w:r w:rsidRPr="00781CD9">
        <w:rPr>
          <w:sz w:val="24"/>
          <w:szCs w:val="24"/>
        </w:rPr>
        <w:t xml:space="preserve">Kontakt. </w:t>
      </w:r>
      <w:r w:rsidRPr="00781CD9">
        <w:rPr>
          <w:i/>
          <w:iCs/>
          <w:sz w:val="24"/>
          <w:szCs w:val="24"/>
        </w:rPr>
        <w:t xml:space="preserve">Složení výkonného výboru Zlínského krajského svazu stolního tenisu na období </w:t>
      </w:r>
      <w:proofErr w:type="gramStart"/>
      <w:r w:rsidRPr="00781CD9">
        <w:rPr>
          <w:i/>
          <w:iCs/>
          <w:sz w:val="24"/>
          <w:szCs w:val="24"/>
        </w:rPr>
        <w:t>2021 – 2024</w:t>
      </w:r>
      <w:proofErr w:type="gramEnd"/>
      <w:r w:rsidRPr="00781CD9">
        <w:rPr>
          <w:i/>
          <w:iCs/>
          <w:sz w:val="24"/>
          <w:szCs w:val="24"/>
        </w:rPr>
        <w:t xml:space="preserve"> </w:t>
      </w:r>
      <w:r w:rsidRPr="00781CD9">
        <w:rPr>
          <w:sz w:val="24"/>
          <w:szCs w:val="24"/>
        </w:rPr>
        <w:t xml:space="preserve">[online]. Zlín: Zlínský krajský svaz stolního tenisu. [cit. 10. února 2024]. Dostupné z: </w:t>
      </w:r>
      <w:hyperlink r:id="rId44" w:history="1">
        <w:r w:rsidRPr="00781CD9">
          <w:rPr>
            <w:rStyle w:val="Hypertextovodkaz"/>
            <w:sz w:val="24"/>
            <w:szCs w:val="24"/>
          </w:rPr>
          <w:t>https://zksst.cz/kontakt/</w:t>
        </w:r>
      </w:hyperlink>
      <w:r w:rsidRPr="00781CD9">
        <w:rPr>
          <w:sz w:val="24"/>
          <w:szCs w:val="24"/>
        </w:rPr>
        <w:t xml:space="preserve"> </w:t>
      </w:r>
    </w:p>
    <w:p w14:paraId="01B0D51F" w14:textId="074B7BCD"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10. února 2024]. Dostupné z: </w:t>
      </w:r>
      <w:hyperlink r:id="rId45" w:history="1">
        <w:r w:rsidRPr="00781CD9">
          <w:rPr>
            <w:rStyle w:val="Hypertextovodkaz"/>
            <w:sz w:val="24"/>
            <w:szCs w:val="24"/>
          </w:rPr>
          <w:t>https://or.justice.cz/ias/content/download?id=f4c56d38a3954bff815db93bbb4ac3c5</w:t>
        </w:r>
      </w:hyperlink>
    </w:p>
    <w:p w14:paraId="10E24F32" w14:textId="02E9EBA9"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proofErr w:type="spellStart"/>
      <w:r w:rsidRPr="00781CD9">
        <w:rPr>
          <w:i/>
          <w:iCs/>
          <w:sz w:val="24"/>
          <w:szCs w:val="24"/>
        </w:rPr>
        <w:t>Směrnice</w:t>
      </w:r>
      <w:proofErr w:type="spellEnd"/>
      <w:r w:rsidRPr="00781CD9">
        <w:rPr>
          <w:i/>
          <w:iCs/>
          <w:sz w:val="24"/>
          <w:szCs w:val="24"/>
        </w:rPr>
        <w:t xml:space="preserve"> ČAST č. 1 / 2005 - pravomoci </w:t>
      </w:r>
      <w:proofErr w:type="spellStart"/>
      <w:r w:rsidRPr="00781CD9">
        <w:rPr>
          <w:i/>
          <w:iCs/>
          <w:sz w:val="24"/>
          <w:szCs w:val="24"/>
        </w:rPr>
        <w:t>krajských</w:t>
      </w:r>
      <w:proofErr w:type="spellEnd"/>
      <w:r w:rsidRPr="00781CD9">
        <w:rPr>
          <w:i/>
          <w:iCs/>
          <w:sz w:val="24"/>
          <w:szCs w:val="24"/>
        </w:rPr>
        <w:t xml:space="preserve"> a </w:t>
      </w:r>
      <w:proofErr w:type="spellStart"/>
      <w:r w:rsidRPr="00781CD9">
        <w:rPr>
          <w:i/>
          <w:iCs/>
          <w:sz w:val="24"/>
          <w:szCs w:val="24"/>
        </w:rPr>
        <w:t>regionálních</w:t>
      </w:r>
      <w:proofErr w:type="spellEnd"/>
      <w:r w:rsidRPr="00781CD9">
        <w:rPr>
          <w:i/>
          <w:iCs/>
          <w:sz w:val="24"/>
          <w:szCs w:val="24"/>
        </w:rPr>
        <w:t xml:space="preserve"> svazů</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46" w:history="1">
        <w:r w:rsidRPr="00781CD9">
          <w:rPr>
            <w:rStyle w:val="Hypertextovodkaz"/>
            <w:sz w:val="24"/>
            <w:szCs w:val="24"/>
          </w:rPr>
          <w:t>https://www.ping-pong.cz/files/documents/1642977225_smernice-cast-2005-01-pravomoc-svazu.pdf</w:t>
        </w:r>
      </w:hyperlink>
    </w:p>
    <w:p w14:paraId="0D69A5F2" w14:textId="4E26CFA5" w:rsidR="00781CD9" w:rsidRPr="00781CD9" w:rsidRDefault="00781CD9" w:rsidP="00781CD9">
      <w:pPr>
        <w:pStyle w:val="Textpoznpodarou"/>
        <w:numPr>
          <w:ilvl w:val="0"/>
          <w:numId w:val="53"/>
        </w:numPr>
        <w:rPr>
          <w:sz w:val="24"/>
          <w:szCs w:val="24"/>
        </w:rPr>
      </w:pPr>
      <w:r w:rsidRPr="00781CD9">
        <w:rPr>
          <w:sz w:val="24"/>
          <w:szCs w:val="24"/>
        </w:rPr>
        <w:t>Tamtéž</w:t>
      </w:r>
    </w:p>
    <w:p w14:paraId="6B112FF4" w14:textId="7862D893" w:rsidR="00781CD9" w:rsidRPr="00781CD9" w:rsidRDefault="00781CD9" w:rsidP="00781CD9">
      <w:pPr>
        <w:pStyle w:val="Textpoznpodarou"/>
        <w:numPr>
          <w:ilvl w:val="0"/>
          <w:numId w:val="53"/>
        </w:numPr>
        <w:rPr>
          <w:sz w:val="24"/>
          <w:szCs w:val="24"/>
        </w:rPr>
      </w:pPr>
      <w:r w:rsidRPr="00781CD9">
        <w:rPr>
          <w:sz w:val="24"/>
          <w:szCs w:val="24"/>
        </w:rPr>
        <w:t>Příloha 3 – Výběrové řízení předseda STK</w:t>
      </w:r>
    </w:p>
    <w:p w14:paraId="3534C41D" w14:textId="712838E0" w:rsidR="00781CD9" w:rsidRPr="00781CD9" w:rsidRDefault="00781CD9" w:rsidP="00781CD9">
      <w:pPr>
        <w:pStyle w:val="Textpoznpodarou"/>
        <w:numPr>
          <w:ilvl w:val="0"/>
          <w:numId w:val="53"/>
        </w:numPr>
        <w:rPr>
          <w:sz w:val="24"/>
          <w:szCs w:val="24"/>
        </w:rPr>
      </w:pPr>
      <w:r w:rsidRPr="00781CD9">
        <w:rPr>
          <w:sz w:val="24"/>
          <w:szCs w:val="24"/>
        </w:rPr>
        <w:lastRenderedPageBreak/>
        <w:t xml:space="preserve">Všechny dokumenty. </w:t>
      </w:r>
      <w:proofErr w:type="spellStart"/>
      <w:r w:rsidRPr="00781CD9">
        <w:rPr>
          <w:i/>
          <w:iCs/>
          <w:sz w:val="24"/>
          <w:szCs w:val="24"/>
        </w:rPr>
        <w:t>Směrnice</w:t>
      </w:r>
      <w:proofErr w:type="spellEnd"/>
      <w:r w:rsidRPr="00781CD9">
        <w:rPr>
          <w:i/>
          <w:iCs/>
          <w:sz w:val="24"/>
          <w:szCs w:val="24"/>
        </w:rPr>
        <w:t xml:space="preserve"> ČAST č. 1 / 2005 - pravomoci </w:t>
      </w:r>
      <w:proofErr w:type="spellStart"/>
      <w:r w:rsidRPr="00781CD9">
        <w:rPr>
          <w:i/>
          <w:iCs/>
          <w:sz w:val="24"/>
          <w:szCs w:val="24"/>
        </w:rPr>
        <w:t>krajských</w:t>
      </w:r>
      <w:proofErr w:type="spellEnd"/>
      <w:r w:rsidRPr="00781CD9">
        <w:rPr>
          <w:i/>
          <w:iCs/>
          <w:sz w:val="24"/>
          <w:szCs w:val="24"/>
        </w:rPr>
        <w:t xml:space="preserve"> a </w:t>
      </w:r>
      <w:proofErr w:type="spellStart"/>
      <w:r w:rsidRPr="00781CD9">
        <w:rPr>
          <w:i/>
          <w:iCs/>
          <w:sz w:val="24"/>
          <w:szCs w:val="24"/>
        </w:rPr>
        <w:t>regionálních</w:t>
      </w:r>
      <w:proofErr w:type="spellEnd"/>
      <w:r w:rsidRPr="00781CD9">
        <w:rPr>
          <w:i/>
          <w:iCs/>
          <w:sz w:val="24"/>
          <w:szCs w:val="24"/>
        </w:rPr>
        <w:t xml:space="preserve"> svazů</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47" w:history="1">
        <w:r w:rsidRPr="00781CD9">
          <w:rPr>
            <w:rStyle w:val="Hypertextovodkaz"/>
            <w:sz w:val="24"/>
            <w:szCs w:val="24"/>
          </w:rPr>
          <w:t>https://www.ping-pong.cz/files/documents/1642977225_smernice-cast-2005-01-pravomoc-svazu.pdf</w:t>
        </w:r>
      </w:hyperlink>
      <w:r w:rsidRPr="00781CD9">
        <w:rPr>
          <w:sz w:val="24"/>
          <w:szCs w:val="24"/>
        </w:rPr>
        <w:t xml:space="preserve"> </w:t>
      </w:r>
    </w:p>
    <w:p w14:paraId="44545617" w14:textId="323B55A8" w:rsidR="00781CD9" w:rsidRPr="00781CD9" w:rsidRDefault="00781CD9" w:rsidP="00781CD9">
      <w:pPr>
        <w:pStyle w:val="Textpoznpodarou"/>
        <w:numPr>
          <w:ilvl w:val="0"/>
          <w:numId w:val="53"/>
        </w:numPr>
        <w:rPr>
          <w:sz w:val="24"/>
          <w:szCs w:val="24"/>
        </w:rPr>
      </w:pPr>
      <w:r w:rsidRPr="00781CD9">
        <w:rPr>
          <w:sz w:val="24"/>
          <w:szCs w:val="24"/>
        </w:rPr>
        <w:t>Tamtéž</w:t>
      </w:r>
    </w:p>
    <w:p w14:paraId="0648E2E3" w14:textId="223C69F2" w:rsidR="00781CD9" w:rsidRPr="00781CD9" w:rsidRDefault="00781CD9" w:rsidP="00781CD9">
      <w:pPr>
        <w:pStyle w:val="Textpoznpodarou"/>
        <w:numPr>
          <w:ilvl w:val="0"/>
          <w:numId w:val="53"/>
        </w:numPr>
        <w:rPr>
          <w:sz w:val="24"/>
          <w:szCs w:val="24"/>
        </w:rPr>
      </w:pPr>
      <w:r w:rsidRPr="00781CD9">
        <w:rPr>
          <w:sz w:val="24"/>
          <w:szCs w:val="24"/>
        </w:rPr>
        <w:t>Příloha 4 – Výběrové řízení předseda KM</w:t>
      </w:r>
    </w:p>
    <w:p w14:paraId="3D9AAD91" w14:textId="60678B90"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proofErr w:type="spellStart"/>
      <w:r w:rsidRPr="00781CD9">
        <w:rPr>
          <w:i/>
          <w:iCs/>
          <w:sz w:val="24"/>
          <w:szCs w:val="24"/>
        </w:rPr>
        <w:t>Směrnice</w:t>
      </w:r>
      <w:proofErr w:type="spellEnd"/>
      <w:r w:rsidRPr="00781CD9">
        <w:rPr>
          <w:i/>
          <w:iCs/>
          <w:sz w:val="24"/>
          <w:szCs w:val="24"/>
        </w:rPr>
        <w:t xml:space="preserve"> ČAST č. 1 / 2005 - pravomoci </w:t>
      </w:r>
      <w:proofErr w:type="spellStart"/>
      <w:r w:rsidRPr="00781CD9">
        <w:rPr>
          <w:i/>
          <w:iCs/>
          <w:sz w:val="24"/>
          <w:szCs w:val="24"/>
        </w:rPr>
        <w:t>krajských</w:t>
      </w:r>
      <w:proofErr w:type="spellEnd"/>
      <w:r w:rsidRPr="00781CD9">
        <w:rPr>
          <w:i/>
          <w:iCs/>
          <w:sz w:val="24"/>
          <w:szCs w:val="24"/>
        </w:rPr>
        <w:t xml:space="preserve"> a </w:t>
      </w:r>
      <w:proofErr w:type="spellStart"/>
      <w:r w:rsidRPr="00781CD9">
        <w:rPr>
          <w:i/>
          <w:iCs/>
          <w:sz w:val="24"/>
          <w:szCs w:val="24"/>
        </w:rPr>
        <w:t>regionálních</w:t>
      </w:r>
      <w:proofErr w:type="spellEnd"/>
      <w:r w:rsidRPr="00781CD9">
        <w:rPr>
          <w:i/>
          <w:iCs/>
          <w:sz w:val="24"/>
          <w:szCs w:val="24"/>
        </w:rPr>
        <w:t xml:space="preserve"> svazů</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48" w:history="1">
        <w:r w:rsidRPr="00781CD9">
          <w:rPr>
            <w:rStyle w:val="Hypertextovodkaz"/>
            <w:sz w:val="24"/>
            <w:szCs w:val="24"/>
          </w:rPr>
          <w:t>https://www.ping-pong.cz/files/documents/1642977225_smernice-cast-2005-01-pravomoc-svazu.pdf</w:t>
        </w:r>
      </w:hyperlink>
    </w:p>
    <w:p w14:paraId="72016066" w14:textId="6E37DBC8" w:rsidR="00781CD9" w:rsidRPr="00781CD9" w:rsidRDefault="00781CD9" w:rsidP="00781CD9">
      <w:pPr>
        <w:pStyle w:val="Textpoznpodarou"/>
        <w:numPr>
          <w:ilvl w:val="0"/>
          <w:numId w:val="53"/>
        </w:numPr>
        <w:rPr>
          <w:sz w:val="24"/>
          <w:szCs w:val="24"/>
        </w:rPr>
      </w:pPr>
      <w:r w:rsidRPr="00781CD9">
        <w:rPr>
          <w:sz w:val="24"/>
          <w:szCs w:val="24"/>
        </w:rPr>
        <w:t>Příloha 5 – Výběrové řízení předseda KR</w:t>
      </w:r>
    </w:p>
    <w:p w14:paraId="39DC2942" w14:textId="0388F2AD"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proofErr w:type="spellStart"/>
      <w:r w:rsidRPr="00781CD9">
        <w:rPr>
          <w:i/>
          <w:iCs/>
          <w:sz w:val="24"/>
          <w:szCs w:val="24"/>
        </w:rPr>
        <w:t>Směrnice</w:t>
      </w:r>
      <w:proofErr w:type="spellEnd"/>
      <w:r w:rsidRPr="00781CD9">
        <w:rPr>
          <w:i/>
          <w:iCs/>
          <w:sz w:val="24"/>
          <w:szCs w:val="24"/>
        </w:rPr>
        <w:t xml:space="preserve"> ČAST č. 1 / 2005 - pravomoci </w:t>
      </w:r>
      <w:proofErr w:type="spellStart"/>
      <w:r w:rsidRPr="00781CD9">
        <w:rPr>
          <w:i/>
          <w:iCs/>
          <w:sz w:val="24"/>
          <w:szCs w:val="24"/>
        </w:rPr>
        <w:t>krajských</w:t>
      </w:r>
      <w:proofErr w:type="spellEnd"/>
      <w:r w:rsidRPr="00781CD9">
        <w:rPr>
          <w:i/>
          <w:iCs/>
          <w:sz w:val="24"/>
          <w:szCs w:val="24"/>
        </w:rPr>
        <w:t xml:space="preserve"> a </w:t>
      </w:r>
      <w:proofErr w:type="spellStart"/>
      <w:r w:rsidRPr="00781CD9">
        <w:rPr>
          <w:i/>
          <w:iCs/>
          <w:sz w:val="24"/>
          <w:szCs w:val="24"/>
        </w:rPr>
        <w:t>regionálních</w:t>
      </w:r>
      <w:proofErr w:type="spellEnd"/>
      <w:r w:rsidRPr="00781CD9">
        <w:rPr>
          <w:i/>
          <w:iCs/>
          <w:sz w:val="24"/>
          <w:szCs w:val="24"/>
        </w:rPr>
        <w:t xml:space="preserve"> svazů</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49" w:history="1">
        <w:r w:rsidRPr="00781CD9">
          <w:rPr>
            <w:rStyle w:val="Hypertextovodkaz"/>
            <w:sz w:val="24"/>
            <w:szCs w:val="24"/>
          </w:rPr>
          <w:t>https://www.ping-pong.cz/files/documents/1642977225_smernice-cast-2005-01-pravomoc-svazu.pdf</w:t>
        </w:r>
      </w:hyperlink>
    </w:p>
    <w:p w14:paraId="6E12D0F4" w14:textId="5C9BF96A" w:rsidR="00781CD9" w:rsidRPr="00781CD9" w:rsidRDefault="00781CD9" w:rsidP="00781CD9">
      <w:pPr>
        <w:pStyle w:val="Textpoznpodarou"/>
        <w:numPr>
          <w:ilvl w:val="0"/>
          <w:numId w:val="53"/>
        </w:numPr>
        <w:rPr>
          <w:sz w:val="24"/>
          <w:szCs w:val="24"/>
        </w:rPr>
      </w:pPr>
      <w:r w:rsidRPr="00781CD9">
        <w:rPr>
          <w:sz w:val="24"/>
          <w:szCs w:val="24"/>
        </w:rPr>
        <w:t>Příloha 6 – Výběrové řízení předseda TMK</w:t>
      </w:r>
    </w:p>
    <w:p w14:paraId="62E7032B" w14:textId="5CB55564"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11. února 2024]. Dostupné z: </w:t>
      </w:r>
      <w:hyperlink r:id="rId50" w:history="1">
        <w:r w:rsidRPr="00781CD9">
          <w:rPr>
            <w:rStyle w:val="Hypertextovodkaz"/>
            <w:sz w:val="24"/>
            <w:szCs w:val="24"/>
          </w:rPr>
          <w:t>https://or.justice.cz/ias/content/download?id=f4c56d38a3954bff815db93bbb4ac3c5</w:t>
        </w:r>
      </w:hyperlink>
    </w:p>
    <w:p w14:paraId="781E37AD" w14:textId="78DBB37C" w:rsidR="00781CD9" w:rsidRPr="00781CD9" w:rsidRDefault="00781CD9" w:rsidP="00781CD9">
      <w:pPr>
        <w:pStyle w:val="Textpoznpodarou"/>
        <w:numPr>
          <w:ilvl w:val="0"/>
          <w:numId w:val="53"/>
        </w:numPr>
        <w:rPr>
          <w:sz w:val="24"/>
          <w:szCs w:val="24"/>
        </w:rPr>
      </w:pPr>
      <w:r w:rsidRPr="00781CD9">
        <w:rPr>
          <w:sz w:val="24"/>
          <w:szCs w:val="24"/>
        </w:rPr>
        <w:t xml:space="preserve">Příloha 7 – Výběrové řízení předseda </w:t>
      </w:r>
      <w:proofErr w:type="spellStart"/>
      <w:r w:rsidRPr="00781CD9">
        <w:rPr>
          <w:sz w:val="24"/>
          <w:szCs w:val="24"/>
        </w:rPr>
        <w:t>MedK</w:t>
      </w:r>
      <w:proofErr w:type="spellEnd"/>
    </w:p>
    <w:p w14:paraId="460F5406" w14:textId="665B065F"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11. února 2024]. Dostupné z: </w:t>
      </w:r>
      <w:hyperlink r:id="rId51" w:history="1">
        <w:r w:rsidRPr="00781CD9">
          <w:rPr>
            <w:rStyle w:val="Hypertextovodkaz"/>
            <w:sz w:val="24"/>
            <w:szCs w:val="24"/>
          </w:rPr>
          <w:t>https://or.justice.cz/ias/content/download?id=f4c56d38a3954bff815db93bbb4ac3c5</w:t>
        </w:r>
      </w:hyperlink>
    </w:p>
    <w:p w14:paraId="5517496A" w14:textId="0548D4CB" w:rsidR="00781CD9" w:rsidRPr="00781CD9" w:rsidRDefault="00781CD9" w:rsidP="00781CD9">
      <w:pPr>
        <w:pStyle w:val="Textpoznpodarou"/>
        <w:numPr>
          <w:ilvl w:val="0"/>
          <w:numId w:val="53"/>
        </w:numPr>
        <w:rPr>
          <w:sz w:val="24"/>
          <w:szCs w:val="24"/>
        </w:rPr>
      </w:pPr>
      <w:r w:rsidRPr="00781CD9">
        <w:rPr>
          <w:sz w:val="24"/>
          <w:szCs w:val="24"/>
        </w:rPr>
        <w:t>Příloha 8 – Výběrové řízení předseda RKK ZKSST</w:t>
      </w:r>
    </w:p>
    <w:p w14:paraId="49CFDAF2" w14:textId="2037A554" w:rsidR="00781CD9" w:rsidRPr="00781CD9" w:rsidRDefault="00781CD9" w:rsidP="00781CD9">
      <w:pPr>
        <w:pStyle w:val="Textpoznpodarou"/>
        <w:numPr>
          <w:ilvl w:val="0"/>
          <w:numId w:val="53"/>
        </w:numPr>
        <w:rPr>
          <w:sz w:val="24"/>
          <w:szCs w:val="24"/>
        </w:rPr>
      </w:pPr>
      <w:r w:rsidRPr="00781CD9">
        <w:rPr>
          <w:sz w:val="24"/>
          <w:szCs w:val="24"/>
        </w:rPr>
        <w:t>Příloha 9 – Výběrové řízení předseda RKUH ZKSST</w:t>
      </w:r>
    </w:p>
    <w:p w14:paraId="6D7652BD" w14:textId="6905AA66" w:rsidR="00781CD9" w:rsidRPr="00781CD9" w:rsidRDefault="00781CD9" w:rsidP="00781CD9">
      <w:pPr>
        <w:pStyle w:val="Textpoznpodarou"/>
        <w:numPr>
          <w:ilvl w:val="0"/>
          <w:numId w:val="53"/>
        </w:numPr>
        <w:rPr>
          <w:sz w:val="24"/>
          <w:szCs w:val="24"/>
        </w:rPr>
      </w:pPr>
      <w:r w:rsidRPr="00781CD9">
        <w:rPr>
          <w:sz w:val="24"/>
          <w:szCs w:val="24"/>
        </w:rPr>
        <w:t>Příloha 10 – Výběrové řízení předseda RKV ZKSST</w:t>
      </w:r>
    </w:p>
    <w:p w14:paraId="6F511AC3" w14:textId="1E44F5E3" w:rsidR="00781CD9" w:rsidRPr="00781CD9" w:rsidRDefault="00781CD9" w:rsidP="00781CD9">
      <w:pPr>
        <w:pStyle w:val="Textpoznpodarou"/>
        <w:numPr>
          <w:ilvl w:val="0"/>
          <w:numId w:val="53"/>
        </w:numPr>
        <w:rPr>
          <w:sz w:val="24"/>
          <w:szCs w:val="24"/>
        </w:rPr>
      </w:pPr>
      <w:r w:rsidRPr="00781CD9">
        <w:rPr>
          <w:sz w:val="24"/>
          <w:szCs w:val="24"/>
        </w:rPr>
        <w:t>Příloha 11 – Výběrové řízení předseda RKZ ZKSST</w:t>
      </w:r>
    </w:p>
    <w:p w14:paraId="1420DE96" w14:textId="45F6575A" w:rsidR="00781CD9" w:rsidRPr="00781CD9" w:rsidRDefault="00781CD9" w:rsidP="00781CD9">
      <w:pPr>
        <w:pStyle w:val="Textpoznpodarou"/>
        <w:numPr>
          <w:ilvl w:val="0"/>
          <w:numId w:val="53"/>
        </w:numPr>
        <w:rPr>
          <w:i/>
          <w:iCs/>
          <w:sz w:val="24"/>
          <w:szCs w:val="24"/>
        </w:rPr>
      </w:pPr>
      <w:r w:rsidRPr="00781CD9">
        <w:rPr>
          <w:sz w:val="24"/>
          <w:szCs w:val="24"/>
        </w:rPr>
        <w:t xml:space="preserve">Zpravodaj č.5. </w:t>
      </w:r>
      <w:r w:rsidRPr="00781CD9">
        <w:rPr>
          <w:i/>
          <w:iCs/>
          <w:sz w:val="24"/>
          <w:szCs w:val="24"/>
        </w:rPr>
        <w:t>Propozice krajského přeboru mládeže jednotlivců (</w:t>
      </w:r>
      <w:proofErr w:type="spellStart"/>
      <w:r w:rsidRPr="00781CD9">
        <w:rPr>
          <w:i/>
          <w:iCs/>
          <w:sz w:val="24"/>
          <w:szCs w:val="24"/>
        </w:rPr>
        <w:t>KrBTM</w:t>
      </w:r>
      <w:proofErr w:type="spellEnd"/>
      <w:r w:rsidRPr="00781CD9">
        <w:rPr>
          <w:i/>
          <w:iCs/>
          <w:sz w:val="24"/>
          <w:szCs w:val="24"/>
        </w:rPr>
        <w:t xml:space="preserve">) 2023-2024 </w:t>
      </w:r>
      <w:r w:rsidRPr="00781CD9">
        <w:rPr>
          <w:sz w:val="24"/>
          <w:szCs w:val="24"/>
        </w:rPr>
        <w:t xml:space="preserve">[online]. Zlín: Zlínský krajský svaz stolního tenisu. [cit. 11. února 2024]. Dostupné z: </w:t>
      </w:r>
      <w:hyperlink r:id="rId52" w:history="1">
        <w:r w:rsidRPr="00781CD9">
          <w:rPr>
            <w:rStyle w:val="Hypertextovodkaz"/>
            <w:sz w:val="24"/>
            <w:szCs w:val="24"/>
          </w:rPr>
          <w:t>https://zksst.cz/wp-content/uploads/2023/08/Propozice-KrBTM-2023-2024.pdf</w:t>
        </w:r>
      </w:hyperlink>
    </w:p>
    <w:p w14:paraId="4C07D6E4" w14:textId="126982F4" w:rsidR="00781CD9" w:rsidRPr="00781CD9" w:rsidRDefault="00781CD9" w:rsidP="00781CD9">
      <w:pPr>
        <w:pStyle w:val="Textpoznpodarou"/>
        <w:numPr>
          <w:ilvl w:val="0"/>
          <w:numId w:val="53"/>
        </w:numPr>
        <w:rPr>
          <w:sz w:val="24"/>
          <w:szCs w:val="24"/>
        </w:rPr>
      </w:pPr>
      <w:r w:rsidRPr="00781CD9">
        <w:rPr>
          <w:sz w:val="24"/>
          <w:szCs w:val="24"/>
        </w:rPr>
        <w:t xml:space="preserve">Zpravodaj č.11. </w:t>
      </w:r>
      <w:r w:rsidRPr="00781CD9">
        <w:rPr>
          <w:i/>
          <w:iCs/>
          <w:sz w:val="24"/>
          <w:szCs w:val="24"/>
        </w:rPr>
        <w:t xml:space="preserve">Rozpis KP mužů a žen pro rok 2024 </w:t>
      </w:r>
      <w:r w:rsidRPr="00781CD9">
        <w:rPr>
          <w:sz w:val="24"/>
          <w:szCs w:val="24"/>
        </w:rPr>
        <w:t xml:space="preserve">[online]. Zlín: Zlínský krajský svaz stolního tenisu. [cit. 11. února 2024]. Dostupné z: </w:t>
      </w:r>
      <w:hyperlink r:id="rId53" w:history="1">
        <w:r w:rsidRPr="00781CD9">
          <w:rPr>
            <w:rStyle w:val="Hypertextovodkaz"/>
            <w:sz w:val="24"/>
            <w:szCs w:val="24"/>
          </w:rPr>
          <w:t>https://zksst.cz/wp-content/uploads/2024/01/Rozpis-KP-muzu-a-zen-pro-rok-2024.pdf</w:t>
        </w:r>
      </w:hyperlink>
      <w:r w:rsidRPr="00781CD9">
        <w:rPr>
          <w:sz w:val="24"/>
          <w:szCs w:val="24"/>
        </w:rPr>
        <w:t xml:space="preserve"> </w:t>
      </w:r>
    </w:p>
    <w:p w14:paraId="349C5BB1" w14:textId="37F31B2F" w:rsidR="00781CD9" w:rsidRPr="00781CD9" w:rsidRDefault="00781CD9" w:rsidP="00781CD9">
      <w:pPr>
        <w:pStyle w:val="Textpoznpodarou"/>
        <w:numPr>
          <w:ilvl w:val="0"/>
          <w:numId w:val="53"/>
        </w:numPr>
        <w:rPr>
          <w:sz w:val="24"/>
          <w:szCs w:val="24"/>
        </w:rPr>
      </w:pPr>
      <w:r w:rsidRPr="00781CD9">
        <w:rPr>
          <w:sz w:val="24"/>
          <w:szCs w:val="24"/>
        </w:rPr>
        <w:t xml:space="preserve">Zpravodaj č.16. </w:t>
      </w:r>
      <w:r w:rsidRPr="00781CD9">
        <w:rPr>
          <w:i/>
          <w:iCs/>
          <w:sz w:val="24"/>
          <w:szCs w:val="24"/>
        </w:rPr>
        <w:t xml:space="preserve">Rozpis KP družstev </w:t>
      </w:r>
      <w:proofErr w:type="spellStart"/>
      <w:proofErr w:type="gramStart"/>
      <w:r w:rsidRPr="00781CD9">
        <w:rPr>
          <w:i/>
          <w:iCs/>
          <w:sz w:val="24"/>
          <w:szCs w:val="24"/>
        </w:rPr>
        <w:t>st.žactva</w:t>
      </w:r>
      <w:proofErr w:type="spellEnd"/>
      <w:proofErr w:type="gramEnd"/>
      <w:r w:rsidRPr="00781CD9">
        <w:rPr>
          <w:i/>
          <w:iCs/>
          <w:sz w:val="24"/>
          <w:szCs w:val="24"/>
        </w:rPr>
        <w:t xml:space="preserve"> 2023</w:t>
      </w:r>
      <w:r w:rsidRPr="00781CD9">
        <w:rPr>
          <w:sz w:val="24"/>
          <w:szCs w:val="24"/>
        </w:rPr>
        <w:t xml:space="preserve">[online]. Zlín: Zlínský krajský svaz stolního tenisu [cit 11. února 2024]. Dostupné z: </w:t>
      </w:r>
      <w:hyperlink r:id="rId54" w:history="1">
        <w:r w:rsidRPr="00781CD9">
          <w:rPr>
            <w:rStyle w:val="Hypertextovodkaz"/>
            <w:sz w:val="24"/>
            <w:szCs w:val="24"/>
          </w:rPr>
          <w:t>https://zksst.cz/wp-content/uploads/2023/03/Rozpis-KP-druz-stz-2023.pdf</w:t>
        </w:r>
      </w:hyperlink>
      <w:r w:rsidRPr="00781CD9">
        <w:rPr>
          <w:sz w:val="24"/>
          <w:szCs w:val="24"/>
        </w:rPr>
        <w:t xml:space="preserve"> </w:t>
      </w:r>
    </w:p>
    <w:p w14:paraId="619D577E" w14:textId="3BA441A4" w:rsidR="00781CD9" w:rsidRPr="00781CD9" w:rsidRDefault="00781CD9" w:rsidP="00781CD9">
      <w:pPr>
        <w:pStyle w:val="Textpoznpodarou"/>
        <w:numPr>
          <w:ilvl w:val="0"/>
          <w:numId w:val="53"/>
        </w:numPr>
        <w:rPr>
          <w:sz w:val="24"/>
          <w:szCs w:val="24"/>
        </w:rPr>
      </w:pPr>
      <w:r w:rsidRPr="00781CD9">
        <w:rPr>
          <w:sz w:val="24"/>
          <w:szCs w:val="24"/>
        </w:rPr>
        <w:t xml:space="preserve">Zpravodaj č.1. </w:t>
      </w:r>
      <w:r w:rsidRPr="00781CD9">
        <w:rPr>
          <w:i/>
          <w:iCs/>
          <w:sz w:val="24"/>
          <w:szCs w:val="24"/>
        </w:rPr>
        <w:t xml:space="preserve">Rozpis dlouhodobých soutěží mužů a žen řízených VV ZKSST 2022/23 </w:t>
      </w:r>
      <w:r w:rsidRPr="00781CD9">
        <w:rPr>
          <w:sz w:val="24"/>
          <w:szCs w:val="24"/>
        </w:rPr>
        <w:t xml:space="preserve">[online] Zlín: Zlínský krajský svaz stolního tenisu. [cit. 13. února 2024]. Dostupné z: </w:t>
      </w:r>
      <w:hyperlink r:id="rId55" w:history="1">
        <w:r w:rsidRPr="00781CD9">
          <w:rPr>
            <w:rStyle w:val="Hypertextovodkaz"/>
            <w:sz w:val="24"/>
            <w:szCs w:val="24"/>
          </w:rPr>
          <w:t>https://zksst.cz/wp-content/uploads/2022/05/ROZPIS-22-23.pdf</w:t>
        </w:r>
      </w:hyperlink>
      <w:r w:rsidRPr="00781CD9">
        <w:rPr>
          <w:sz w:val="24"/>
          <w:szCs w:val="24"/>
        </w:rPr>
        <w:t xml:space="preserve"> </w:t>
      </w:r>
    </w:p>
    <w:p w14:paraId="138E221B" w14:textId="52EDA5CC"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 xml:space="preserve">Stanovy Zlínského krajského svazu stolního tenisu </w:t>
      </w:r>
      <w:proofErr w:type="spellStart"/>
      <w:r w:rsidRPr="00781CD9">
        <w:rPr>
          <w:i/>
          <w:iCs/>
          <w:sz w:val="24"/>
          <w:szCs w:val="24"/>
        </w:rPr>
        <w:t>z.s</w:t>
      </w:r>
      <w:proofErr w:type="spellEnd"/>
      <w:r w:rsidRPr="00781CD9">
        <w:rPr>
          <w:i/>
          <w:iCs/>
          <w:sz w:val="24"/>
          <w:szCs w:val="24"/>
        </w:rPr>
        <w:t>.</w:t>
      </w:r>
      <w:r w:rsidRPr="00781CD9">
        <w:rPr>
          <w:sz w:val="24"/>
          <w:szCs w:val="24"/>
        </w:rPr>
        <w:t xml:space="preserve"> [online]. Praha: Ministerstvo spravedlnosti České republiky. [cit. 13. února 2024]. Dostupné z: </w:t>
      </w:r>
      <w:hyperlink r:id="rId56" w:history="1">
        <w:r w:rsidRPr="00781CD9">
          <w:rPr>
            <w:rStyle w:val="Hypertextovodkaz"/>
            <w:sz w:val="24"/>
            <w:szCs w:val="24"/>
          </w:rPr>
          <w:t>https://or.justice.cz/ias/content/download?id=f4c56d38a3954bff815db93bbb4ac3c5</w:t>
        </w:r>
      </w:hyperlink>
    </w:p>
    <w:p w14:paraId="4EBF16D0" w14:textId="18688F1F"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Členská základna</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57" w:history="1">
        <w:r w:rsidRPr="00781CD9">
          <w:rPr>
            <w:rStyle w:val="Hypertextovodkaz"/>
            <w:sz w:val="24"/>
            <w:szCs w:val="24"/>
          </w:rPr>
          <w:t>https://registr.ping-pong.cz/htm/zakladna/</w:t>
        </w:r>
      </w:hyperlink>
      <w:r w:rsidRPr="00781CD9">
        <w:rPr>
          <w:sz w:val="24"/>
          <w:szCs w:val="24"/>
        </w:rPr>
        <w:t xml:space="preserve">, </w:t>
      </w:r>
      <w:hyperlink r:id="rId58" w:history="1">
        <w:r w:rsidRPr="00781CD9">
          <w:rPr>
            <w:rStyle w:val="Hypertextovodkaz"/>
            <w:sz w:val="24"/>
            <w:szCs w:val="24"/>
          </w:rPr>
          <w:t>https://registr.ping-pong.cz/htm/zakladna/?sezona=2022</w:t>
        </w:r>
      </w:hyperlink>
      <w:r w:rsidRPr="00781CD9">
        <w:rPr>
          <w:sz w:val="24"/>
          <w:szCs w:val="24"/>
        </w:rPr>
        <w:t xml:space="preserve">, </w:t>
      </w:r>
      <w:hyperlink r:id="rId59" w:history="1">
        <w:r w:rsidRPr="00781CD9">
          <w:rPr>
            <w:rStyle w:val="Hypertextovodkaz"/>
            <w:sz w:val="24"/>
            <w:szCs w:val="24"/>
          </w:rPr>
          <w:t>https://registr.ping-pong.cz/htm/zakladna/?sezona=2019</w:t>
        </w:r>
      </w:hyperlink>
      <w:r w:rsidRPr="00781CD9">
        <w:rPr>
          <w:sz w:val="24"/>
          <w:szCs w:val="24"/>
        </w:rPr>
        <w:t xml:space="preserve">, </w:t>
      </w:r>
      <w:hyperlink r:id="rId60" w:history="1">
        <w:r w:rsidRPr="00781CD9">
          <w:rPr>
            <w:rStyle w:val="Hypertextovodkaz"/>
            <w:sz w:val="24"/>
            <w:szCs w:val="24"/>
          </w:rPr>
          <w:t>https://registr.ping-</w:t>
        </w:r>
        <w:r w:rsidRPr="00781CD9">
          <w:rPr>
            <w:rStyle w:val="Hypertextovodkaz"/>
            <w:sz w:val="24"/>
            <w:szCs w:val="24"/>
          </w:rPr>
          <w:lastRenderedPageBreak/>
          <w:t>pong.cz/htm/zakladna/?sezona=2015</w:t>
        </w:r>
      </w:hyperlink>
      <w:r w:rsidRPr="00781CD9">
        <w:rPr>
          <w:sz w:val="24"/>
          <w:szCs w:val="24"/>
        </w:rPr>
        <w:t xml:space="preserve">, </w:t>
      </w:r>
      <w:hyperlink r:id="rId61" w:history="1">
        <w:r w:rsidRPr="00781CD9">
          <w:rPr>
            <w:rStyle w:val="Hypertextovodkaz"/>
            <w:sz w:val="24"/>
            <w:szCs w:val="24"/>
          </w:rPr>
          <w:t>https://registr.ping-pong.cz/htm/zakladna/?sezona=2011</w:t>
        </w:r>
      </w:hyperlink>
      <w:r w:rsidRPr="00781CD9">
        <w:rPr>
          <w:sz w:val="24"/>
          <w:szCs w:val="24"/>
        </w:rPr>
        <w:t xml:space="preserve"> </w:t>
      </w:r>
    </w:p>
    <w:p w14:paraId="775CB66C" w14:textId="442FBCAC"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Soutěžní řád stolního tenisu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62" w:history="1">
        <w:r w:rsidRPr="00781CD9">
          <w:rPr>
            <w:rStyle w:val="Hypertextovodkaz"/>
            <w:sz w:val="24"/>
            <w:szCs w:val="24"/>
          </w:rPr>
          <w:t>https://www.ping-pong.cz/files/documents/1685957226_soutezni-rad-platny-od-1-cervence-2021-aktualizace-15-5-2023-opr.pdf</w:t>
        </w:r>
      </w:hyperlink>
    </w:p>
    <w:p w14:paraId="3ACF4C8A" w14:textId="3D30F475" w:rsidR="00781CD9" w:rsidRPr="00781CD9" w:rsidRDefault="00781CD9" w:rsidP="00781CD9">
      <w:pPr>
        <w:pStyle w:val="Textpoznpodarou"/>
        <w:numPr>
          <w:ilvl w:val="0"/>
          <w:numId w:val="53"/>
        </w:numPr>
        <w:rPr>
          <w:sz w:val="24"/>
          <w:szCs w:val="24"/>
        </w:rPr>
      </w:pPr>
      <w:r w:rsidRPr="00781CD9">
        <w:rPr>
          <w:sz w:val="24"/>
          <w:szCs w:val="24"/>
        </w:rPr>
        <w:t xml:space="preserve">Výpis ze spolkového rejstříku. </w:t>
      </w:r>
      <w:r w:rsidRPr="00781CD9">
        <w:rPr>
          <w:i/>
          <w:iCs/>
          <w:sz w:val="24"/>
          <w:szCs w:val="24"/>
        </w:rPr>
        <w:t xml:space="preserve">Výpis ze spolkového rejstříku, vedeného Krajským soudem v Brně oddíl L, vložka 207 </w:t>
      </w:r>
      <w:r w:rsidRPr="00781CD9">
        <w:rPr>
          <w:sz w:val="24"/>
          <w:szCs w:val="24"/>
        </w:rPr>
        <w:t xml:space="preserve">[online]. Praha: Ministerstvo spravedlnosti České republiky. [cit. 12.února 2024]. Dostupné z: </w:t>
      </w:r>
      <w:hyperlink r:id="rId63" w:history="1">
        <w:r w:rsidRPr="00781CD9">
          <w:rPr>
            <w:rStyle w:val="Hypertextovodkaz"/>
            <w:sz w:val="24"/>
            <w:szCs w:val="24"/>
          </w:rPr>
          <w:t>https://or.justice.cz/ias/ui/print-pdf?subjektId=772218&amp;typVypisu=PLATNY&amp;full=false</w:t>
        </w:r>
      </w:hyperlink>
      <w:r w:rsidRPr="00781CD9">
        <w:rPr>
          <w:sz w:val="24"/>
          <w:szCs w:val="24"/>
        </w:rPr>
        <w:t xml:space="preserve"> </w:t>
      </w:r>
    </w:p>
    <w:p w14:paraId="3DB814FD" w14:textId="320CBD9C"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 xml:space="preserve">Stolní tenis klub Komárno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64" w:history="1">
        <w:r w:rsidRPr="00781CD9">
          <w:rPr>
            <w:rStyle w:val="Hypertextovodkaz"/>
            <w:sz w:val="24"/>
            <w:szCs w:val="24"/>
          </w:rPr>
          <w:t>https://stis.ping-pong.cz/oddil-420808035/svaz-420808/rocnik-2014</w:t>
        </w:r>
      </w:hyperlink>
      <w:r w:rsidRPr="00781CD9">
        <w:rPr>
          <w:sz w:val="24"/>
          <w:szCs w:val="24"/>
        </w:rPr>
        <w:t xml:space="preserve">, </w:t>
      </w:r>
      <w:hyperlink r:id="rId65" w:history="1">
        <w:r w:rsidRPr="00781CD9">
          <w:rPr>
            <w:rStyle w:val="Hypertextovodkaz"/>
            <w:sz w:val="24"/>
            <w:szCs w:val="24"/>
          </w:rPr>
          <w:t>https://stis.ping-pong.cz/oddil-420808035/svaz-420808/rocnik-2013</w:t>
        </w:r>
      </w:hyperlink>
      <w:r w:rsidRPr="00781CD9">
        <w:rPr>
          <w:sz w:val="24"/>
          <w:szCs w:val="24"/>
        </w:rPr>
        <w:t xml:space="preserve"> </w:t>
      </w:r>
    </w:p>
    <w:p w14:paraId="5A09F2FE" w14:textId="0C13456C" w:rsidR="00781CD9" w:rsidRPr="00781CD9" w:rsidRDefault="00781CD9" w:rsidP="00781CD9">
      <w:pPr>
        <w:pStyle w:val="Textpoznpodarou"/>
        <w:numPr>
          <w:ilvl w:val="0"/>
          <w:numId w:val="53"/>
        </w:numPr>
        <w:rPr>
          <w:sz w:val="24"/>
          <w:szCs w:val="24"/>
        </w:rPr>
      </w:pPr>
      <w:r w:rsidRPr="00781CD9">
        <w:rPr>
          <w:sz w:val="24"/>
          <w:szCs w:val="24"/>
        </w:rPr>
        <w:t xml:space="preserve">Výpis ze spolkového rejstříku. </w:t>
      </w:r>
      <w:r w:rsidRPr="00781CD9">
        <w:rPr>
          <w:i/>
          <w:iCs/>
          <w:sz w:val="24"/>
          <w:szCs w:val="24"/>
        </w:rPr>
        <w:t xml:space="preserve">Výpis ze spolkového rejstříku, vedeného Krajským soudem v Brně oddíl L, vložka 20372 </w:t>
      </w:r>
      <w:r w:rsidRPr="00781CD9">
        <w:rPr>
          <w:sz w:val="24"/>
          <w:szCs w:val="24"/>
        </w:rPr>
        <w:t xml:space="preserve">[online]. Praha: Ministerstvo spravedlnosti České republiky. [cit. 12.února]. Dostupné z: </w:t>
      </w:r>
      <w:hyperlink r:id="rId66" w:history="1">
        <w:r w:rsidRPr="00781CD9">
          <w:rPr>
            <w:rStyle w:val="Hypertextovodkaz"/>
            <w:sz w:val="24"/>
            <w:szCs w:val="24"/>
          </w:rPr>
          <w:t>https://or.justice.cz/ias/ui/print-pdf?subjektId=893539&amp;typVypisu=UPLNY&amp;full=false</w:t>
        </w:r>
      </w:hyperlink>
      <w:r w:rsidRPr="00781CD9">
        <w:rPr>
          <w:sz w:val="24"/>
          <w:szCs w:val="24"/>
        </w:rPr>
        <w:t xml:space="preserve"> </w:t>
      </w:r>
    </w:p>
    <w:p w14:paraId="4ABBE63F" w14:textId="71693A93"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Přehled členské základny 2023/2024 – RSST Přerov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67" w:history="1">
        <w:r w:rsidRPr="00781CD9">
          <w:rPr>
            <w:rStyle w:val="Hypertextovodkaz"/>
            <w:sz w:val="24"/>
            <w:szCs w:val="24"/>
          </w:rPr>
          <w:t>https://registr.ping-pong.cz/htm/zakladna/?svaz=420808&amp;zpet=420106</w:t>
        </w:r>
      </w:hyperlink>
      <w:r w:rsidRPr="00781CD9">
        <w:rPr>
          <w:sz w:val="24"/>
          <w:szCs w:val="24"/>
        </w:rPr>
        <w:t xml:space="preserve"> </w:t>
      </w:r>
    </w:p>
    <w:p w14:paraId="257CCEE9" w14:textId="2AD3E702"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Přehled oblastí a soutěží, </w:t>
      </w:r>
      <w:r w:rsidRPr="00781CD9">
        <w:rPr>
          <w:i/>
          <w:iCs/>
          <w:sz w:val="24"/>
          <w:szCs w:val="24"/>
        </w:rPr>
        <w:t xml:space="preserve">RSST Přerov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68" w:history="1">
        <w:r w:rsidRPr="00781CD9">
          <w:rPr>
            <w:rStyle w:val="Hypertextovodkaz"/>
            <w:sz w:val="24"/>
            <w:szCs w:val="24"/>
          </w:rPr>
          <w:t>https://stis.ping-pong.cz/oblast/svaz-420808/rocnik-2023</w:t>
        </w:r>
      </w:hyperlink>
      <w:r w:rsidRPr="00781CD9">
        <w:rPr>
          <w:sz w:val="24"/>
          <w:szCs w:val="24"/>
        </w:rPr>
        <w:t xml:space="preserve"> </w:t>
      </w:r>
    </w:p>
    <w:p w14:paraId="552D1565" w14:textId="52AA23CB"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Přehled oblastí a soutěží, RSST Kroměříž</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69" w:history="1">
        <w:r w:rsidRPr="00781CD9">
          <w:rPr>
            <w:rStyle w:val="Hypertextovodkaz"/>
            <w:sz w:val="24"/>
            <w:szCs w:val="24"/>
          </w:rPr>
          <w:t>https://stis.ping-pong.cz/oblast/svaz-420707/rocnik-2023</w:t>
        </w:r>
      </w:hyperlink>
      <w:r w:rsidRPr="00781CD9">
        <w:rPr>
          <w:sz w:val="24"/>
          <w:szCs w:val="24"/>
        </w:rPr>
        <w:t xml:space="preserve"> </w:t>
      </w:r>
    </w:p>
    <w:p w14:paraId="10BD271B" w14:textId="775743C8" w:rsidR="00781CD9" w:rsidRPr="00781CD9" w:rsidRDefault="00781CD9" w:rsidP="00781CD9">
      <w:pPr>
        <w:pStyle w:val="Textpoznpodarou"/>
        <w:numPr>
          <w:ilvl w:val="0"/>
          <w:numId w:val="53"/>
        </w:numPr>
        <w:rPr>
          <w:sz w:val="24"/>
          <w:szCs w:val="24"/>
        </w:rPr>
      </w:pPr>
      <w:r w:rsidRPr="00781CD9">
        <w:rPr>
          <w:sz w:val="24"/>
          <w:szCs w:val="24"/>
        </w:rPr>
        <w:t xml:space="preserve">Zpravodaje okresního svazu. </w:t>
      </w:r>
      <w:r w:rsidRPr="00781CD9">
        <w:rPr>
          <w:i/>
          <w:iCs/>
          <w:sz w:val="24"/>
          <w:szCs w:val="24"/>
        </w:rPr>
        <w:t>Termínová listina KMSST 2023-24</w:t>
      </w:r>
      <w:r w:rsidRPr="00781CD9">
        <w:rPr>
          <w:sz w:val="24"/>
          <w:szCs w:val="24"/>
        </w:rPr>
        <w:t xml:space="preserve"> [online]. Bystřice pod Hostýnem: KM svaz stolního tenisu. [cit. 11. února 2024]. Dostupné z: </w:t>
      </w:r>
      <w:hyperlink r:id="rId70" w:history="1">
        <w:r w:rsidRPr="00781CD9">
          <w:rPr>
            <w:rStyle w:val="Hypertextovodkaz"/>
            <w:sz w:val="24"/>
            <w:szCs w:val="24"/>
          </w:rPr>
          <w:t>https://b11f29578b.cbaul-cdnwnd.com/f5aacc8967930eef016d87de0e04b649/200000296-1d3b51d3b7/Term%C3%ADnová%20listina%20KMSST%202023-24.xlsx</w:t>
        </w:r>
      </w:hyperlink>
      <w:r w:rsidRPr="00781CD9">
        <w:rPr>
          <w:sz w:val="24"/>
          <w:szCs w:val="24"/>
        </w:rPr>
        <w:t xml:space="preserve"> </w:t>
      </w:r>
    </w:p>
    <w:p w14:paraId="4391F885" w14:textId="757DD4B8"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ROZVAHA-2022</w:t>
      </w:r>
      <w:r w:rsidRPr="00781CD9">
        <w:rPr>
          <w:sz w:val="24"/>
          <w:szCs w:val="24"/>
        </w:rPr>
        <w:t xml:space="preserve"> [online]. Praha: Ministerstvo spravedlnosti České republiky. [cit 11. února 2024]. Dostupné z: </w:t>
      </w:r>
      <w:hyperlink r:id="rId71" w:history="1">
        <w:r w:rsidRPr="00781CD9">
          <w:rPr>
            <w:rStyle w:val="Hypertextovodkaz"/>
            <w:sz w:val="24"/>
            <w:szCs w:val="24"/>
          </w:rPr>
          <w:t>https://or.justice.cz/ias/content/download?id=d4d0d6cfbf884d97a9a3a10db04fa688</w:t>
        </w:r>
      </w:hyperlink>
      <w:r w:rsidRPr="00781CD9">
        <w:rPr>
          <w:sz w:val="24"/>
          <w:szCs w:val="24"/>
        </w:rPr>
        <w:t xml:space="preserve"> </w:t>
      </w:r>
    </w:p>
    <w:p w14:paraId="51F7EB9E" w14:textId="50CACF13" w:rsidR="00781CD9" w:rsidRPr="00781CD9" w:rsidRDefault="00781CD9" w:rsidP="00781CD9">
      <w:pPr>
        <w:pStyle w:val="Textpoznpodarou"/>
        <w:numPr>
          <w:ilvl w:val="0"/>
          <w:numId w:val="53"/>
        </w:numPr>
        <w:rPr>
          <w:sz w:val="24"/>
          <w:szCs w:val="24"/>
        </w:rPr>
      </w:pPr>
      <w:r w:rsidRPr="00781CD9">
        <w:rPr>
          <w:sz w:val="24"/>
          <w:szCs w:val="24"/>
        </w:rPr>
        <w:t xml:space="preserve">Zpravodaje okresního svazu. </w:t>
      </w:r>
      <w:r w:rsidRPr="00781CD9">
        <w:rPr>
          <w:i/>
          <w:iCs/>
          <w:sz w:val="24"/>
          <w:szCs w:val="24"/>
        </w:rPr>
        <w:t xml:space="preserve">Poplatky 2022-2023 </w:t>
      </w:r>
      <w:r w:rsidRPr="00781CD9">
        <w:rPr>
          <w:sz w:val="24"/>
          <w:szCs w:val="24"/>
        </w:rPr>
        <w:t xml:space="preserve">[online]. Bystřice pod Hostýnem: KM svaz stolního tenisu. [cit. 11. února 2024]. Dostupné z: </w:t>
      </w:r>
      <w:hyperlink r:id="rId72" w:history="1">
        <w:r w:rsidRPr="00781CD9">
          <w:rPr>
            <w:rStyle w:val="Hypertextovodkaz"/>
            <w:sz w:val="24"/>
            <w:szCs w:val="24"/>
          </w:rPr>
          <w:t>https://b11f29578b.cbaul-cdnwnd.com/f5aacc8967930eef016d87de0e04b649/200000290-9cd389cd3a/poplatky%202022-2023.xlsx</w:t>
        </w:r>
      </w:hyperlink>
      <w:r w:rsidRPr="00781CD9">
        <w:rPr>
          <w:sz w:val="24"/>
          <w:szCs w:val="24"/>
        </w:rPr>
        <w:t xml:space="preserve"> </w:t>
      </w:r>
    </w:p>
    <w:p w14:paraId="2F16FC6B" w14:textId="5DBA8E51" w:rsidR="00781CD9" w:rsidRPr="00781CD9" w:rsidRDefault="00781CD9" w:rsidP="00781CD9">
      <w:pPr>
        <w:pStyle w:val="Textpoznpodarou"/>
        <w:numPr>
          <w:ilvl w:val="0"/>
          <w:numId w:val="53"/>
        </w:numPr>
        <w:rPr>
          <w:sz w:val="24"/>
          <w:szCs w:val="24"/>
        </w:rPr>
      </w:pPr>
      <w:r w:rsidRPr="00781CD9">
        <w:rPr>
          <w:sz w:val="24"/>
          <w:szCs w:val="24"/>
        </w:rPr>
        <w:t xml:space="preserve">Zpravodaje okresního svazu. </w:t>
      </w:r>
      <w:proofErr w:type="spellStart"/>
      <w:r w:rsidRPr="00781CD9">
        <w:rPr>
          <w:i/>
          <w:iCs/>
          <w:sz w:val="24"/>
          <w:szCs w:val="24"/>
        </w:rPr>
        <w:t>Okresni_konference_září</w:t>
      </w:r>
      <w:proofErr w:type="spellEnd"/>
      <w:r w:rsidRPr="00781CD9">
        <w:rPr>
          <w:i/>
          <w:iCs/>
          <w:sz w:val="24"/>
          <w:szCs w:val="24"/>
        </w:rPr>
        <w:t xml:space="preserve"> 2023 [</w:t>
      </w:r>
      <w:r w:rsidRPr="00781CD9">
        <w:rPr>
          <w:sz w:val="24"/>
          <w:szCs w:val="24"/>
        </w:rPr>
        <w:t xml:space="preserve">online]. Bystřice pod Hostýnem: KM svaz stolního tenisu. [cit. 11. února 2024]. Dostupné z: </w:t>
      </w:r>
      <w:hyperlink r:id="rId73" w:history="1">
        <w:r w:rsidRPr="00781CD9">
          <w:rPr>
            <w:rStyle w:val="Hypertextovodkaz"/>
            <w:sz w:val="24"/>
            <w:szCs w:val="24"/>
          </w:rPr>
          <w:t>https://b11f29578b.cbaul-cdnwnd.com/f5aacc8967930eef016d87de0e04b649/200000293-61b9761b9a/okresni_konference_zář%C3%AD%202023.doc</w:t>
        </w:r>
      </w:hyperlink>
      <w:r w:rsidRPr="00781CD9">
        <w:rPr>
          <w:sz w:val="24"/>
          <w:szCs w:val="24"/>
        </w:rPr>
        <w:t xml:space="preserve"> </w:t>
      </w:r>
    </w:p>
    <w:p w14:paraId="1FDE5D8E" w14:textId="6FA90B1C" w:rsidR="00781CD9" w:rsidRPr="00781CD9" w:rsidRDefault="00781CD9" w:rsidP="00781CD9">
      <w:pPr>
        <w:pStyle w:val="Textpoznpodarou"/>
        <w:numPr>
          <w:ilvl w:val="0"/>
          <w:numId w:val="53"/>
        </w:numPr>
        <w:rPr>
          <w:sz w:val="24"/>
          <w:szCs w:val="24"/>
        </w:rPr>
      </w:pPr>
      <w:r w:rsidRPr="00781CD9">
        <w:rPr>
          <w:sz w:val="24"/>
          <w:szCs w:val="24"/>
        </w:rPr>
        <w:t xml:space="preserve">Zpravodaj č.5. </w:t>
      </w:r>
      <w:r w:rsidRPr="00781CD9">
        <w:rPr>
          <w:i/>
          <w:iCs/>
          <w:sz w:val="24"/>
          <w:szCs w:val="24"/>
        </w:rPr>
        <w:t xml:space="preserve">Zpravodaj č.5 </w:t>
      </w:r>
      <w:r w:rsidRPr="00781CD9">
        <w:rPr>
          <w:sz w:val="24"/>
          <w:szCs w:val="24"/>
        </w:rPr>
        <w:t xml:space="preserve">[online]. Zlín: Zlínský krajský svaz stolního tenisu. [cit 11. února 2024]. Dostupné z: </w:t>
      </w:r>
      <w:hyperlink r:id="rId74" w:history="1">
        <w:r w:rsidRPr="00781CD9">
          <w:rPr>
            <w:rStyle w:val="Hypertextovodkaz"/>
            <w:sz w:val="24"/>
            <w:szCs w:val="24"/>
          </w:rPr>
          <w:t>https://zksst.cz/wp-content/uploads/2023/08/Zpravodaj-c.5-1.pdf</w:t>
        </w:r>
      </w:hyperlink>
      <w:r w:rsidRPr="00781CD9">
        <w:rPr>
          <w:sz w:val="24"/>
          <w:szCs w:val="24"/>
        </w:rPr>
        <w:t xml:space="preserve"> </w:t>
      </w:r>
    </w:p>
    <w:p w14:paraId="30B7CB68" w14:textId="2AC48B74" w:rsidR="00781CD9" w:rsidRPr="00781CD9" w:rsidRDefault="00781CD9" w:rsidP="00781CD9">
      <w:pPr>
        <w:pStyle w:val="Textpoznpodarou"/>
        <w:numPr>
          <w:ilvl w:val="0"/>
          <w:numId w:val="53"/>
        </w:numPr>
        <w:rPr>
          <w:sz w:val="24"/>
          <w:szCs w:val="24"/>
        </w:rPr>
      </w:pPr>
      <w:r w:rsidRPr="00781CD9">
        <w:rPr>
          <w:sz w:val="24"/>
          <w:szCs w:val="24"/>
        </w:rPr>
        <w:lastRenderedPageBreak/>
        <w:t xml:space="preserve">Registr. </w:t>
      </w:r>
      <w:r w:rsidRPr="00781CD9">
        <w:rPr>
          <w:i/>
          <w:iCs/>
          <w:sz w:val="24"/>
          <w:szCs w:val="24"/>
        </w:rPr>
        <w:t xml:space="preserve">Registr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75" w:history="1">
        <w:r w:rsidRPr="00781CD9">
          <w:rPr>
            <w:rStyle w:val="Hypertextovodkaz"/>
            <w:sz w:val="24"/>
            <w:szCs w:val="24"/>
          </w:rPr>
          <w:t>https://registr.ping-pong.cz/htm/</w:t>
        </w:r>
      </w:hyperlink>
      <w:r w:rsidRPr="00781CD9">
        <w:rPr>
          <w:sz w:val="24"/>
          <w:szCs w:val="24"/>
        </w:rPr>
        <w:t xml:space="preserve"> </w:t>
      </w:r>
    </w:p>
    <w:p w14:paraId="074C2F3F" w14:textId="2A3D255C" w:rsidR="00781CD9" w:rsidRPr="00781CD9" w:rsidRDefault="00781CD9" w:rsidP="00781CD9">
      <w:pPr>
        <w:pStyle w:val="Textpoznpodarou"/>
        <w:numPr>
          <w:ilvl w:val="0"/>
          <w:numId w:val="53"/>
        </w:numPr>
        <w:rPr>
          <w:sz w:val="24"/>
          <w:szCs w:val="24"/>
        </w:rPr>
      </w:pPr>
      <w:r w:rsidRPr="00781CD9">
        <w:rPr>
          <w:sz w:val="24"/>
          <w:szCs w:val="24"/>
        </w:rPr>
        <w:t xml:space="preserve">Zpravodaje okresního svazu. </w:t>
      </w:r>
      <w:r w:rsidRPr="00781CD9">
        <w:rPr>
          <w:i/>
          <w:iCs/>
          <w:sz w:val="24"/>
          <w:szCs w:val="24"/>
        </w:rPr>
        <w:t xml:space="preserve">Rozpis soutěží 2023/2024 </w:t>
      </w:r>
      <w:r w:rsidRPr="00781CD9">
        <w:rPr>
          <w:sz w:val="24"/>
          <w:szCs w:val="24"/>
        </w:rPr>
        <w:t xml:space="preserve">[online]. Bystřice pod Hostýnem: KM svaz stolního tenisu. [cit. 11.února 2024]. Dostupné z: </w:t>
      </w:r>
      <w:hyperlink r:id="rId76" w:history="1">
        <w:r w:rsidRPr="00781CD9">
          <w:rPr>
            <w:rStyle w:val="Hypertextovodkaz"/>
            <w:sz w:val="24"/>
            <w:szCs w:val="24"/>
          </w:rPr>
          <w:t>https://b11f29578b.cbaul-cdnwnd.com/f5aacc8967930eef016d87de0e04b649/200000294-34f0734f09/rozpis_soutezi_2023-2024.doc</w:t>
        </w:r>
      </w:hyperlink>
      <w:r w:rsidRPr="00781CD9">
        <w:rPr>
          <w:sz w:val="24"/>
          <w:szCs w:val="24"/>
        </w:rPr>
        <w:t xml:space="preserve"> </w:t>
      </w:r>
    </w:p>
    <w:p w14:paraId="50EA4447" w14:textId="485E712C" w:rsidR="00781CD9" w:rsidRPr="00781CD9" w:rsidRDefault="00781CD9" w:rsidP="00781CD9">
      <w:pPr>
        <w:pStyle w:val="Textpoznpodarou"/>
        <w:numPr>
          <w:ilvl w:val="0"/>
          <w:numId w:val="53"/>
        </w:numPr>
        <w:rPr>
          <w:sz w:val="24"/>
          <w:szCs w:val="24"/>
        </w:rPr>
      </w:pPr>
      <w:r w:rsidRPr="00781CD9">
        <w:rPr>
          <w:sz w:val="24"/>
          <w:szCs w:val="24"/>
        </w:rPr>
        <w:t xml:space="preserve">Seznam transparentních účtů. </w:t>
      </w:r>
      <w:r w:rsidRPr="00781CD9">
        <w:rPr>
          <w:i/>
          <w:iCs/>
          <w:sz w:val="24"/>
          <w:szCs w:val="24"/>
        </w:rPr>
        <w:t xml:space="preserve">Zlínský krajský svaz stolního tenisu </w:t>
      </w:r>
      <w:proofErr w:type="spellStart"/>
      <w:r w:rsidRPr="00781CD9">
        <w:rPr>
          <w:i/>
          <w:iCs/>
          <w:sz w:val="24"/>
          <w:szCs w:val="24"/>
        </w:rPr>
        <w:t>z.s</w:t>
      </w:r>
      <w:proofErr w:type="spellEnd"/>
      <w:r w:rsidRPr="00781CD9">
        <w:rPr>
          <w:i/>
          <w:iCs/>
          <w:sz w:val="24"/>
          <w:szCs w:val="24"/>
        </w:rPr>
        <w:t xml:space="preserve">. </w:t>
      </w:r>
      <w:r w:rsidRPr="00781CD9">
        <w:rPr>
          <w:sz w:val="24"/>
          <w:szCs w:val="24"/>
        </w:rPr>
        <w:t xml:space="preserve">[online]. Praha: Fio banka. [cit. 11. února 2024]. Dostupné z: </w:t>
      </w:r>
      <w:hyperlink r:id="rId77" w:history="1">
        <w:r w:rsidRPr="00781CD9">
          <w:rPr>
            <w:rStyle w:val="Hypertextovodkaz"/>
            <w:sz w:val="24"/>
            <w:szCs w:val="24"/>
          </w:rPr>
          <w:t>https://ib.fio.cz/ib/transparent?a=2601315584</w:t>
        </w:r>
      </w:hyperlink>
      <w:r w:rsidRPr="00781CD9">
        <w:rPr>
          <w:sz w:val="24"/>
          <w:szCs w:val="24"/>
        </w:rPr>
        <w:t xml:space="preserve"> </w:t>
      </w:r>
    </w:p>
    <w:p w14:paraId="0E905611" w14:textId="2BB48B5D"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Členská základna</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78" w:history="1">
        <w:r w:rsidRPr="00781CD9">
          <w:rPr>
            <w:rStyle w:val="Hypertextovodkaz"/>
            <w:sz w:val="24"/>
            <w:szCs w:val="24"/>
          </w:rPr>
          <w:t>https://registr.ping-pong.cz/htm/zakladna/</w:t>
        </w:r>
      </w:hyperlink>
      <w:r w:rsidRPr="00781CD9">
        <w:rPr>
          <w:sz w:val="24"/>
          <w:szCs w:val="24"/>
        </w:rPr>
        <w:t xml:space="preserve">, </w:t>
      </w:r>
      <w:hyperlink r:id="rId79" w:history="1">
        <w:r w:rsidRPr="00781CD9">
          <w:rPr>
            <w:rStyle w:val="Hypertextovodkaz"/>
            <w:sz w:val="24"/>
            <w:szCs w:val="24"/>
          </w:rPr>
          <w:t>https://registr.ping-pong.cz/htm/zakladna/?sezona=2022</w:t>
        </w:r>
      </w:hyperlink>
      <w:r w:rsidRPr="00781CD9">
        <w:rPr>
          <w:sz w:val="24"/>
          <w:szCs w:val="24"/>
        </w:rPr>
        <w:t xml:space="preserve">, </w:t>
      </w:r>
      <w:hyperlink r:id="rId80" w:history="1">
        <w:r w:rsidRPr="00781CD9">
          <w:rPr>
            <w:rStyle w:val="Hypertextovodkaz"/>
            <w:sz w:val="24"/>
            <w:szCs w:val="24"/>
          </w:rPr>
          <w:t>https://registr.ping-pong.cz/htm/zakladna/?sezona=2019</w:t>
        </w:r>
      </w:hyperlink>
      <w:r w:rsidRPr="00781CD9">
        <w:rPr>
          <w:sz w:val="24"/>
          <w:szCs w:val="24"/>
        </w:rPr>
        <w:t xml:space="preserve">, </w:t>
      </w:r>
      <w:hyperlink r:id="rId81" w:history="1">
        <w:r w:rsidRPr="00781CD9">
          <w:rPr>
            <w:rStyle w:val="Hypertextovodkaz"/>
            <w:sz w:val="24"/>
            <w:szCs w:val="24"/>
          </w:rPr>
          <w:t>https://registr.ping-pong.cz/htm/zakladna/?sezona=2015</w:t>
        </w:r>
      </w:hyperlink>
      <w:r w:rsidRPr="00781CD9">
        <w:rPr>
          <w:sz w:val="24"/>
          <w:szCs w:val="24"/>
        </w:rPr>
        <w:t xml:space="preserve">, </w:t>
      </w:r>
      <w:hyperlink r:id="rId82" w:history="1">
        <w:r w:rsidRPr="00781CD9">
          <w:rPr>
            <w:rStyle w:val="Hypertextovodkaz"/>
            <w:sz w:val="24"/>
            <w:szCs w:val="24"/>
          </w:rPr>
          <w:t>https://registr.ping-pong.cz/htm/zakladna/?sezona=2011</w:t>
        </w:r>
      </w:hyperlink>
      <w:r w:rsidRPr="00781CD9">
        <w:rPr>
          <w:sz w:val="24"/>
          <w:szCs w:val="24"/>
        </w:rPr>
        <w:t xml:space="preserve"> </w:t>
      </w:r>
    </w:p>
    <w:p w14:paraId="52427303" w14:textId="3D46FD1C"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 xml:space="preserve">Přehled oblastí a soutěží, Stolní tenis Uherské Hradiště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83" w:history="1">
        <w:r w:rsidRPr="00781CD9">
          <w:rPr>
            <w:rStyle w:val="Hypertextovodkaz"/>
            <w:sz w:val="24"/>
            <w:szCs w:val="24"/>
          </w:rPr>
          <w:t>https://stis.ping-pong.cz/oblast/svaz-420710/rocnik-2023</w:t>
        </w:r>
      </w:hyperlink>
      <w:r w:rsidRPr="00781CD9">
        <w:rPr>
          <w:sz w:val="24"/>
          <w:szCs w:val="24"/>
        </w:rPr>
        <w:t xml:space="preserve"> </w:t>
      </w:r>
    </w:p>
    <w:p w14:paraId="5A4313B4" w14:textId="3EF41820" w:rsidR="00781CD9" w:rsidRPr="00781CD9" w:rsidRDefault="00781CD9" w:rsidP="00781CD9">
      <w:pPr>
        <w:pStyle w:val="Textpoznpodarou"/>
        <w:numPr>
          <w:ilvl w:val="0"/>
          <w:numId w:val="53"/>
        </w:numPr>
        <w:rPr>
          <w:sz w:val="24"/>
          <w:szCs w:val="24"/>
        </w:rPr>
      </w:pPr>
      <w:r w:rsidRPr="00781CD9">
        <w:rPr>
          <w:sz w:val="24"/>
          <w:szCs w:val="24"/>
        </w:rPr>
        <w:t xml:space="preserve">Okresní přebory STUH 2024. </w:t>
      </w:r>
      <w:r w:rsidRPr="00781CD9">
        <w:rPr>
          <w:i/>
          <w:iCs/>
          <w:sz w:val="24"/>
          <w:szCs w:val="24"/>
        </w:rPr>
        <w:t xml:space="preserve">Okresní přebory STUH ve stolním tenise mužů a žen pro rok 2024 </w:t>
      </w:r>
      <w:r w:rsidRPr="00781CD9">
        <w:rPr>
          <w:sz w:val="24"/>
          <w:szCs w:val="24"/>
        </w:rPr>
        <w:t xml:space="preserve">[online]. Břestek: Stolní tenis Uherské Hradiště. [cit. 11. února 2024]. Dostupné z: </w:t>
      </w:r>
      <w:hyperlink r:id="rId84" w:history="1">
        <w:r w:rsidRPr="00781CD9">
          <w:rPr>
            <w:rStyle w:val="Hypertextovodkaz"/>
            <w:sz w:val="24"/>
            <w:szCs w:val="24"/>
          </w:rPr>
          <w:t>https://stuh.cz/okresni-prebory-stuh-2024/</w:t>
        </w:r>
      </w:hyperlink>
      <w:r w:rsidRPr="00781CD9">
        <w:rPr>
          <w:sz w:val="24"/>
          <w:szCs w:val="24"/>
        </w:rPr>
        <w:t xml:space="preserve"> </w:t>
      </w:r>
    </w:p>
    <w:p w14:paraId="5A57C385" w14:textId="1BC8DFDE" w:rsidR="00781CD9" w:rsidRPr="00781CD9" w:rsidRDefault="00781CD9" w:rsidP="00781CD9">
      <w:pPr>
        <w:pStyle w:val="Textpoznpodarou"/>
        <w:numPr>
          <w:ilvl w:val="0"/>
          <w:numId w:val="53"/>
        </w:numPr>
        <w:rPr>
          <w:sz w:val="24"/>
          <w:szCs w:val="24"/>
        </w:rPr>
      </w:pPr>
      <w:r w:rsidRPr="00781CD9">
        <w:rPr>
          <w:sz w:val="24"/>
          <w:szCs w:val="24"/>
        </w:rPr>
        <w:t xml:space="preserve">Dokumenty. </w:t>
      </w:r>
      <w:r w:rsidRPr="00781CD9">
        <w:rPr>
          <w:i/>
          <w:iCs/>
          <w:sz w:val="24"/>
          <w:szCs w:val="24"/>
        </w:rPr>
        <w:t xml:space="preserve">Plnění rozpočtu sezóny 2022/2023 </w:t>
      </w:r>
      <w:r w:rsidRPr="00781CD9">
        <w:rPr>
          <w:sz w:val="24"/>
          <w:szCs w:val="24"/>
        </w:rPr>
        <w:t xml:space="preserve">[online]. Břestek: Stolní tenis Uherské Hradiště. [cit. 11. února 2024]. Dostupné z: </w:t>
      </w:r>
      <w:hyperlink r:id="rId85" w:history="1">
        <w:r w:rsidRPr="00781CD9">
          <w:rPr>
            <w:rStyle w:val="Hypertextovodkaz"/>
            <w:sz w:val="24"/>
            <w:szCs w:val="24"/>
          </w:rPr>
          <w:t>https://stuh.cz/wp-content/uploads/2023/09/Plneni-rozpoctu-STUH-2022_2023.pdf</w:t>
        </w:r>
      </w:hyperlink>
      <w:r w:rsidRPr="00781CD9">
        <w:rPr>
          <w:sz w:val="24"/>
          <w:szCs w:val="24"/>
        </w:rPr>
        <w:t xml:space="preserve"> </w:t>
      </w:r>
    </w:p>
    <w:p w14:paraId="73F4AB11" w14:textId="4FC5E011" w:rsidR="00781CD9" w:rsidRPr="00781CD9" w:rsidRDefault="00781CD9" w:rsidP="00781CD9">
      <w:pPr>
        <w:pStyle w:val="Textpoznpodarou"/>
        <w:numPr>
          <w:ilvl w:val="0"/>
          <w:numId w:val="53"/>
        </w:numPr>
        <w:rPr>
          <w:sz w:val="24"/>
          <w:szCs w:val="24"/>
        </w:rPr>
      </w:pPr>
      <w:r w:rsidRPr="00781CD9">
        <w:rPr>
          <w:sz w:val="24"/>
          <w:szCs w:val="24"/>
        </w:rPr>
        <w:t xml:space="preserve">Dokumenty. </w:t>
      </w:r>
      <w:r w:rsidRPr="00781CD9">
        <w:rPr>
          <w:i/>
          <w:iCs/>
          <w:sz w:val="24"/>
          <w:szCs w:val="24"/>
        </w:rPr>
        <w:t xml:space="preserve">Schválený návrh rozpočtu na sezónu 2023/2024 </w:t>
      </w:r>
      <w:r w:rsidRPr="00781CD9">
        <w:rPr>
          <w:sz w:val="24"/>
          <w:szCs w:val="24"/>
        </w:rPr>
        <w:t xml:space="preserve">[online]. Břestek: Stolní tenis Uherské Hradiště. [cit. 11. února 2024]. Dostupné z: </w:t>
      </w:r>
      <w:hyperlink r:id="rId86" w:history="1">
        <w:r w:rsidRPr="00781CD9">
          <w:rPr>
            <w:rStyle w:val="Hypertextovodkaz"/>
            <w:sz w:val="24"/>
            <w:szCs w:val="24"/>
          </w:rPr>
          <w:t>https://stuh.cz/wp-content/uploads/2023/09/Schvaleny-navrh-rozpoctu-STUH-2023-2024.pdf</w:t>
        </w:r>
      </w:hyperlink>
      <w:r w:rsidRPr="00781CD9">
        <w:rPr>
          <w:sz w:val="24"/>
          <w:szCs w:val="24"/>
        </w:rPr>
        <w:t xml:space="preserve"> </w:t>
      </w:r>
    </w:p>
    <w:p w14:paraId="0C539EA5" w14:textId="12F64893" w:rsidR="00781CD9" w:rsidRPr="00781CD9" w:rsidRDefault="00781CD9" w:rsidP="00781CD9">
      <w:pPr>
        <w:pStyle w:val="Textpoznpodarou"/>
        <w:numPr>
          <w:ilvl w:val="0"/>
          <w:numId w:val="53"/>
        </w:numPr>
        <w:rPr>
          <w:sz w:val="24"/>
          <w:szCs w:val="24"/>
        </w:rPr>
      </w:pPr>
      <w:r w:rsidRPr="00781CD9">
        <w:rPr>
          <w:sz w:val="24"/>
          <w:szCs w:val="24"/>
        </w:rPr>
        <w:t xml:space="preserve">Zpravodaj č.5. </w:t>
      </w:r>
      <w:r w:rsidRPr="00781CD9">
        <w:rPr>
          <w:i/>
          <w:iCs/>
          <w:sz w:val="24"/>
          <w:szCs w:val="24"/>
        </w:rPr>
        <w:t xml:space="preserve">Zpravodaj č.5 </w:t>
      </w:r>
      <w:r w:rsidRPr="00781CD9">
        <w:rPr>
          <w:sz w:val="24"/>
          <w:szCs w:val="24"/>
        </w:rPr>
        <w:t xml:space="preserve">[online]. Zlín: Zlínský krajský svaz stolního tenisu. [cit 11. února 2024]. Dostupné z: </w:t>
      </w:r>
      <w:hyperlink r:id="rId87" w:history="1">
        <w:r w:rsidRPr="00781CD9">
          <w:rPr>
            <w:rStyle w:val="Hypertextovodkaz"/>
            <w:sz w:val="24"/>
            <w:szCs w:val="24"/>
          </w:rPr>
          <w:t>https://zksst.cz/wp-content/uploads/2023/08/Zpravodaj-c.5-1.pdf</w:t>
        </w:r>
      </w:hyperlink>
      <w:r w:rsidRPr="00781CD9">
        <w:rPr>
          <w:sz w:val="24"/>
          <w:szCs w:val="24"/>
        </w:rPr>
        <w:t xml:space="preserve"> </w:t>
      </w:r>
    </w:p>
    <w:p w14:paraId="7EF9CFF8" w14:textId="0E531361"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Registr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11. února 2024]. Dostupné z: </w:t>
      </w:r>
      <w:hyperlink r:id="rId88" w:history="1">
        <w:r w:rsidRPr="00781CD9">
          <w:rPr>
            <w:rStyle w:val="Hypertextovodkaz"/>
            <w:sz w:val="24"/>
            <w:szCs w:val="24"/>
          </w:rPr>
          <w:t>https://registr.ping-pong.cz/htm/</w:t>
        </w:r>
      </w:hyperlink>
    </w:p>
    <w:p w14:paraId="11C3A3B5" w14:textId="101EE558" w:rsidR="00781CD9" w:rsidRPr="00781CD9" w:rsidRDefault="00781CD9" w:rsidP="00781CD9">
      <w:pPr>
        <w:pStyle w:val="Textpoznpodarou"/>
        <w:numPr>
          <w:ilvl w:val="0"/>
          <w:numId w:val="53"/>
        </w:numPr>
        <w:rPr>
          <w:sz w:val="24"/>
          <w:szCs w:val="24"/>
        </w:rPr>
      </w:pPr>
      <w:r w:rsidRPr="00781CD9">
        <w:rPr>
          <w:sz w:val="24"/>
          <w:szCs w:val="24"/>
        </w:rPr>
        <w:t xml:space="preserve">Rozpis sezóny 2023/2024, Právo startu. </w:t>
      </w:r>
      <w:r w:rsidRPr="00781CD9">
        <w:rPr>
          <w:i/>
          <w:iCs/>
          <w:sz w:val="24"/>
          <w:szCs w:val="24"/>
        </w:rPr>
        <w:t xml:space="preserve">Rozpis na novou sezónu 2023/2024 </w:t>
      </w:r>
      <w:r w:rsidRPr="00781CD9">
        <w:rPr>
          <w:sz w:val="24"/>
          <w:szCs w:val="24"/>
        </w:rPr>
        <w:t xml:space="preserve">[online]. Břestek: Stolní tenis Uherské Hradiště. [cit. 11. února 2024]. Dostupné z: </w:t>
      </w:r>
      <w:hyperlink r:id="rId89" w:history="1">
        <w:r w:rsidRPr="00781CD9">
          <w:rPr>
            <w:rStyle w:val="Hypertextovodkaz"/>
            <w:sz w:val="24"/>
            <w:szCs w:val="24"/>
          </w:rPr>
          <w:t>https://stuh.cz/rozpis-sezony-2023-2024-pravo-startu/</w:t>
        </w:r>
      </w:hyperlink>
      <w:r w:rsidRPr="00781CD9">
        <w:rPr>
          <w:sz w:val="24"/>
          <w:szCs w:val="24"/>
        </w:rPr>
        <w:t xml:space="preserve"> </w:t>
      </w:r>
    </w:p>
    <w:p w14:paraId="72755F2C" w14:textId="378060A1" w:rsidR="00781CD9" w:rsidRPr="00781CD9" w:rsidRDefault="00781CD9" w:rsidP="00781CD9">
      <w:pPr>
        <w:pStyle w:val="Textpoznpodarou"/>
        <w:numPr>
          <w:ilvl w:val="0"/>
          <w:numId w:val="53"/>
        </w:numPr>
        <w:rPr>
          <w:sz w:val="24"/>
          <w:szCs w:val="24"/>
        </w:rPr>
      </w:pPr>
      <w:r w:rsidRPr="00781CD9">
        <w:rPr>
          <w:sz w:val="24"/>
          <w:szCs w:val="24"/>
        </w:rPr>
        <w:t xml:space="preserve">Výpis ze spolkového rejstříku. </w:t>
      </w:r>
      <w:r w:rsidRPr="00781CD9">
        <w:rPr>
          <w:i/>
          <w:iCs/>
          <w:sz w:val="24"/>
          <w:szCs w:val="24"/>
        </w:rPr>
        <w:t xml:space="preserve">Výpis ze spolkového rejstříku, vedeného Krajským soudem v Ostravě oddíl L, vložka 748 </w:t>
      </w:r>
      <w:r w:rsidRPr="00781CD9">
        <w:rPr>
          <w:sz w:val="24"/>
          <w:szCs w:val="24"/>
        </w:rPr>
        <w:t xml:space="preserve">[online]. Praha: Ministerstvo spravedlnosti České republiky. [cit. 12.února]. Dostupné z: </w:t>
      </w:r>
      <w:hyperlink r:id="rId90" w:history="1">
        <w:r w:rsidRPr="00781CD9">
          <w:rPr>
            <w:rStyle w:val="Hypertextovodkaz"/>
            <w:sz w:val="24"/>
            <w:szCs w:val="24"/>
          </w:rPr>
          <w:t>https://or.justice.cz/ias/ui/print-pdf?subjektId=812076&amp;typVypisu=UPLNY&amp;full=false</w:t>
        </w:r>
      </w:hyperlink>
      <w:r w:rsidRPr="00781CD9">
        <w:rPr>
          <w:sz w:val="24"/>
          <w:szCs w:val="24"/>
        </w:rPr>
        <w:t xml:space="preserve"> </w:t>
      </w:r>
    </w:p>
    <w:p w14:paraId="1BD10A1B" w14:textId="70D68899"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TJ Sokol Loučka</w:t>
      </w:r>
      <w:r w:rsidRPr="00781CD9">
        <w:rPr>
          <w:sz w:val="24"/>
          <w:szCs w:val="24"/>
        </w:rPr>
        <w:t xml:space="preserve"> [online]. Praha: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91" w:history="1">
        <w:r w:rsidRPr="00781CD9">
          <w:rPr>
            <w:rStyle w:val="Hypertextovodkaz"/>
            <w:sz w:val="24"/>
            <w:szCs w:val="24"/>
          </w:rPr>
          <w:t>https://stis.ping-pong.cz/oddil-420808017/svaz-420808/rocnik-2011</w:t>
        </w:r>
      </w:hyperlink>
      <w:r w:rsidRPr="00781CD9">
        <w:rPr>
          <w:sz w:val="24"/>
          <w:szCs w:val="24"/>
        </w:rPr>
        <w:t xml:space="preserve"> </w:t>
      </w:r>
    </w:p>
    <w:p w14:paraId="3D7D6FAC" w14:textId="3BACBAE4"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Přehled členské základny 2023/2024 – RSST Přerov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w:t>
      </w:r>
      <w:r w:rsidRPr="00781CD9">
        <w:rPr>
          <w:sz w:val="24"/>
          <w:szCs w:val="24"/>
        </w:rPr>
        <w:lastRenderedPageBreak/>
        <w:t xml:space="preserve">2024]. Dostupné z: </w:t>
      </w:r>
      <w:hyperlink r:id="rId92" w:history="1">
        <w:r w:rsidRPr="00781CD9">
          <w:rPr>
            <w:rStyle w:val="Hypertextovodkaz"/>
            <w:sz w:val="24"/>
            <w:szCs w:val="24"/>
          </w:rPr>
          <w:t>https://registr.ping-pong.cz/htm/zakladna/?svaz=420808&amp;zpet=420106</w:t>
        </w:r>
      </w:hyperlink>
    </w:p>
    <w:p w14:paraId="1031E65D" w14:textId="1DAB99CF"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Přehled oblastí a soutěží, </w:t>
      </w:r>
      <w:r w:rsidRPr="00781CD9">
        <w:rPr>
          <w:i/>
          <w:iCs/>
          <w:sz w:val="24"/>
          <w:szCs w:val="24"/>
        </w:rPr>
        <w:t xml:space="preserve">RSST Přerov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93" w:history="1">
        <w:r w:rsidRPr="00781CD9">
          <w:rPr>
            <w:rStyle w:val="Hypertextovodkaz"/>
            <w:sz w:val="24"/>
            <w:szCs w:val="24"/>
          </w:rPr>
          <w:t>https://stis.ping-pong.cz/oblast/svaz-420808/rocnik-2023</w:t>
        </w:r>
      </w:hyperlink>
      <w:r w:rsidRPr="00781CD9">
        <w:rPr>
          <w:sz w:val="24"/>
          <w:szCs w:val="24"/>
        </w:rPr>
        <w:t xml:space="preserve"> </w:t>
      </w:r>
    </w:p>
    <w:p w14:paraId="655F3F32" w14:textId="1E36076A"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Přehled oblastí a soutěží, </w:t>
      </w:r>
      <w:r w:rsidRPr="00781CD9">
        <w:rPr>
          <w:i/>
          <w:iCs/>
          <w:sz w:val="24"/>
          <w:szCs w:val="24"/>
        </w:rPr>
        <w:t xml:space="preserve">RSST Vsetín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94" w:history="1">
        <w:r w:rsidRPr="00781CD9">
          <w:rPr>
            <w:rStyle w:val="Hypertextovodkaz"/>
            <w:sz w:val="24"/>
            <w:szCs w:val="24"/>
          </w:rPr>
          <w:t>https://stis.ping-pong.cz/oblast/svaz-420810/rocnik-2023/</w:t>
        </w:r>
      </w:hyperlink>
      <w:r w:rsidRPr="00781CD9">
        <w:rPr>
          <w:sz w:val="24"/>
          <w:szCs w:val="24"/>
        </w:rPr>
        <w:t xml:space="preserve"> </w:t>
      </w:r>
    </w:p>
    <w:p w14:paraId="120850F6" w14:textId="07717369" w:rsidR="00781CD9" w:rsidRPr="00781CD9" w:rsidRDefault="00781CD9" w:rsidP="00781CD9">
      <w:pPr>
        <w:pStyle w:val="Textpoznpodarou"/>
        <w:numPr>
          <w:ilvl w:val="0"/>
          <w:numId w:val="53"/>
        </w:numPr>
        <w:rPr>
          <w:sz w:val="24"/>
          <w:szCs w:val="24"/>
        </w:rPr>
      </w:pPr>
      <w:r w:rsidRPr="00781CD9">
        <w:rPr>
          <w:sz w:val="24"/>
          <w:szCs w:val="24"/>
        </w:rPr>
        <w:t xml:space="preserve">Zpravodaj č.4. </w:t>
      </w:r>
      <w:r w:rsidRPr="00781CD9">
        <w:rPr>
          <w:i/>
          <w:iCs/>
          <w:sz w:val="24"/>
          <w:szCs w:val="24"/>
        </w:rPr>
        <w:t>Okresní přebor 2023-2024</w:t>
      </w:r>
      <w:r w:rsidRPr="00781CD9">
        <w:rPr>
          <w:sz w:val="24"/>
          <w:szCs w:val="24"/>
        </w:rPr>
        <w:t xml:space="preserve"> [online]. Vsetín: Vsetínský regionální svaz stolního tenisu. [cit. 12. února 2024]. Dostupné z: </w:t>
      </w:r>
      <w:hyperlink r:id="rId95" w:history="1">
        <w:r w:rsidRPr="00781CD9">
          <w:rPr>
            <w:rStyle w:val="Hypertextovodkaz"/>
            <w:sz w:val="24"/>
            <w:szCs w:val="24"/>
          </w:rPr>
          <w:t>https://vrsst.cz/wp-content/uploads/2023/12/Okresni_prebor_2023-2024.pdf</w:t>
        </w:r>
      </w:hyperlink>
      <w:r w:rsidRPr="00781CD9">
        <w:rPr>
          <w:sz w:val="24"/>
          <w:szCs w:val="24"/>
        </w:rPr>
        <w:t xml:space="preserve"> </w:t>
      </w:r>
    </w:p>
    <w:p w14:paraId="6416A124" w14:textId="16B6235D" w:rsidR="00781CD9" w:rsidRPr="00781CD9" w:rsidRDefault="00781CD9" w:rsidP="00781CD9">
      <w:pPr>
        <w:pStyle w:val="Textpoznpodarou"/>
        <w:numPr>
          <w:ilvl w:val="0"/>
          <w:numId w:val="53"/>
        </w:numPr>
        <w:rPr>
          <w:sz w:val="24"/>
          <w:szCs w:val="24"/>
        </w:rPr>
      </w:pPr>
      <w:r w:rsidRPr="00781CD9">
        <w:rPr>
          <w:sz w:val="24"/>
          <w:szCs w:val="24"/>
        </w:rPr>
        <w:t xml:space="preserve">Zpravodaj č.8. </w:t>
      </w:r>
      <w:r w:rsidRPr="00781CD9">
        <w:rPr>
          <w:i/>
          <w:iCs/>
          <w:sz w:val="24"/>
          <w:szCs w:val="24"/>
        </w:rPr>
        <w:t xml:space="preserve">OP-dr-2023 </w:t>
      </w:r>
      <w:r w:rsidRPr="00781CD9">
        <w:rPr>
          <w:sz w:val="24"/>
          <w:szCs w:val="24"/>
        </w:rPr>
        <w:t xml:space="preserve">[online]. Vsetín: Vsetínský regionální svaz stolního tenisu. [cit. 12. února 2024]. Dostupné z: </w:t>
      </w:r>
      <w:hyperlink r:id="rId96" w:history="1">
        <w:r w:rsidRPr="00781CD9">
          <w:rPr>
            <w:rStyle w:val="Hypertextovodkaz"/>
            <w:sz w:val="24"/>
            <w:szCs w:val="24"/>
          </w:rPr>
          <w:t>https://vrsst.cz/wp-content/uploads/2023/03/OP-dr-2023.pdf</w:t>
        </w:r>
      </w:hyperlink>
      <w:r w:rsidRPr="00781CD9">
        <w:rPr>
          <w:sz w:val="24"/>
          <w:szCs w:val="24"/>
        </w:rPr>
        <w:t xml:space="preserve"> </w:t>
      </w:r>
    </w:p>
    <w:p w14:paraId="2FC408BF" w14:textId="79FB7E36" w:rsidR="00781CD9" w:rsidRPr="00781CD9" w:rsidRDefault="00781CD9" w:rsidP="00781CD9">
      <w:pPr>
        <w:pStyle w:val="Textpoznpodarou"/>
        <w:numPr>
          <w:ilvl w:val="0"/>
          <w:numId w:val="53"/>
        </w:numPr>
        <w:rPr>
          <w:sz w:val="24"/>
          <w:szCs w:val="24"/>
        </w:rPr>
      </w:pPr>
      <w:r w:rsidRPr="00781CD9">
        <w:rPr>
          <w:sz w:val="24"/>
          <w:szCs w:val="24"/>
        </w:rPr>
        <w:t xml:space="preserve">Zpravodaj č.6. </w:t>
      </w:r>
      <w:r w:rsidRPr="00781CD9">
        <w:rPr>
          <w:i/>
          <w:iCs/>
          <w:sz w:val="24"/>
          <w:szCs w:val="24"/>
        </w:rPr>
        <w:t>OP-mladeze-22-</w:t>
      </w:r>
      <w:proofErr w:type="gramStart"/>
      <w:r w:rsidRPr="00781CD9">
        <w:rPr>
          <w:i/>
          <w:iCs/>
          <w:sz w:val="24"/>
          <w:szCs w:val="24"/>
        </w:rPr>
        <w:t>23-konecne</w:t>
      </w:r>
      <w:proofErr w:type="gramEnd"/>
      <w:r w:rsidRPr="00781CD9">
        <w:rPr>
          <w:i/>
          <w:iCs/>
          <w:sz w:val="24"/>
          <w:szCs w:val="24"/>
        </w:rPr>
        <w:t xml:space="preserve">-poradi </w:t>
      </w:r>
      <w:r w:rsidRPr="00781CD9">
        <w:rPr>
          <w:sz w:val="24"/>
          <w:szCs w:val="24"/>
        </w:rPr>
        <w:t xml:space="preserve">[online]. Vsetín: Vsetínský regionální svaz stolního tenisu. [cit. 12. února 2024]. Dostupné z: </w:t>
      </w:r>
      <w:hyperlink r:id="rId97" w:history="1">
        <w:r w:rsidRPr="00781CD9">
          <w:rPr>
            <w:rStyle w:val="Hypertextovodkaz"/>
            <w:sz w:val="24"/>
            <w:szCs w:val="24"/>
          </w:rPr>
          <w:t>https://vrsst.cz/wp-content/uploads/2023/03/OP-mladeze-22-23-konecne-poradi.xls</w:t>
        </w:r>
      </w:hyperlink>
      <w:r w:rsidRPr="00781CD9">
        <w:rPr>
          <w:sz w:val="24"/>
          <w:szCs w:val="24"/>
        </w:rPr>
        <w:t xml:space="preserve"> </w:t>
      </w:r>
    </w:p>
    <w:p w14:paraId="1AC3AC49" w14:textId="6A9409D8"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Registr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98" w:history="1">
        <w:r w:rsidRPr="00781CD9">
          <w:rPr>
            <w:rStyle w:val="Hypertextovodkaz"/>
            <w:sz w:val="24"/>
            <w:szCs w:val="24"/>
          </w:rPr>
          <w:t>https://registr.ping-pong.cz/htm/</w:t>
        </w:r>
      </w:hyperlink>
    </w:p>
    <w:p w14:paraId="5FB51C66" w14:textId="66AF4C91" w:rsidR="00781CD9" w:rsidRPr="00781CD9" w:rsidRDefault="00781CD9" w:rsidP="00781CD9">
      <w:pPr>
        <w:pStyle w:val="Textpoznpodarou"/>
        <w:numPr>
          <w:ilvl w:val="0"/>
          <w:numId w:val="53"/>
        </w:numPr>
        <w:rPr>
          <w:sz w:val="24"/>
          <w:szCs w:val="24"/>
        </w:rPr>
      </w:pPr>
      <w:r w:rsidRPr="00781CD9">
        <w:rPr>
          <w:sz w:val="24"/>
          <w:szCs w:val="24"/>
        </w:rPr>
        <w:t xml:space="preserve">Zpravodaj č.5. </w:t>
      </w:r>
      <w:r w:rsidRPr="00781CD9">
        <w:rPr>
          <w:i/>
          <w:iCs/>
          <w:sz w:val="24"/>
          <w:szCs w:val="24"/>
        </w:rPr>
        <w:t xml:space="preserve">Zpravodaj č.5 </w:t>
      </w:r>
      <w:r w:rsidRPr="00781CD9">
        <w:rPr>
          <w:sz w:val="24"/>
          <w:szCs w:val="24"/>
        </w:rPr>
        <w:t xml:space="preserve">[online]. Zlín: Zlínský krajský svaz stolního tenisu. [cit 12. února 2024]. Dostupné z: </w:t>
      </w:r>
      <w:hyperlink r:id="rId99" w:history="1">
        <w:r w:rsidRPr="00781CD9">
          <w:rPr>
            <w:rStyle w:val="Hypertextovodkaz"/>
            <w:sz w:val="24"/>
            <w:szCs w:val="24"/>
          </w:rPr>
          <w:t>https://zksst.cz/wp-content/uploads/2023/08/Zpravodaj-c.5-1.pdf</w:t>
        </w:r>
      </w:hyperlink>
      <w:r w:rsidRPr="00781CD9">
        <w:rPr>
          <w:sz w:val="24"/>
          <w:szCs w:val="24"/>
        </w:rPr>
        <w:t xml:space="preserve"> </w:t>
      </w:r>
    </w:p>
    <w:p w14:paraId="06F25C18" w14:textId="0522C78F" w:rsidR="00781CD9" w:rsidRPr="00781CD9" w:rsidRDefault="00781CD9" w:rsidP="00781CD9">
      <w:pPr>
        <w:pStyle w:val="Textpoznpodarou"/>
        <w:numPr>
          <w:ilvl w:val="0"/>
          <w:numId w:val="53"/>
        </w:numPr>
        <w:rPr>
          <w:sz w:val="24"/>
          <w:szCs w:val="24"/>
        </w:rPr>
      </w:pPr>
      <w:r w:rsidRPr="00781CD9">
        <w:rPr>
          <w:sz w:val="24"/>
          <w:szCs w:val="24"/>
        </w:rPr>
        <w:t xml:space="preserve">Zpravodaj 3. rozpis-21-22-RP [online]. Vsetín: Vsetínský regionální okresní svaz stolního tenisu. [cit. 12. února 2024]. Dostupné z: </w:t>
      </w:r>
      <w:hyperlink r:id="rId100" w:history="1">
        <w:r w:rsidRPr="00781CD9">
          <w:rPr>
            <w:rStyle w:val="Hypertextovodkaz"/>
            <w:sz w:val="24"/>
            <w:szCs w:val="24"/>
          </w:rPr>
          <w:t>https://vrsst.cz/wp-content/uploads/2021/09/rozpis-21-22-RP.pdf</w:t>
        </w:r>
      </w:hyperlink>
      <w:r w:rsidRPr="00781CD9">
        <w:rPr>
          <w:sz w:val="24"/>
          <w:szCs w:val="24"/>
        </w:rPr>
        <w:t xml:space="preserve"> </w:t>
      </w:r>
    </w:p>
    <w:p w14:paraId="7D16D98D" w14:textId="202AD635"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 xml:space="preserve">Přehled oblastí a soutěží, OSST Zlín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12. února 2024]. Dostupné z: </w:t>
      </w:r>
      <w:hyperlink r:id="rId101" w:history="1">
        <w:r w:rsidRPr="00781CD9">
          <w:rPr>
            <w:rStyle w:val="Hypertextovodkaz"/>
            <w:sz w:val="24"/>
            <w:szCs w:val="24"/>
          </w:rPr>
          <w:t>https://stis.ping-pong.cz/oblast/svaz-420712/rocnik-2023</w:t>
        </w:r>
      </w:hyperlink>
      <w:r w:rsidRPr="00781CD9">
        <w:rPr>
          <w:sz w:val="24"/>
          <w:szCs w:val="24"/>
        </w:rPr>
        <w:t xml:space="preserve"> </w:t>
      </w:r>
    </w:p>
    <w:p w14:paraId="70A4FD9E" w14:textId="0D97D1FF" w:rsidR="00781CD9" w:rsidRPr="00781CD9" w:rsidRDefault="00781CD9" w:rsidP="00781CD9">
      <w:pPr>
        <w:pStyle w:val="Textpoznpodarou"/>
        <w:numPr>
          <w:ilvl w:val="0"/>
          <w:numId w:val="53"/>
        </w:numPr>
        <w:rPr>
          <w:sz w:val="24"/>
          <w:szCs w:val="24"/>
        </w:rPr>
      </w:pPr>
      <w:r w:rsidRPr="00781CD9">
        <w:rPr>
          <w:sz w:val="24"/>
          <w:szCs w:val="24"/>
        </w:rPr>
        <w:t xml:space="preserve">OSST Zlín. </w:t>
      </w:r>
      <w:r w:rsidRPr="00781CD9">
        <w:rPr>
          <w:i/>
          <w:iCs/>
          <w:sz w:val="24"/>
          <w:szCs w:val="24"/>
        </w:rPr>
        <w:t xml:space="preserve">PŘEBOR OKRESU ZLÍN ve stolním tenisu dospělých pro rok 2024 ve Slavičíně </w:t>
      </w:r>
      <w:r w:rsidRPr="00781CD9">
        <w:rPr>
          <w:sz w:val="24"/>
          <w:szCs w:val="24"/>
        </w:rPr>
        <w:t xml:space="preserve">[online]. Zlín: OSST Zlín. [cit. 12. února 2024]. Dostupné z: </w:t>
      </w:r>
      <w:hyperlink r:id="rId102" w:history="1">
        <w:r w:rsidRPr="00781CD9">
          <w:rPr>
            <w:rStyle w:val="Hypertextovodkaz"/>
            <w:sz w:val="24"/>
            <w:szCs w:val="24"/>
          </w:rPr>
          <w:t>https://www.osstzlin.cz/?p=3697</w:t>
        </w:r>
      </w:hyperlink>
      <w:r w:rsidRPr="00781CD9">
        <w:rPr>
          <w:sz w:val="24"/>
          <w:szCs w:val="24"/>
        </w:rPr>
        <w:t xml:space="preserve"> </w:t>
      </w:r>
    </w:p>
    <w:p w14:paraId="04A278EF" w14:textId="3D9550A5" w:rsidR="00781CD9" w:rsidRPr="00781CD9" w:rsidRDefault="00781CD9" w:rsidP="00781CD9">
      <w:pPr>
        <w:pStyle w:val="Textpoznpodarou"/>
        <w:numPr>
          <w:ilvl w:val="0"/>
          <w:numId w:val="53"/>
        </w:numPr>
        <w:rPr>
          <w:sz w:val="24"/>
          <w:szCs w:val="24"/>
        </w:rPr>
      </w:pPr>
      <w:r w:rsidRPr="00781CD9">
        <w:rPr>
          <w:sz w:val="24"/>
          <w:szCs w:val="24"/>
        </w:rPr>
        <w:t>OSST Zlín. O</w:t>
      </w:r>
      <w:r w:rsidRPr="00781CD9">
        <w:rPr>
          <w:i/>
          <w:iCs/>
          <w:sz w:val="24"/>
          <w:szCs w:val="24"/>
        </w:rPr>
        <w:t xml:space="preserve">kresní přebory mládeže ve stolním tenise 2022 </w:t>
      </w:r>
      <w:r w:rsidRPr="00781CD9">
        <w:rPr>
          <w:sz w:val="24"/>
          <w:szCs w:val="24"/>
        </w:rPr>
        <w:t xml:space="preserve">[online]. Zlín: OSST Zlín. [cit. 12. února 2024]. Dostupné z: </w:t>
      </w:r>
      <w:hyperlink r:id="rId103" w:history="1">
        <w:r w:rsidRPr="00781CD9">
          <w:rPr>
            <w:rStyle w:val="Hypertextovodkaz"/>
            <w:sz w:val="24"/>
            <w:szCs w:val="24"/>
          </w:rPr>
          <w:t>https://www.osstzlin.cz/?p=2912</w:t>
        </w:r>
      </w:hyperlink>
      <w:r w:rsidRPr="00781CD9">
        <w:rPr>
          <w:sz w:val="24"/>
          <w:szCs w:val="24"/>
        </w:rPr>
        <w:t xml:space="preserve"> </w:t>
      </w:r>
    </w:p>
    <w:p w14:paraId="680616E7" w14:textId="2648F4FA" w:rsidR="00781CD9" w:rsidRPr="00781CD9" w:rsidRDefault="00781CD9" w:rsidP="00781CD9">
      <w:pPr>
        <w:pStyle w:val="Textpoznpodarou"/>
        <w:numPr>
          <w:ilvl w:val="0"/>
          <w:numId w:val="53"/>
        </w:numPr>
        <w:rPr>
          <w:sz w:val="24"/>
          <w:szCs w:val="24"/>
        </w:rPr>
      </w:pPr>
      <w:r w:rsidRPr="00781CD9">
        <w:rPr>
          <w:sz w:val="24"/>
          <w:szCs w:val="24"/>
        </w:rPr>
        <w:t xml:space="preserve">Veřejný rejstřík a sbírka listin. </w:t>
      </w:r>
      <w:r w:rsidRPr="00781CD9">
        <w:rPr>
          <w:i/>
          <w:iCs/>
          <w:sz w:val="24"/>
          <w:szCs w:val="24"/>
        </w:rPr>
        <w:t>Účetní uzávěrka 2022</w:t>
      </w:r>
      <w:r w:rsidRPr="00781CD9">
        <w:rPr>
          <w:sz w:val="24"/>
          <w:szCs w:val="24"/>
        </w:rPr>
        <w:t xml:space="preserve"> [online]. Praha: Ministerstvo spravedlnosti České</w:t>
      </w:r>
      <w:r w:rsidRPr="00781CD9">
        <w:rPr>
          <w:sz w:val="24"/>
          <w:szCs w:val="24"/>
        </w:rPr>
        <w:t xml:space="preserve"> </w:t>
      </w:r>
      <w:r w:rsidRPr="00781CD9">
        <w:rPr>
          <w:sz w:val="24"/>
          <w:szCs w:val="24"/>
        </w:rPr>
        <w:t xml:space="preserve">republiky. [cit. 12.února]. Dostupné z: </w:t>
      </w:r>
      <w:hyperlink r:id="rId104" w:history="1">
        <w:r w:rsidRPr="00781CD9">
          <w:rPr>
            <w:rStyle w:val="Hypertextovodkaz"/>
            <w:sz w:val="24"/>
            <w:szCs w:val="24"/>
          </w:rPr>
          <w:t>https://or.justice.cz/ias/content/download?id=09a7fa6a2a264bd2802d284ce6af2c76</w:t>
        </w:r>
      </w:hyperlink>
      <w:r w:rsidRPr="00781CD9">
        <w:rPr>
          <w:sz w:val="24"/>
          <w:szCs w:val="24"/>
        </w:rPr>
        <w:t xml:space="preserve"> </w:t>
      </w:r>
    </w:p>
    <w:p w14:paraId="09993F85" w14:textId="3B2E56C5" w:rsidR="00781CD9" w:rsidRPr="00781CD9" w:rsidRDefault="00781CD9" w:rsidP="00781CD9">
      <w:pPr>
        <w:pStyle w:val="Textpoznpodarou"/>
        <w:numPr>
          <w:ilvl w:val="0"/>
          <w:numId w:val="53"/>
        </w:numPr>
        <w:rPr>
          <w:sz w:val="24"/>
          <w:szCs w:val="24"/>
        </w:rPr>
      </w:pPr>
      <w:r w:rsidRPr="00781CD9">
        <w:rPr>
          <w:sz w:val="24"/>
          <w:szCs w:val="24"/>
        </w:rPr>
        <w:t xml:space="preserve">STIS výsledkový servis. </w:t>
      </w:r>
      <w:r w:rsidRPr="00781CD9">
        <w:rPr>
          <w:i/>
          <w:iCs/>
          <w:sz w:val="24"/>
          <w:szCs w:val="24"/>
        </w:rPr>
        <w:t>PŘEHLED OBLASTÍ A SOUTĚŽÍ, KSST Zlínský</w:t>
      </w:r>
      <w:r w:rsidRPr="00781CD9">
        <w:rPr>
          <w:sz w:val="24"/>
          <w:szCs w:val="24"/>
        </w:rPr>
        <w:t xml:space="preserve"> [online].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13. února 2024]. Dostupné z: </w:t>
      </w:r>
      <w:hyperlink r:id="rId105" w:history="1">
        <w:r w:rsidRPr="00781CD9">
          <w:rPr>
            <w:rStyle w:val="Hypertextovodkaz"/>
            <w:sz w:val="24"/>
            <w:szCs w:val="24"/>
          </w:rPr>
          <w:t>https://stis.ping-pong.cz/oblast/svaz-420107/rocnik-2023/</w:t>
        </w:r>
      </w:hyperlink>
      <w:r w:rsidRPr="00781CD9">
        <w:rPr>
          <w:sz w:val="24"/>
          <w:szCs w:val="24"/>
        </w:rPr>
        <w:t xml:space="preserve"> </w:t>
      </w:r>
    </w:p>
    <w:p w14:paraId="32BFA482" w14:textId="7FEBDD33" w:rsidR="00781CD9" w:rsidRPr="00781CD9" w:rsidRDefault="00781CD9" w:rsidP="00781CD9">
      <w:pPr>
        <w:pStyle w:val="Textpoznpodarou"/>
        <w:numPr>
          <w:ilvl w:val="0"/>
          <w:numId w:val="53"/>
        </w:numPr>
        <w:rPr>
          <w:sz w:val="24"/>
          <w:szCs w:val="24"/>
        </w:rPr>
      </w:pPr>
      <w:r w:rsidRPr="00781CD9">
        <w:rPr>
          <w:sz w:val="24"/>
          <w:szCs w:val="24"/>
        </w:rPr>
        <w:t>Příloha 12 – Dlouhodobé soutěže mužů, postupy a sestupy</w:t>
      </w:r>
    </w:p>
    <w:p w14:paraId="274B4B29" w14:textId="096D826A" w:rsidR="00781CD9" w:rsidRPr="00781CD9" w:rsidRDefault="00781CD9" w:rsidP="00781CD9">
      <w:pPr>
        <w:pStyle w:val="Textpoznpodarou"/>
        <w:numPr>
          <w:ilvl w:val="0"/>
          <w:numId w:val="53"/>
        </w:numPr>
        <w:rPr>
          <w:sz w:val="24"/>
          <w:szCs w:val="24"/>
        </w:rPr>
      </w:pPr>
      <w:r w:rsidRPr="00781CD9">
        <w:rPr>
          <w:sz w:val="24"/>
          <w:szCs w:val="24"/>
        </w:rPr>
        <w:t>Příloha č. 13 – Rozpis nemistrovské dlouhodobé soutěže mládeže ZKSST</w:t>
      </w:r>
    </w:p>
    <w:p w14:paraId="76293E63" w14:textId="56636189" w:rsidR="00781CD9" w:rsidRPr="00781CD9" w:rsidRDefault="00781CD9" w:rsidP="00781CD9">
      <w:pPr>
        <w:pStyle w:val="Textpoznpodarou"/>
        <w:numPr>
          <w:ilvl w:val="0"/>
          <w:numId w:val="53"/>
        </w:numPr>
        <w:rPr>
          <w:sz w:val="24"/>
          <w:szCs w:val="24"/>
        </w:rPr>
      </w:pPr>
      <w:r w:rsidRPr="00781CD9">
        <w:rPr>
          <w:sz w:val="24"/>
          <w:szCs w:val="24"/>
        </w:rPr>
        <w:t>Příloha č. 14 – Návrh rozpočtu 6/</w:t>
      </w:r>
      <w:proofErr w:type="gramStart"/>
      <w:r w:rsidRPr="00781CD9">
        <w:rPr>
          <w:sz w:val="24"/>
          <w:szCs w:val="24"/>
        </w:rPr>
        <w:t>2025 – 5</w:t>
      </w:r>
      <w:proofErr w:type="gramEnd"/>
      <w:r w:rsidRPr="00781CD9">
        <w:rPr>
          <w:sz w:val="24"/>
          <w:szCs w:val="24"/>
        </w:rPr>
        <w:t>/2026</w:t>
      </w:r>
    </w:p>
    <w:p w14:paraId="78170CFF" w14:textId="772E0D75" w:rsidR="00781CD9" w:rsidRPr="00781CD9" w:rsidRDefault="00781CD9" w:rsidP="00781CD9">
      <w:pPr>
        <w:pStyle w:val="Textpoznpodarou"/>
        <w:numPr>
          <w:ilvl w:val="0"/>
          <w:numId w:val="53"/>
        </w:numPr>
        <w:rPr>
          <w:sz w:val="24"/>
          <w:szCs w:val="24"/>
        </w:rPr>
      </w:pPr>
      <w:r w:rsidRPr="00781CD9">
        <w:rPr>
          <w:sz w:val="24"/>
          <w:szCs w:val="24"/>
        </w:rPr>
        <w:t>Příloha č. 15 – Návrh rozpočtu 6/</w:t>
      </w:r>
      <w:proofErr w:type="gramStart"/>
      <w:r w:rsidRPr="00781CD9">
        <w:rPr>
          <w:sz w:val="24"/>
          <w:szCs w:val="24"/>
        </w:rPr>
        <w:t>2026 – 12</w:t>
      </w:r>
      <w:proofErr w:type="gramEnd"/>
      <w:r w:rsidRPr="00781CD9">
        <w:rPr>
          <w:sz w:val="24"/>
          <w:szCs w:val="24"/>
        </w:rPr>
        <w:t>/2027</w:t>
      </w:r>
    </w:p>
    <w:p w14:paraId="275A81C2" w14:textId="40BB0AC0" w:rsidR="00781CD9" w:rsidRPr="00781CD9" w:rsidRDefault="00781CD9" w:rsidP="00781CD9">
      <w:pPr>
        <w:pStyle w:val="Textpoznpodarou"/>
        <w:numPr>
          <w:ilvl w:val="0"/>
          <w:numId w:val="53"/>
        </w:numPr>
        <w:rPr>
          <w:sz w:val="24"/>
          <w:szCs w:val="24"/>
        </w:rPr>
      </w:pPr>
      <w:r w:rsidRPr="00781CD9">
        <w:rPr>
          <w:sz w:val="24"/>
          <w:szCs w:val="24"/>
        </w:rPr>
        <w:t>Příloha č. 16 – Návrh rozpočtu na rok 2028</w:t>
      </w:r>
    </w:p>
    <w:p w14:paraId="5630B156" w14:textId="034D4FBC" w:rsidR="00781CD9" w:rsidRPr="00781CD9" w:rsidRDefault="00781CD9" w:rsidP="00781CD9">
      <w:pPr>
        <w:pStyle w:val="Textpoznpodarou"/>
        <w:numPr>
          <w:ilvl w:val="0"/>
          <w:numId w:val="53"/>
        </w:numPr>
        <w:rPr>
          <w:sz w:val="24"/>
          <w:szCs w:val="24"/>
        </w:rPr>
      </w:pPr>
      <w:r w:rsidRPr="00781CD9">
        <w:rPr>
          <w:sz w:val="24"/>
          <w:szCs w:val="24"/>
        </w:rPr>
        <w:t>Příloha č. 17 – Návrh rozpočtu na rok 2029</w:t>
      </w:r>
    </w:p>
    <w:p w14:paraId="7818F663" w14:textId="3B46A711" w:rsidR="00781CD9" w:rsidRPr="00781CD9" w:rsidRDefault="00781CD9" w:rsidP="00781CD9">
      <w:pPr>
        <w:pStyle w:val="Textpoznpodarou"/>
        <w:numPr>
          <w:ilvl w:val="0"/>
          <w:numId w:val="53"/>
        </w:numPr>
        <w:rPr>
          <w:sz w:val="24"/>
          <w:szCs w:val="24"/>
        </w:rPr>
      </w:pPr>
      <w:r w:rsidRPr="00781CD9">
        <w:rPr>
          <w:sz w:val="24"/>
          <w:szCs w:val="24"/>
        </w:rPr>
        <w:t xml:space="preserve">Počet obyvatel v obcích – k 1. 1. 2023. </w:t>
      </w:r>
      <w:r w:rsidRPr="00781CD9">
        <w:rPr>
          <w:i/>
          <w:iCs/>
          <w:sz w:val="24"/>
          <w:szCs w:val="24"/>
        </w:rPr>
        <w:t xml:space="preserve">Počet obyvatel v regionech soudržnosti, krajích a okresech České republiky k 1. 1. 2023 </w:t>
      </w:r>
      <w:r w:rsidRPr="00781CD9">
        <w:rPr>
          <w:sz w:val="24"/>
          <w:szCs w:val="24"/>
        </w:rPr>
        <w:t xml:space="preserve">[online]. Praha: Český statistický úřad. [cit. 13. února 2024]. Dostupné z: </w:t>
      </w:r>
      <w:hyperlink r:id="rId106" w:history="1">
        <w:r w:rsidRPr="00781CD9">
          <w:rPr>
            <w:rStyle w:val="Hypertextovodkaz"/>
            <w:sz w:val="24"/>
            <w:szCs w:val="24"/>
          </w:rPr>
          <w:t>https://www.czso.cz/documents/10180/191186757/1300722301.pdf/faea5f69-5818-44d1-9154-80b14aac0569?version=1.1</w:t>
        </w:r>
      </w:hyperlink>
      <w:r w:rsidRPr="00781CD9">
        <w:rPr>
          <w:sz w:val="24"/>
          <w:szCs w:val="24"/>
        </w:rPr>
        <w:t xml:space="preserve"> </w:t>
      </w:r>
    </w:p>
    <w:p w14:paraId="70B135F6" w14:textId="07764225"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Přehled členské základny 2022/2023 – Česká asociace stolního tenisu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13. února 2024]. Dostupné z: </w:t>
      </w:r>
      <w:hyperlink r:id="rId107" w:history="1">
        <w:r w:rsidRPr="00781CD9">
          <w:rPr>
            <w:rStyle w:val="Hypertextovodkaz"/>
            <w:sz w:val="24"/>
            <w:szCs w:val="24"/>
          </w:rPr>
          <w:t>https://registr.ping-pong.cz/htm/zakladna/?svaz=420000&amp;sezona=2022</w:t>
        </w:r>
      </w:hyperlink>
      <w:r w:rsidRPr="00781CD9">
        <w:rPr>
          <w:sz w:val="24"/>
          <w:szCs w:val="24"/>
        </w:rPr>
        <w:t xml:space="preserve"> </w:t>
      </w:r>
    </w:p>
    <w:p w14:paraId="59702443" w14:textId="0D05F327"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Počet delegátů s hlasem rozhodujícím na konferenci ČAST v roce 2024 </w:t>
      </w:r>
      <w:r w:rsidRPr="00781CD9">
        <w:rPr>
          <w:sz w:val="24"/>
          <w:szCs w:val="24"/>
        </w:rPr>
        <w:t xml:space="preserve">[online]. Česká asociace stolního tenisu &amp; TT Marketing s.r.o. &amp; </w:t>
      </w:r>
      <w:proofErr w:type="spellStart"/>
      <w:r w:rsidRPr="00781CD9">
        <w:rPr>
          <w:sz w:val="24"/>
          <w:szCs w:val="24"/>
        </w:rPr>
        <w:t>eSportsmedia</w:t>
      </w:r>
      <w:proofErr w:type="spellEnd"/>
      <w:r w:rsidRPr="00781CD9">
        <w:rPr>
          <w:sz w:val="24"/>
          <w:szCs w:val="24"/>
        </w:rPr>
        <w:t xml:space="preserve"> s.r.o. [cit. 13. února 2024]. Dostupné z: </w:t>
      </w:r>
      <w:hyperlink r:id="rId108" w:history="1">
        <w:r w:rsidRPr="00781CD9">
          <w:rPr>
            <w:rStyle w:val="Hypertextovodkaz"/>
            <w:sz w:val="24"/>
            <w:szCs w:val="24"/>
          </w:rPr>
          <w:t>https://www.ping-pong.cz/files/documents/1684096102_0206-navrh-poctu-delegatu-s-hlasem-rozhodujicim-na-konferenci-cast-2024.pdf</w:t>
        </w:r>
      </w:hyperlink>
      <w:r w:rsidRPr="00781CD9">
        <w:rPr>
          <w:sz w:val="24"/>
          <w:szCs w:val="24"/>
        </w:rPr>
        <w:t xml:space="preserve"> </w:t>
      </w:r>
    </w:p>
    <w:p w14:paraId="7C237A48" w14:textId="0C29075E" w:rsidR="00781CD9" w:rsidRPr="00781CD9" w:rsidRDefault="00781CD9" w:rsidP="00781CD9">
      <w:pPr>
        <w:pStyle w:val="Textpoznpodarou"/>
        <w:numPr>
          <w:ilvl w:val="0"/>
          <w:numId w:val="53"/>
        </w:numPr>
        <w:rPr>
          <w:sz w:val="24"/>
          <w:szCs w:val="24"/>
        </w:rPr>
      </w:pPr>
      <w:r w:rsidRPr="00781CD9">
        <w:rPr>
          <w:sz w:val="24"/>
          <w:szCs w:val="24"/>
        </w:rPr>
        <w:t xml:space="preserve">Registr. </w:t>
      </w:r>
      <w:r w:rsidRPr="00781CD9">
        <w:rPr>
          <w:i/>
          <w:iCs/>
          <w:sz w:val="24"/>
          <w:szCs w:val="24"/>
        </w:rPr>
        <w:t xml:space="preserve">Přehled členské základny 2022/2023 – Česká asociace stolního tenisu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13. února 2024]. Dostupné z: </w:t>
      </w:r>
      <w:hyperlink r:id="rId109" w:history="1">
        <w:r w:rsidRPr="00781CD9">
          <w:rPr>
            <w:rStyle w:val="Hypertextovodkaz"/>
            <w:sz w:val="24"/>
            <w:szCs w:val="24"/>
          </w:rPr>
          <w:t>https://registr.ping-pong.cz/htm/zakladna/?svaz=420000&amp;sezona=2022</w:t>
        </w:r>
      </w:hyperlink>
      <w:r w:rsidRPr="00781CD9">
        <w:rPr>
          <w:sz w:val="24"/>
          <w:szCs w:val="24"/>
        </w:rPr>
        <w:t xml:space="preserve"> </w:t>
      </w:r>
    </w:p>
    <w:p w14:paraId="550A26A4" w14:textId="20031253" w:rsidR="00781CD9" w:rsidRPr="00781CD9" w:rsidRDefault="00781CD9" w:rsidP="00781CD9">
      <w:pPr>
        <w:pStyle w:val="Textpoznpodarou"/>
        <w:numPr>
          <w:ilvl w:val="0"/>
          <w:numId w:val="53"/>
        </w:numPr>
        <w:rPr>
          <w:sz w:val="24"/>
          <w:szCs w:val="24"/>
        </w:rPr>
      </w:pPr>
      <w:r w:rsidRPr="00781CD9">
        <w:rPr>
          <w:sz w:val="24"/>
          <w:szCs w:val="24"/>
        </w:rPr>
        <w:t xml:space="preserve">Konference ZKSST. </w:t>
      </w:r>
      <w:r w:rsidRPr="00781CD9">
        <w:rPr>
          <w:i/>
          <w:iCs/>
          <w:sz w:val="24"/>
          <w:szCs w:val="24"/>
        </w:rPr>
        <w:t xml:space="preserve">Plnění rozpočtu sezóny 2022/2023 </w:t>
      </w:r>
      <w:r w:rsidRPr="00781CD9">
        <w:rPr>
          <w:sz w:val="24"/>
          <w:szCs w:val="24"/>
        </w:rPr>
        <w:t xml:space="preserve">[online]. Zlín: Zlínský krajský svaz stolního tenisu. [cit. 10. února 2024]. Dostupné z: </w:t>
      </w:r>
      <w:hyperlink r:id="rId110" w:history="1">
        <w:r w:rsidRPr="00781CD9">
          <w:rPr>
            <w:rStyle w:val="Hypertextovodkaz"/>
            <w:sz w:val="24"/>
            <w:szCs w:val="24"/>
          </w:rPr>
          <w:t>https://zksst.cz/wp-content/uploads/2023/05/Plneni-rozpoctu-sezony-20222023.pdf</w:t>
        </w:r>
      </w:hyperlink>
      <w:r w:rsidRPr="00781CD9">
        <w:rPr>
          <w:sz w:val="24"/>
          <w:szCs w:val="24"/>
        </w:rPr>
        <w:t xml:space="preserve"> </w:t>
      </w:r>
    </w:p>
    <w:p w14:paraId="7D482D98" w14:textId="7C46D250" w:rsidR="00781CD9" w:rsidRPr="00781CD9" w:rsidRDefault="00781CD9" w:rsidP="00781CD9">
      <w:pPr>
        <w:pStyle w:val="Textpoznpodarou"/>
        <w:numPr>
          <w:ilvl w:val="0"/>
          <w:numId w:val="53"/>
        </w:numPr>
        <w:rPr>
          <w:sz w:val="24"/>
          <w:szCs w:val="24"/>
        </w:rPr>
      </w:pPr>
      <w:r w:rsidRPr="00781CD9">
        <w:rPr>
          <w:sz w:val="24"/>
          <w:szCs w:val="24"/>
        </w:rPr>
        <w:t xml:space="preserve">Konference ZKSST. </w:t>
      </w:r>
      <w:r w:rsidRPr="00781CD9">
        <w:rPr>
          <w:i/>
          <w:iCs/>
          <w:sz w:val="24"/>
          <w:szCs w:val="24"/>
        </w:rPr>
        <w:t xml:space="preserve">Schválený rozpočet ZKSST na 2023/2024 </w:t>
      </w:r>
      <w:r w:rsidRPr="00781CD9">
        <w:rPr>
          <w:sz w:val="24"/>
          <w:szCs w:val="24"/>
        </w:rPr>
        <w:t xml:space="preserve">[online]. Zlín: Zlínský krajský svaz stolního tenisu. [cit. 10. února 2024]. Dostupné z: </w:t>
      </w:r>
      <w:hyperlink r:id="rId111" w:history="1">
        <w:r w:rsidRPr="00781CD9">
          <w:rPr>
            <w:rStyle w:val="Hypertextovodkaz"/>
            <w:sz w:val="24"/>
            <w:szCs w:val="24"/>
          </w:rPr>
          <w:t>https://zksst.cz/wp-content/uploads/2023/05/Schvaleny-rozpocet-ZKSST-na-2023_2024.pdf</w:t>
        </w:r>
      </w:hyperlink>
      <w:r w:rsidRPr="00781CD9">
        <w:rPr>
          <w:sz w:val="24"/>
          <w:szCs w:val="24"/>
        </w:rPr>
        <w:t xml:space="preserve"> </w:t>
      </w:r>
    </w:p>
    <w:p w14:paraId="33427EA4" w14:textId="4698034F" w:rsidR="00781CD9" w:rsidRPr="00781CD9" w:rsidRDefault="00781CD9" w:rsidP="00781CD9">
      <w:pPr>
        <w:pStyle w:val="Textpoznpodarou"/>
        <w:numPr>
          <w:ilvl w:val="0"/>
          <w:numId w:val="53"/>
        </w:numPr>
        <w:rPr>
          <w:sz w:val="24"/>
          <w:szCs w:val="24"/>
        </w:rPr>
      </w:pPr>
      <w:r w:rsidRPr="00781CD9">
        <w:rPr>
          <w:sz w:val="24"/>
          <w:szCs w:val="24"/>
        </w:rPr>
        <w:t xml:space="preserve">Všechny dokumenty. </w:t>
      </w:r>
      <w:r w:rsidRPr="00781CD9">
        <w:rPr>
          <w:i/>
          <w:iCs/>
          <w:sz w:val="24"/>
          <w:szCs w:val="24"/>
        </w:rPr>
        <w:t xml:space="preserve">Formulář k žádostem pro krajské a regionální projekty mládeže </w:t>
      </w:r>
      <w:r w:rsidRPr="00781CD9">
        <w:rPr>
          <w:sz w:val="24"/>
          <w:szCs w:val="24"/>
        </w:rPr>
        <w:t xml:space="preserve">[online]. Praha: Česká asociace stolního tenisu &amp; TT Marketing s.r.o. &amp; </w:t>
      </w:r>
      <w:proofErr w:type="spellStart"/>
      <w:r w:rsidRPr="00781CD9">
        <w:rPr>
          <w:sz w:val="24"/>
          <w:szCs w:val="24"/>
        </w:rPr>
        <w:t>eSportsmedia</w:t>
      </w:r>
      <w:proofErr w:type="spellEnd"/>
      <w:r w:rsidRPr="00781CD9">
        <w:rPr>
          <w:sz w:val="24"/>
          <w:szCs w:val="24"/>
        </w:rPr>
        <w:t xml:space="preserve"> s.r.o. [cit. 10. února 2024]. Dostupné z: </w:t>
      </w:r>
      <w:hyperlink r:id="rId112" w:history="1">
        <w:r w:rsidRPr="00781CD9">
          <w:rPr>
            <w:rStyle w:val="Hypertextovodkaz"/>
            <w:sz w:val="24"/>
            <w:szCs w:val="24"/>
          </w:rPr>
          <w:t>https://www.ping-pong.cz/files/documents/1705230400_sablona-na-projekt-mladeze-ks-2024.xlsx</w:t>
        </w:r>
      </w:hyperlink>
    </w:p>
    <w:p w14:paraId="1286F458" w14:textId="04961A7F" w:rsidR="00781CD9" w:rsidRPr="00781CD9" w:rsidRDefault="00781CD9" w:rsidP="00781CD9">
      <w:pPr>
        <w:pStyle w:val="Textpoznpodarou"/>
        <w:numPr>
          <w:ilvl w:val="0"/>
          <w:numId w:val="53"/>
        </w:numPr>
        <w:rPr>
          <w:sz w:val="24"/>
          <w:szCs w:val="24"/>
        </w:rPr>
      </w:pPr>
      <w:r w:rsidRPr="00781CD9">
        <w:rPr>
          <w:sz w:val="24"/>
          <w:szCs w:val="24"/>
        </w:rPr>
        <w:t xml:space="preserve">Zpravodaj č.1. Rozpis dlouhodobých soutěží mužů a žen řízených VV ZKSST 2023/24 [online]. Zlín: Zlínský krajský svaz stolního tenisu. [cit. 13. února 2024]. Dostupné z: </w:t>
      </w:r>
      <w:hyperlink r:id="rId113" w:history="1">
        <w:r w:rsidRPr="00781CD9">
          <w:rPr>
            <w:rStyle w:val="Hypertextovodkaz"/>
            <w:sz w:val="24"/>
            <w:szCs w:val="24"/>
          </w:rPr>
          <w:t>https://zksst.cz/wp-content/uploads/2023/06/ROZPIS-23-24.pdf</w:t>
        </w:r>
      </w:hyperlink>
      <w:r w:rsidRPr="00781CD9">
        <w:rPr>
          <w:sz w:val="24"/>
          <w:szCs w:val="24"/>
        </w:rPr>
        <w:t xml:space="preserve"> </w:t>
      </w:r>
    </w:p>
    <w:p w14:paraId="16714594" w14:textId="77777777" w:rsidR="00781CD9" w:rsidRPr="00781CD9" w:rsidRDefault="00781CD9" w:rsidP="00781CD9">
      <w:pPr>
        <w:pStyle w:val="Textpoznpodarou"/>
        <w:rPr>
          <w:sz w:val="24"/>
          <w:szCs w:val="24"/>
        </w:rPr>
      </w:pPr>
    </w:p>
    <w:sectPr w:rsidR="00781CD9" w:rsidRPr="00781CD9" w:rsidSect="0004369C">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493B" w14:textId="77777777" w:rsidR="001F5D14" w:rsidRDefault="001F5D14" w:rsidP="0004369C">
      <w:r>
        <w:separator/>
      </w:r>
    </w:p>
  </w:endnote>
  <w:endnote w:type="continuationSeparator" w:id="0">
    <w:p w14:paraId="1881BE8C" w14:textId="77777777" w:rsidR="001F5D14" w:rsidRDefault="001F5D14" w:rsidP="0004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767F" w14:textId="77777777" w:rsidR="001F5D14" w:rsidRDefault="001F5D14" w:rsidP="0004369C">
      <w:r>
        <w:separator/>
      </w:r>
    </w:p>
  </w:footnote>
  <w:footnote w:type="continuationSeparator" w:id="0">
    <w:p w14:paraId="1ACD7FDF" w14:textId="77777777" w:rsidR="001F5D14" w:rsidRDefault="001F5D14" w:rsidP="0004369C">
      <w:r>
        <w:continuationSeparator/>
      </w:r>
    </w:p>
  </w:footnote>
  <w:footnote w:id="1">
    <w:p w14:paraId="3BEDAD4C" w14:textId="7CF16655" w:rsidR="0004369C" w:rsidRDefault="0004369C">
      <w:pPr>
        <w:pStyle w:val="Textpoznpodarou"/>
      </w:pPr>
      <w:r>
        <w:rPr>
          <w:rStyle w:val="Znakapoznpodarou"/>
        </w:rPr>
        <w:footnoteRef/>
      </w:r>
      <w:r>
        <w:t xml:space="preserve"> 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9. února 2024]. Dostupné z: </w:t>
      </w:r>
      <w:hyperlink r:id="rId1" w:history="1">
        <w:r w:rsidRPr="00CC55B7">
          <w:rPr>
            <w:rStyle w:val="Hypertextovodkaz"/>
          </w:rPr>
          <w:t>https://or.justice.cz/ias/content/download?id=f4c56d38a3954bff815db93bbb4ac3c5</w:t>
        </w:r>
      </w:hyperlink>
    </w:p>
  </w:footnote>
  <w:footnote w:id="2">
    <w:p w14:paraId="1EC0C0CB" w14:textId="0F963BD4" w:rsidR="0004369C" w:rsidRDefault="0004369C">
      <w:pPr>
        <w:pStyle w:val="Textpoznpodarou"/>
      </w:pPr>
      <w:r>
        <w:rPr>
          <w:rStyle w:val="Znakapoznpodarou"/>
        </w:rPr>
        <w:footnoteRef/>
      </w:r>
      <w:r>
        <w:t xml:space="preserve"> </w:t>
      </w:r>
      <w:r>
        <w:t xml:space="preserve">Příloha 1 – dotace MaS03-23. </w:t>
      </w:r>
      <w:r w:rsidRPr="004566B0">
        <w:rPr>
          <w:i/>
          <w:iCs/>
        </w:rPr>
        <w:t>Registr smluv</w:t>
      </w:r>
      <w:r>
        <w:t xml:space="preserve"> [online]. Praha: Digitální a informační agentura. [cit. 9.února 2024]. Dostupné z: </w:t>
      </w:r>
      <w:hyperlink r:id="rId2" w:history="1">
        <w:r w:rsidRPr="00CC55B7">
          <w:rPr>
            <w:rStyle w:val="Hypertextovodkaz"/>
          </w:rPr>
          <w:t>https://smlouvy.gov.cz/vyhledavani</w:t>
        </w:r>
      </w:hyperlink>
      <w:r>
        <w:t xml:space="preserve"> [IČO publikujícího subjektu: </w:t>
      </w:r>
      <w:r w:rsidRPr="0004369C">
        <w:t>70891320</w:t>
      </w:r>
      <w:r>
        <w:t xml:space="preserve">; Text ve smlouvě: </w:t>
      </w:r>
      <w:r w:rsidRPr="0004369C">
        <w:t>MaS03-23</w:t>
      </w:r>
      <w:r>
        <w:t>]</w:t>
      </w:r>
      <w:r w:rsidR="004566B0">
        <w:t>.</w:t>
      </w:r>
    </w:p>
  </w:footnote>
  <w:footnote w:id="3">
    <w:p w14:paraId="269AAB80" w14:textId="65613BFB" w:rsidR="0004369C" w:rsidRDefault="0004369C">
      <w:pPr>
        <w:pStyle w:val="Textpoznpodarou"/>
      </w:pPr>
      <w:r>
        <w:rPr>
          <w:rStyle w:val="Znakapoznpodarou"/>
        </w:rPr>
        <w:footnoteRef/>
      </w:r>
      <w:r>
        <w:t xml:space="preserve"> </w:t>
      </w:r>
      <w:r w:rsidRPr="0004369C">
        <w:t>MaS03-23 Činnost a rozvoj mládežnického sportu</w:t>
      </w:r>
      <w:r>
        <w:t xml:space="preserve">. </w:t>
      </w:r>
      <w:r>
        <w:rPr>
          <w:i/>
          <w:iCs/>
        </w:rPr>
        <w:t>mas03-</w:t>
      </w:r>
      <w:proofErr w:type="gramStart"/>
      <w:r>
        <w:rPr>
          <w:i/>
          <w:iCs/>
        </w:rPr>
        <w:t>23-program</w:t>
      </w:r>
      <w:proofErr w:type="gramEnd"/>
      <w:r w:rsidRPr="0004369C">
        <w:t xml:space="preserve"> </w:t>
      </w:r>
      <w:r>
        <w:t xml:space="preserve">[online]. Zlín: Zlínský kraj. [cit. 9. února 2024]. Dostupné z: </w:t>
      </w:r>
      <w:hyperlink r:id="rId3" w:history="1">
        <w:r w:rsidRPr="00CC55B7">
          <w:rPr>
            <w:rStyle w:val="Hypertextovodkaz"/>
          </w:rPr>
          <w:t>https://zlinskykraj.cz/file/64e49dd0d6708cbc8c037f94</w:t>
        </w:r>
      </w:hyperlink>
      <w:r>
        <w:t xml:space="preserve"> </w:t>
      </w:r>
    </w:p>
  </w:footnote>
  <w:footnote w:id="4">
    <w:p w14:paraId="556024F7" w14:textId="4A24468A" w:rsidR="0004369C" w:rsidRDefault="0004369C">
      <w:pPr>
        <w:pStyle w:val="Textpoznpodarou"/>
      </w:pPr>
      <w:r>
        <w:rPr>
          <w:rStyle w:val="Znakapoznpodarou"/>
        </w:rPr>
        <w:footnoteRef/>
      </w:r>
      <w:r>
        <w:t xml:space="preserve"> Tamtéž</w:t>
      </w:r>
    </w:p>
  </w:footnote>
  <w:footnote w:id="5">
    <w:p w14:paraId="032E0C70" w14:textId="1D03BFCB" w:rsidR="0004369C" w:rsidRDefault="0004369C">
      <w:pPr>
        <w:pStyle w:val="Textpoznpodarou"/>
      </w:pPr>
      <w:r>
        <w:rPr>
          <w:rStyle w:val="Znakapoznpodarou"/>
        </w:rPr>
        <w:footnoteRef/>
      </w:r>
      <w:r>
        <w:t xml:space="preserve"> </w:t>
      </w:r>
      <w:r w:rsidRPr="0004369C">
        <w:t>MaS03-2</w:t>
      </w:r>
      <w:r>
        <w:t>4</w:t>
      </w:r>
      <w:r w:rsidRPr="0004369C">
        <w:t xml:space="preserve"> Činnost a rozvoj mládežnického sportu</w:t>
      </w:r>
      <w:r>
        <w:t>.</w:t>
      </w:r>
      <w:r>
        <w:t xml:space="preserve"> </w:t>
      </w:r>
      <w:r>
        <w:rPr>
          <w:i/>
          <w:iCs/>
        </w:rPr>
        <w:t>M</w:t>
      </w:r>
      <w:r>
        <w:rPr>
          <w:i/>
          <w:iCs/>
        </w:rPr>
        <w:t>a</w:t>
      </w:r>
      <w:r>
        <w:rPr>
          <w:i/>
          <w:iCs/>
        </w:rPr>
        <w:t>S</w:t>
      </w:r>
      <w:r>
        <w:rPr>
          <w:i/>
          <w:iCs/>
        </w:rPr>
        <w:t>03-2</w:t>
      </w:r>
      <w:r>
        <w:rPr>
          <w:i/>
          <w:iCs/>
        </w:rPr>
        <w:t>4_</w:t>
      </w:r>
      <w:r>
        <w:rPr>
          <w:i/>
          <w:iCs/>
        </w:rPr>
        <w:t>program</w:t>
      </w:r>
      <w:r w:rsidRPr="0004369C">
        <w:t xml:space="preserve"> </w:t>
      </w:r>
      <w:r>
        <w:t>[online]. Zlín: Zlínský kraj. [cit. 9. února 2024]. Dostupné z:</w:t>
      </w:r>
      <w:r>
        <w:t xml:space="preserve"> </w:t>
      </w:r>
      <w:hyperlink r:id="rId4" w:history="1">
        <w:r w:rsidR="00B54934" w:rsidRPr="00CC55B7">
          <w:rPr>
            <w:rStyle w:val="Hypertextovodkaz"/>
          </w:rPr>
          <w:t>https://zlinskykraj.cz/file/6581aa3dc13cbc9c830d1fe8</w:t>
        </w:r>
      </w:hyperlink>
      <w:r w:rsidR="00B54934">
        <w:t xml:space="preserve"> </w:t>
      </w:r>
    </w:p>
  </w:footnote>
  <w:footnote w:id="6">
    <w:p w14:paraId="2E09157E" w14:textId="33298B75" w:rsidR="00B54934" w:rsidRDefault="00B54934">
      <w:pPr>
        <w:pStyle w:val="Textpoznpodarou"/>
      </w:pPr>
      <w:r>
        <w:rPr>
          <w:rStyle w:val="Znakapoznpodarou"/>
        </w:rPr>
        <w:footnoteRef/>
      </w:r>
      <w:r>
        <w:t xml:space="preserve"> Vyjádření jednoho člena tohoto spolku dne 9.2.2024</w:t>
      </w:r>
    </w:p>
  </w:footnote>
  <w:footnote w:id="7">
    <w:p w14:paraId="0FEEEDFF" w14:textId="0532EC59" w:rsidR="0004369C" w:rsidRDefault="0004369C">
      <w:pPr>
        <w:pStyle w:val="Textpoznpodarou"/>
      </w:pPr>
      <w:r>
        <w:rPr>
          <w:rStyle w:val="Znakapoznpodarou"/>
        </w:rPr>
        <w:footnoteRef/>
      </w:r>
      <w:r>
        <w:t xml:space="preserve"> </w:t>
      </w:r>
      <w:r w:rsidR="00B54934" w:rsidRPr="0004369C">
        <w:t>MaS03-2</w:t>
      </w:r>
      <w:r w:rsidR="00B54934">
        <w:t>4</w:t>
      </w:r>
      <w:r w:rsidR="00B54934" w:rsidRPr="0004369C">
        <w:t xml:space="preserve"> Činnost a rozvoj mládežnického sportu</w:t>
      </w:r>
      <w:r w:rsidR="00B54934">
        <w:t xml:space="preserve">. </w:t>
      </w:r>
      <w:r w:rsidR="00B54934">
        <w:rPr>
          <w:i/>
          <w:iCs/>
        </w:rPr>
        <w:t>MaS03-24_program</w:t>
      </w:r>
      <w:r w:rsidR="00B54934" w:rsidRPr="0004369C">
        <w:t xml:space="preserve"> </w:t>
      </w:r>
      <w:r w:rsidR="00B54934">
        <w:t xml:space="preserve">[online]. Zlín: Zlínský kraj. [cit. 9. února 2024]. Dostupné z: </w:t>
      </w:r>
      <w:hyperlink r:id="rId5" w:history="1">
        <w:r w:rsidR="00B54934" w:rsidRPr="00CC55B7">
          <w:rPr>
            <w:rStyle w:val="Hypertextovodkaz"/>
          </w:rPr>
          <w:t>https://zlinskykraj.cz/file/6581aa3dc13cbc9c830d1fe8</w:t>
        </w:r>
      </w:hyperlink>
      <w:r w:rsidR="00B54934">
        <w:t xml:space="preserve"> </w:t>
      </w:r>
    </w:p>
  </w:footnote>
  <w:footnote w:id="8">
    <w:p w14:paraId="2EBA5E7A" w14:textId="3E417456" w:rsidR="00D315D8" w:rsidRPr="00D315D8" w:rsidRDefault="00D315D8">
      <w:pPr>
        <w:pStyle w:val="Textpoznpodarou"/>
      </w:pPr>
      <w:r>
        <w:rPr>
          <w:rStyle w:val="Znakapoznpodarou"/>
        </w:rPr>
        <w:footnoteRef/>
      </w:r>
      <w:r>
        <w:t xml:space="preserve"> BARTOŇ, Michal a kol. </w:t>
      </w:r>
      <w:r>
        <w:rPr>
          <w:i/>
          <w:iCs/>
        </w:rPr>
        <w:t xml:space="preserve">Základní práva. </w:t>
      </w:r>
      <w:r>
        <w:t xml:space="preserve">Praha: </w:t>
      </w:r>
      <w:proofErr w:type="spellStart"/>
      <w:r>
        <w:t>Leges</w:t>
      </w:r>
      <w:proofErr w:type="spellEnd"/>
      <w:r>
        <w:t>, 2016, 608 s.</w:t>
      </w:r>
    </w:p>
  </w:footnote>
  <w:footnote w:id="9">
    <w:p w14:paraId="65CADFC0" w14:textId="27A9BFE8" w:rsidR="0004369C" w:rsidRPr="0004369C" w:rsidRDefault="0004369C">
      <w:pPr>
        <w:pStyle w:val="Textpoznpodarou"/>
      </w:pPr>
      <w:r>
        <w:rPr>
          <w:rStyle w:val="Znakapoznpodarou"/>
        </w:rPr>
        <w:footnoteRef/>
      </w:r>
      <w:r>
        <w:t xml:space="preserve"> Všechny dokumenty. </w:t>
      </w:r>
      <w:r>
        <w:rPr>
          <w:i/>
          <w:iCs/>
        </w:rPr>
        <w:t xml:space="preserve">SMĚRNICE ČAST č. 2/2022 Podmínky pro udělování a prodlužování trenérských licencí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w:t>
      </w:r>
      <w:r>
        <w:t xml:space="preserve">. [cit. 10. února 2024].  Dostupné z: </w:t>
      </w:r>
      <w:hyperlink r:id="rId6" w:history="1">
        <w:r w:rsidRPr="00CC55B7">
          <w:rPr>
            <w:rStyle w:val="Hypertextovodkaz"/>
          </w:rPr>
          <w:t>https://www.ping-pong.cz/files/documents/1657870448_smernice-c-2-2022.pdf</w:t>
        </w:r>
      </w:hyperlink>
      <w:r>
        <w:t xml:space="preserve"> </w:t>
      </w:r>
    </w:p>
  </w:footnote>
  <w:footnote w:id="10">
    <w:p w14:paraId="07EE9C39" w14:textId="3BB6D50B" w:rsidR="00C34547" w:rsidRPr="00C34547" w:rsidRDefault="00C34547">
      <w:pPr>
        <w:pStyle w:val="Textpoznpodarou"/>
        <w:rPr>
          <w:i/>
          <w:iCs/>
        </w:rPr>
      </w:pPr>
      <w:r>
        <w:rPr>
          <w:rStyle w:val="Znakapoznpodarou"/>
        </w:rPr>
        <w:footnoteRef/>
      </w:r>
      <w:r>
        <w:t xml:space="preserve"> Zpravodaj č.9. </w:t>
      </w:r>
      <w:r>
        <w:rPr>
          <w:i/>
          <w:iCs/>
        </w:rPr>
        <w:t>Doškolení trenérů licence C a D</w:t>
      </w:r>
      <w:r>
        <w:t xml:space="preserve"> [online]. Zlín: Zlínský krajský svaz stolního tenisu. [cit. 10.února 2024]. Dostupné</w:t>
      </w:r>
      <w:r>
        <w:rPr>
          <w:i/>
          <w:iCs/>
        </w:rPr>
        <w:t xml:space="preserve"> z: </w:t>
      </w:r>
      <w:hyperlink r:id="rId7" w:history="1">
        <w:r w:rsidRPr="00CC55B7">
          <w:rPr>
            <w:rStyle w:val="Hypertextovodkaz"/>
            <w:i/>
            <w:iCs/>
          </w:rPr>
          <w:t>https://zksst.cz/wp-content/uploads/2022/11/Doskoleni-treneru.pdf</w:t>
        </w:r>
      </w:hyperlink>
      <w:r>
        <w:rPr>
          <w:i/>
          <w:iCs/>
        </w:rPr>
        <w:t xml:space="preserve"> </w:t>
      </w:r>
    </w:p>
  </w:footnote>
  <w:footnote w:id="11">
    <w:p w14:paraId="54CE914E" w14:textId="3025B450" w:rsidR="0004369C" w:rsidRPr="0004369C" w:rsidRDefault="0004369C">
      <w:pPr>
        <w:pStyle w:val="Textpoznpodarou"/>
      </w:pPr>
      <w:r>
        <w:rPr>
          <w:rStyle w:val="Znakapoznpodarou"/>
        </w:rPr>
        <w:footnoteRef/>
      </w:r>
      <w:r>
        <w:t xml:space="preserve"> Všechny dokumenty. </w:t>
      </w:r>
      <w:r>
        <w:rPr>
          <w:i/>
          <w:iCs/>
        </w:rPr>
        <w:t xml:space="preserve">Soutěžní řád stolního tenisu </w:t>
      </w:r>
      <w:r>
        <w:t>[online]. Praha:</w:t>
      </w:r>
      <w:r w:rsidRPr="0004369C">
        <w:t xml:space="preserve"> </w:t>
      </w:r>
      <w:r w:rsidRPr="0004369C">
        <w:t xml:space="preserve">Česká asociace stolního tenisu &amp; TT Marketing s.r.o. &amp; </w:t>
      </w:r>
      <w:proofErr w:type="spellStart"/>
      <w:r w:rsidRPr="0004369C">
        <w:t>eSportsmedia</w:t>
      </w:r>
      <w:proofErr w:type="spellEnd"/>
      <w:r w:rsidRPr="0004369C">
        <w:t xml:space="preserve"> s.r.o</w:t>
      </w:r>
      <w:r>
        <w:t xml:space="preserve">. [cit. 10. února 2024]. </w:t>
      </w:r>
      <w:r>
        <w:t xml:space="preserve">Dostupné z: </w:t>
      </w:r>
      <w:hyperlink r:id="rId8" w:history="1">
        <w:r w:rsidRPr="00CC55B7">
          <w:rPr>
            <w:rStyle w:val="Hypertextovodkaz"/>
          </w:rPr>
          <w:t>https://www.ping-pong.cz/files/documents/1685957226_soutezni-rad-platny-od-1-cervence-2021-aktualizace-15-5-2023-opr.pdf</w:t>
        </w:r>
      </w:hyperlink>
      <w:r>
        <w:t xml:space="preserve"> </w:t>
      </w:r>
    </w:p>
  </w:footnote>
  <w:footnote w:id="12">
    <w:p w14:paraId="615F10A2" w14:textId="2D965323" w:rsidR="0004369C" w:rsidRPr="0004369C" w:rsidRDefault="0004369C">
      <w:pPr>
        <w:pStyle w:val="Textpoznpodarou"/>
      </w:pPr>
      <w:r>
        <w:rPr>
          <w:rStyle w:val="Znakapoznpodarou"/>
        </w:rPr>
        <w:footnoteRef/>
      </w:r>
      <w:r>
        <w:t xml:space="preserve"> Registr. </w:t>
      </w:r>
      <w:r>
        <w:rPr>
          <w:i/>
          <w:iCs/>
        </w:rPr>
        <w:t xml:space="preserve">Seznam trenérů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10. února 2024]</w:t>
      </w:r>
      <w:r>
        <w:t xml:space="preserve">. Dostupné z: </w:t>
      </w:r>
      <w:hyperlink r:id="rId9" w:history="1">
        <w:r w:rsidRPr="00CC55B7">
          <w:rPr>
            <w:rStyle w:val="Hypertextovodkaz"/>
          </w:rPr>
          <w:t>https://registr.ping-pong.cz/htm/treneri/</w:t>
        </w:r>
      </w:hyperlink>
      <w:r>
        <w:t xml:space="preserve"> </w:t>
      </w:r>
    </w:p>
  </w:footnote>
  <w:footnote w:id="13">
    <w:p w14:paraId="19858BA1" w14:textId="1CFD6004" w:rsidR="0004369C" w:rsidRPr="0004369C" w:rsidRDefault="0004369C">
      <w:pPr>
        <w:pStyle w:val="Textpoznpodarou"/>
      </w:pPr>
      <w:r>
        <w:rPr>
          <w:rStyle w:val="Znakapoznpodarou"/>
        </w:rPr>
        <w:footnoteRef/>
      </w:r>
      <w:r>
        <w:t xml:space="preserve"> Všechny dokumenty. </w:t>
      </w:r>
      <w:r>
        <w:rPr>
          <w:i/>
          <w:iCs/>
        </w:rPr>
        <w:t>Zápis z jednání rady krajů 24.3.2023</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10. února 2024]. Dostupné z:</w:t>
      </w:r>
      <w:r>
        <w:t xml:space="preserve"> </w:t>
      </w:r>
      <w:hyperlink r:id="rId10" w:history="1">
        <w:r w:rsidRPr="00CC55B7">
          <w:rPr>
            <w:rStyle w:val="Hypertextovodkaz"/>
          </w:rPr>
          <w:t>https://www.ping-pong.cz/files/documents/1681720832_zapis-rk-23-03-24.pdf</w:t>
        </w:r>
      </w:hyperlink>
      <w:r>
        <w:t xml:space="preserve"> </w:t>
      </w:r>
    </w:p>
  </w:footnote>
  <w:footnote w:id="14">
    <w:p w14:paraId="0776B8C7" w14:textId="19CE79F5" w:rsidR="0004369C" w:rsidRPr="0004369C" w:rsidRDefault="0004369C">
      <w:pPr>
        <w:pStyle w:val="Textpoznpodarou"/>
      </w:pPr>
      <w:r>
        <w:rPr>
          <w:rStyle w:val="Znakapoznpodarou"/>
        </w:rPr>
        <w:footnoteRef/>
      </w:r>
      <w:r>
        <w:t xml:space="preserve"> Všechny dokumenty. </w:t>
      </w:r>
      <w:r>
        <w:rPr>
          <w:i/>
          <w:iCs/>
        </w:rPr>
        <w:t xml:space="preserve">Směrnice ČAST č. 2/2022 Podmínky pro udělování trenérských licencí </w:t>
      </w:r>
      <w:r>
        <w:t xml:space="preserve">[online]. </w:t>
      </w:r>
      <w:r>
        <w:t xml:space="preserve">Praha: </w:t>
      </w:r>
      <w:r w:rsidRPr="0004369C">
        <w:t xml:space="preserve">Česká asociace stolního tenisu &amp; TT Marketing s.r.o. &amp; </w:t>
      </w:r>
      <w:proofErr w:type="spellStart"/>
      <w:r w:rsidRPr="0004369C">
        <w:t>eSportsmedia</w:t>
      </w:r>
      <w:proofErr w:type="spellEnd"/>
      <w:r w:rsidRPr="0004369C">
        <w:t xml:space="preserve"> s.r.o. [cit. 10. února 2024]. Dostupné z:</w:t>
      </w:r>
      <w:r>
        <w:t xml:space="preserve"> </w:t>
      </w:r>
      <w:hyperlink r:id="rId11" w:history="1">
        <w:r w:rsidRPr="00CC55B7">
          <w:rPr>
            <w:rStyle w:val="Hypertextovodkaz"/>
          </w:rPr>
          <w:t>https://www.ping-pong.cz/files/documents/1657870448_smernice-c-2-2022.pdf</w:t>
        </w:r>
      </w:hyperlink>
      <w:r>
        <w:t xml:space="preserve"> </w:t>
      </w:r>
    </w:p>
  </w:footnote>
  <w:footnote w:id="15">
    <w:p w14:paraId="2E5C1FFD" w14:textId="07415277" w:rsidR="0004369C" w:rsidRPr="0004369C" w:rsidRDefault="0004369C">
      <w:pPr>
        <w:pStyle w:val="Textpoznpodarou"/>
      </w:pPr>
      <w:r>
        <w:rPr>
          <w:rStyle w:val="Znakapoznpodarou"/>
        </w:rPr>
        <w:footnoteRef/>
      </w:r>
      <w:r>
        <w:t xml:space="preserve"> KLÍMA Karel a kol.</w:t>
      </w:r>
      <w:r>
        <w:rPr>
          <w:i/>
          <w:iCs/>
        </w:rPr>
        <w:t xml:space="preserve"> Státověda 2.rozšířené vydání. </w:t>
      </w:r>
      <w:r w:rsidRPr="0004369C">
        <w:t>Plzeň: Aleš Čeněk, 2011.</w:t>
      </w:r>
      <w:r>
        <w:t xml:space="preserve"> 432 s.</w:t>
      </w:r>
    </w:p>
  </w:footnote>
  <w:footnote w:id="16">
    <w:p w14:paraId="7464BFB2" w14:textId="6561D053" w:rsidR="00E86766" w:rsidRDefault="00E86766">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w:t>
      </w:r>
      <w:r>
        <w:t>5. března</w:t>
      </w:r>
      <w:r>
        <w:t xml:space="preserve"> 2024]. Dostupné z: </w:t>
      </w:r>
      <w:hyperlink r:id="rId12" w:history="1">
        <w:r w:rsidRPr="00CC55B7">
          <w:rPr>
            <w:rStyle w:val="Hypertextovodkaz"/>
          </w:rPr>
          <w:t>https://or.justice.cz/ias/content/download?id=f4c56d38a3954bff815db93bbb4ac3c5</w:t>
        </w:r>
      </w:hyperlink>
    </w:p>
  </w:footnote>
  <w:footnote w:id="17">
    <w:p w14:paraId="07489C8A" w14:textId="021E74FF" w:rsidR="00E86766" w:rsidRPr="00E86766" w:rsidRDefault="00E86766">
      <w:pPr>
        <w:pStyle w:val="Textpoznpodarou"/>
      </w:pPr>
      <w:r>
        <w:rPr>
          <w:rStyle w:val="Znakapoznpodarou"/>
        </w:rPr>
        <w:footnoteRef/>
      </w:r>
      <w:r>
        <w:t xml:space="preserve"> STIS výsledkový servis. </w:t>
      </w:r>
      <w:r>
        <w:rPr>
          <w:i/>
          <w:iCs/>
        </w:rPr>
        <w:t>Zápis o utkání</w:t>
      </w:r>
      <w:r>
        <w:t xml:space="preserve"> [online]. Praha:</w:t>
      </w:r>
      <w:r>
        <w:t xml:space="preserve"> </w:t>
      </w:r>
      <w:r w:rsidRPr="0004369C">
        <w:t xml:space="preserve">Česká asociace stolního tenisu &amp; TT Marketing s.r.o. &amp; </w:t>
      </w:r>
      <w:proofErr w:type="spellStart"/>
      <w:r w:rsidRPr="0004369C">
        <w:t>eSportsmedia</w:t>
      </w:r>
      <w:proofErr w:type="spellEnd"/>
      <w:r w:rsidRPr="0004369C">
        <w:t xml:space="preserve"> s.r.o. [cit. </w:t>
      </w:r>
      <w:r>
        <w:t xml:space="preserve">5. března </w:t>
      </w:r>
      <w:r w:rsidRPr="0004369C">
        <w:t>2024]. Dostupné z:</w:t>
      </w:r>
      <w:r>
        <w:t xml:space="preserve"> </w:t>
      </w:r>
      <w:hyperlink r:id="rId13" w:history="1">
        <w:r w:rsidRPr="00CC55B7">
          <w:rPr>
            <w:rStyle w:val="Hypertextovodkaz"/>
          </w:rPr>
          <w:t>https://stis.ping-pong.cz/zapis/svaz-420107/rocnik-2023/soutez-5271/utkani-535076</w:t>
        </w:r>
      </w:hyperlink>
      <w:r>
        <w:t xml:space="preserve"> </w:t>
      </w:r>
    </w:p>
  </w:footnote>
  <w:footnote w:id="18">
    <w:p w14:paraId="4E2B26FB" w14:textId="3028D4B6" w:rsidR="00E86766" w:rsidRPr="00E86766" w:rsidRDefault="00E86766">
      <w:pPr>
        <w:pStyle w:val="Textpoznpodarou"/>
      </w:pPr>
      <w:r>
        <w:rPr>
          <w:rStyle w:val="Znakapoznpodarou"/>
        </w:rPr>
        <w:footnoteRef/>
      </w:r>
      <w:r>
        <w:t xml:space="preserve"> Směrnice. </w:t>
      </w:r>
      <w:r>
        <w:rPr>
          <w:i/>
          <w:iCs/>
        </w:rPr>
        <w:t>Směrnice ZKSST 1/</w:t>
      </w:r>
      <w:proofErr w:type="gramStart"/>
      <w:r>
        <w:rPr>
          <w:i/>
          <w:iCs/>
        </w:rPr>
        <w:t>2024 – o</w:t>
      </w:r>
      <w:proofErr w:type="gramEnd"/>
      <w:r>
        <w:rPr>
          <w:i/>
          <w:iCs/>
        </w:rPr>
        <w:t xml:space="preserve"> náhradách cestovného a stravného</w:t>
      </w:r>
      <w:r>
        <w:t xml:space="preserve"> [online]. Zlín: Zlínský krajský svaz stolního tenisu. [cit. 5. března 2024]. Dostupné z:</w:t>
      </w:r>
      <w:r w:rsidRPr="00E86766">
        <w:t xml:space="preserve"> </w:t>
      </w:r>
      <w:hyperlink r:id="rId14" w:history="1">
        <w:r w:rsidRPr="00CC55B7">
          <w:rPr>
            <w:rStyle w:val="Hypertextovodkaz"/>
          </w:rPr>
          <w:t>https://zksst.cz/wp-content/uploads/2024/01/Smernice_1_2024_ZKSST.pdf</w:t>
        </w:r>
      </w:hyperlink>
      <w:r>
        <w:t xml:space="preserve"> </w:t>
      </w:r>
    </w:p>
  </w:footnote>
  <w:footnote w:id="19">
    <w:p w14:paraId="4C290787" w14:textId="2EB854E2" w:rsidR="00E86766" w:rsidRPr="00E86766" w:rsidRDefault="00E86766">
      <w:pPr>
        <w:pStyle w:val="Textpoznpodarou"/>
        <w:rPr>
          <w:i/>
          <w:iCs/>
        </w:rPr>
      </w:pPr>
      <w:r>
        <w:rPr>
          <w:rStyle w:val="Znakapoznpodarou"/>
        </w:rPr>
        <w:footnoteRef/>
      </w:r>
      <w:r>
        <w:t xml:space="preserve"> Všechny dokumenty. </w:t>
      </w:r>
      <w:r w:rsidRPr="00E86766">
        <w:t>Směrnice ČAST č. 3/2022 Podmínky činnosti komisařů</w:t>
      </w:r>
      <w:r>
        <w:t xml:space="preserve">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w:t>
      </w:r>
      <w:r>
        <w:t xml:space="preserve">5. března </w:t>
      </w:r>
      <w:r w:rsidRPr="0004369C">
        <w:t>2024]. Dostupné</w:t>
      </w:r>
      <w:r>
        <w:t xml:space="preserve"> z: </w:t>
      </w:r>
      <w:hyperlink r:id="rId15" w:history="1">
        <w:r w:rsidRPr="00CC55B7">
          <w:rPr>
            <w:rStyle w:val="Hypertextovodkaz"/>
          </w:rPr>
          <w:t>https://www.ping-pong.cz/files/documents/1663741009_smern-2022-03-cinnost-komisaru.pdf</w:t>
        </w:r>
      </w:hyperlink>
      <w:r>
        <w:t xml:space="preserve"> </w:t>
      </w:r>
    </w:p>
  </w:footnote>
  <w:footnote w:id="20">
    <w:p w14:paraId="35558A03" w14:textId="05F3AF7B" w:rsidR="00E86766" w:rsidRPr="00E86766" w:rsidRDefault="00E86766" w:rsidP="00E86766">
      <w:pPr>
        <w:pStyle w:val="Textpoznpodarou"/>
      </w:pPr>
      <w:r>
        <w:rPr>
          <w:rStyle w:val="Znakapoznpodarou"/>
        </w:rPr>
        <w:footnoteRef/>
      </w:r>
      <w:r>
        <w:t xml:space="preserve"> </w:t>
      </w:r>
      <w:r w:rsidRPr="00E86766">
        <w:t xml:space="preserve">Seznam transparentních účtů. </w:t>
      </w:r>
      <w:r w:rsidRPr="00E86766">
        <w:rPr>
          <w:i/>
          <w:iCs/>
        </w:rPr>
        <w:t xml:space="preserve">Zlínský krajský svaz stolního tenisu </w:t>
      </w:r>
      <w:proofErr w:type="spellStart"/>
      <w:r w:rsidRPr="00E86766">
        <w:rPr>
          <w:i/>
          <w:iCs/>
        </w:rPr>
        <w:t>z.s</w:t>
      </w:r>
      <w:proofErr w:type="spellEnd"/>
      <w:r w:rsidRPr="00E86766">
        <w:rPr>
          <w:i/>
          <w:iCs/>
        </w:rPr>
        <w:t xml:space="preserve">. </w:t>
      </w:r>
      <w:r w:rsidRPr="00E86766">
        <w:t xml:space="preserve">[online]. Praha: Fio banka. [cit. </w:t>
      </w:r>
      <w:r w:rsidRPr="00E86766">
        <w:t>5. března</w:t>
      </w:r>
      <w:r w:rsidRPr="00E86766">
        <w:t xml:space="preserve"> 2024]. Dostupné z: </w:t>
      </w:r>
      <w:hyperlink r:id="rId16" w:history="1">
        <w:r w:rsidRPr="00E86766">
          <w:rPr>
            <w:rStyle w:val="Hypertextovodkaz"/>
          </w:rPr>
          <w:t>https://ib.fio.cz/ib/transparent?a=2601315584</w:t>
        </w:r>
      </w:hyperlink>
      <w:r w:rsidRPr="00E86766">
        <w:t xml:space="preserve"> </w:t>
      </w:r>
    </w:p>
  </w:footnote>
  <w:footnote w:id="21">
    <w:p w14:paraId="24F0C116" w14:textId="77ECA920" w:rsidR="00E86766" w:rsidRPr="00E86766" w:rsidRDefault="00E86766">
      <w:pPr>
        <w:pStyle w:val="Textpoznpodarou"/>
      </w:pPr>
      <w:r>
        <w:rPr>
          <w:rStyle w:val="Znakapoznpodarou"/>
        </w:rPr>
        <w:footnoteRef/>
      </w:r>
      <w:r>
        <w:t xml:space="preserve"> Konference ZKSST. </w:t>
      </w:r>
      <w:r>
        <w:rPr>
          <w:i/>
          <w:iCs/>
        </w:rPr>
        <w:t>Schválený rozpočet ZKSST na 2023/2024</w:t>
      </w:r>
      <w:r>
        <w:t xml:space="preserve"> </w:t>
      </w:r>
      <w:r>
        <w:t>[online]. Zlín: Zlínský krajský svaz stolního tenisu. [cit. 5. března 2024]. Dostupné z:</w:t>
      </w:r>
      <w:r>
        <w:t xml:space="preserve"> </w:t>
      </w:r>
      <w:hyperlink r:id="rId17" w:history="1">
        <w:r w:rsidRPr="00CC55B7">
          <w:rPr>
            <w:rStyle w:val="Hypertextovodkaz"/>
          </w:rPr>
          <w:t>https://zksst.cz/wp-content/uploads/2023/05/Schvaleny-rozpocet-ZKSST-na-2023_2024.pdf</w:t>
        </w:r>
      </w:hyperlink>
      <w:r>
        <w:t xml:space="preserve"> </w:t>
      </w:r>
    </w:p>
  </w:footnote>
  <w:footnote w:id="22">
    <w:p w14:paraId="0F07CBAB" w14:textId="6208E00F" w:rsidR="00E86766" w:rsidRDefault="00E86766">
      <w:pPr>
        <w:pStyle w:val="Textpoznpodarou"/>
      </w:pPr>
      <w:r>
        <w:rPr>
          <w:rStyle w:val="Znakapoznpodarou"/>
        </w:rPr>
        <w:footnoteRef/>
      </w:r>
      <w:r>
        <w:t xml:space="preserve"> </w:t>
      </w:r>
      <w:r>
        <w:t xml:space="preserve">Konference ZKSST. </w:t>
      </w:r>
      <w:r>
        <w:rPr>
          <w:i/>
          <w:iCs/>
        </w:rPr>
        <w:t>Návrh rozpočtu 2018-2019</w:t>
      </w:r>
      <w:r>
        <w:t xml:space="preserve"> [online]. Zlín: Zlínský krajský svaz stolního tenisu. [cit. 5. března 2024]. Dostupné z</w:t>
      </w:r>
      <w:r>
        <w:t xml:space="preserve">: </w:t>
      </w:r>
      <w:hyperlink r:id="rId18" w:history="1">
        <w:r w:rsidRPr="00CC55B7">
          <w:rPr>
            <w:rStyle w:val="Hypertextovodkaz"/>
          </w:rPr>
          <w:t>https://zksst.cz/wp-content/uploads/2018/06/návrh-rozpočtu-2018-2019.pdf</w:t>
        </w:r>
      </w:hyperlink>
      <w:r>
        <w:t xml:space="preserve"> </w:t>
      </w:r>
    </w:p>
  </w:footnote>
  <w:footnote w:id="23">
    <w:p w14:paraId="455EF54C" w14:textId="4E3FE5C3" w:rsidR="00E86766" w:rsidRDefault="00E86766">
      <w:pPr>
        <w:pStyle w:val="Textpoznpodarou"/>
      </w:pPr>
      <w:r>
        <w:rPr>
          <w:rStyle w:val="Znakapoznpodarou"/>
        </w:rPr>
        <w:footnoteRef/>
      </w:r>
      <w:r>
        <w:t xml:space="preserve"> </w:t>
      </w:r>
      <w:r>
        <w:t xml:space="preserve">Konference ZKSST. </w:t>
      </w:r>
      <w:r>
        <w:rPr>
          <w:i/>
          <w:iCs/>
        </w:rPr>
        <w:t>Plnění rozpočtu ZKSST 2017</w:t>
      </w:r>
      <w:r>
        <w:t xml:space="preserve"> [online]. Zlín: Zlínský krajský svaz stolního tenisu. [cit. 5. března 2024]. Dostupné z:</w:t>
      </w:r>
      <w:r>
        <w:t xml:space="preserve"> </w:t>
      </w:r>
      <w:hyperlink r:id="rId19" w:history="1">
        <w:r w:rsidRPr="00CC55B7">
          <w:rPr>
            <w:rStyle w:val="Hypertextovodkaz"/>
          </w:rPr>
          <w:t>https://zksst.cz/wp-content/uploads/2018/06/plněn%C3%AD-rozpočtu-ZKSST-2017.pdf</w:t>
        </w:r>
      </w:hyperlink>
      <w:r>
        <w:t xml:space="preserve"> </w:t>
      </w:r>
    </w:p>
  </w:footnote>
  <w:footnote w:id="24">
    <w:p w14:paraId="5B9F6F88" w14:textId="488D9D69" w:rsidR="00E86766" w:rsidRDefault="00E86766">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5. března 2024]. Dostupné z: </w:t>
      </w:r>
      <w:hyperlink r:id="rId20" w:history="1">
        <w:r w:rsidRPr="00CC55B7">
          <w:rPr>
            <w:rStyle w:val="Hypertextovodkaz"/>
          </w:rPr>
          <w:t>https://or.justice.cz/ias/content/download?id=f4c56d38a3954bff815db93bbb4ac3c5</w:t>
        </w:r>
      </w:hyperlink>
    </w:p>
  </w:footnote>
  <w:footnote w:id="25">
    <w:p w14:paraId="177F18B6" w14:textId="3794136D" w:rsidR="0004369C" w:rsidRPr="00E86766" w:rsidRDefault="0004369C">
      <w:pPr>
        <w:pStyle w:val="Textpoznpodarou"/>
      </w:pPr>
      <w:r w:rsidRPr="00E86766">
        <w:rPr>
          <w:rStyle w:val="Znakapoznpodarou"/>
        </w:rPr>
        <w:footnoteRef/>
      </w:r>
      <w:r w:rsidRPr="00E86766">
        <w:t xml:space="preserve"> </w:t>
      </w:r>
      <w:r w:rsidR="00E86766" w:rsidRPr="00E86766">
        <w:t>KLÍMA Karel a kol. Státověda 2.rozšířené vydání. Plzeň: Aleš Čeněk, 2011. 432 s.</w:t>
      </w:r>
    </w:p>
  </w:footnote>
  <w:footnote w:id="26">
    <w:p w14:paraId="0A27A45A" w14:textId="1F21796F" w:rsidR="0004369C" w:rsidRDefault="0004369C">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9. února 2024]. Dostupné z: </w:t>
      </w:r>
      <w:hyperlink r:id="rId21" w:history="1">
        <w:r w:rsidRPr="00CC55B7">
          <w:rPr>
            <w:rStyle w:val="Hypertextovodkaz"/>
          </w:rPr>
          <w:t>https://or.justice.cz/ias/content/download?id=f4c56d38a3954bff815db93bbb4ac3c5</w:t>
        </w:r>
      </w:hyperlink>
    </w:p>
  </w:footnote>
  <w:footnote w:id="27">
    <w:p w14:paraId="5E18E9C9" w14:textId="02FCBC9A" w:rsidR="0004369C" w:rsidRPr="0004369C" w:rsidRDefault="0004369C">
      <w:pPr>
        <w:pStyle w:val="Textpoznpodarou"/>
      </w:pPr>
      <w:r>
        <w:rPr>
          <w:rStyle w:val="Znakapoznpodarou"/>
        </w:rPr>
        <w:footnoteRef/>
      </w:r>
      <w:r>
        <w:t xml:space="preserve"> BŘENEK, Martin. </w:t>
      </w:r>
      <w:r w:rsidRPr="0004369C">
        <w:rPr>
          <w:i/>
          <w:iCs/>
        </w:rPr>
        <w:t>Podívejte se! Bodovací turnaj mládeže v Hluku ovládl domácí Matyáš Kolečkář</w:t>
      </w:r>
      <w:r>
        <w:rPr>
          <w:i/>
          <w:iCs/>
        </w:rPr>
        <w:t xml:space="preserve"> </w:t>
      </w:r>
      <w:r>
        <w:t>[online]. Kromerizsky.denik.cz, 26. března 2023 [cit. 10. února 2024]. dostupné z:</w:t>
      </w:r>
      <w:r w:rsidRPr="0004369C">
        <w:t xml:space="preserve"> </w:t>
      </w:r>
      <w:hyperlink r:id="rId22" w:history="1">
        <w:r w:rsidRPr="00CC55B7">
          <w:rPr>
            <w:rStyle w:val="Hypertextovodkaz"/>
          </w:rPr>
          <w:t>https://kromerizsky.denik.cz/ostatni_region/podivejte-se-bodovaci-turnaj-mladeze-v-hluku-ovladl-domaci-matyas-koleckar-20230.html</w:t>
        </w:r>
      </w:hyperlink>
      <w:r>
        <w:t xml:space="preserve"> </w:t>
      </w:r>
    </w:p>
  </w:footnote>
  <w:footnote w:id="28">
    <w:p w14:paraId="509A5E5B" w14:textId="2257B6CB" w:rsidR="0004369C" w:rsidRPr="0004369C" w:rsidRDefault="0004369C">
      <w:pPr>
        <w:pStyle w:val="Textpoznpodarou"/>
      </w:pPr>
      <w:r>
        <w:rPr>
          <w:rStyle w:val="Znakapoznpodarou"/>
        </w:rPr>
        <w:footnoteRef/>
      </w:r>
      <w:r>
        <w:t xml:space="preserve"> Zpravodaj č. </w:t>
      </w:r>
      <w:proofErr w:type="gramStart"/>
      <w:r>
        <w:t>20 – 2022</w:t>
      </w:r>
      <w:proofErr w:type="gramEnd"/>
      <w:r>
        <w:t xml:space="preserve">/2023. </w:t>
      </w:r>
      <w:r w:rsidRPr="0004369C">
        <w:rPr>
          <w:i/>
          <w:iCs/>
        </w:rPr>
        <w:t xml:space="preserve">ZPRÁVY KOMISE MLÁDEŽE - </w:t>
      </w:r>
      <w:proofErr w:type="spellStart"/>
      <w:r w:rsidRPr="0004369C">
        <w:rPr>
          <w:i/>
          <w:iCs/>
        </w:rPr>
        <w:t>krajske</w:t>
      </w:r>
      <w:proofErr w:type="spellEnd"/>
      <w:r w:rsidRPr="0004369C">
        <w:rPr>
          <w:i/>
          <w:iCs/>
        </w:rPr>
        <w:t>́ BTM 2022-</w:t>
      </w:r>
      <w:proofErr w:type="gramStart"/>
      <w:r w:rsidRPr="0004369C">
        <w:rPr>
          <w:i/>
          <w:iCs/>
        </w:rPr>
        <w:t>23 :</w:t>
      </w:r>
      <w:proofErr w:type="gramEnd"/>
      <w:r w:rsidRPr="0004369C">
        <w:rPr>
          <w:i/>
          <w:iCs/>
        </w:rPr>
        <w:t xml:space="preserve"> </w:t>
      </w:r>
      <w:r>
        <w:t xml:space="preserve">[online]. Zlín: Zlínský krajský svaz stolního tenisu, </w:t>
      </w:r>
      <w:proofErr w:type="spellStart"/>
      <w:r>
        <w:t>z.s</w:t>
      </w:r>
      <w:proofErr w:type="spellEnd"/>
      <w:r>
        <w:t xml:space="preserve">. [cit. 10. února 2024]. Dostupné z: </w:t>
      </w:r>
      <w:hyperlink r:id="rId23" w:history="1">
        <w:r w:rsidRPr="00CC55B7">
          <w:rPr>
            <w:rStyle w:val="Hypertextovodkaz"/>
          </w:rPr>
          <w:t>https://zksst.cz/wp-content/uploads/2023/05/zpravodaj-c-20.pdf</w:t>
        </w:r>
      </w:hyperlink>
      <w:r>
        <w:t xml:space="preserve"> </w:t>
      </w:r>
    </w:p>
  </w:footnote>
  <w:footnote w:id="29">
    <w:p w14:paraId="05608F2C" w14:textId="3C2AC38D" w:rsidR="0004369C" w:rsidRPr="0004369C" w:rsidRDefault="0004369C">
      <w:pPr>
        <w:pStyle w:val="Textpoznpodarou"/>
      </w:pPr>
      <w:r>
        <w:rPr>
          <w:rStyle w:val="Znakapoznpodarou"/>
        </w:rPr>
        <w:footnoteRef/>
      </w:r>
      <w:r>
        <w:t xml:space="preserve"> Rozpisy soutěží PSST. </w:t>
      </w:r>
      <w:r w:rsidRPr="0004369C">
        <w:rPr>
          <w:i/>
          <w:iCs/>
        </w:rPr>
        <w:t>Rozpis 29. ročníku seriálu turnajů Grand Prix 2023/2024 RACKETSPORT.cz</w:t>
      </w:r>
      <w:r>
        <w:rPr>
          <w:i/>
          <w:iCs/>
        </w:rPr>
        <w:t xml:space="preserve"> </w:t>
      </w:r>
      <w:r>
        <w:t xml:space="preserve">[online]. Praha: Pražský svaz stolního tenisu </w:t>
      </w:r>
      <w:proofErr w:type="spellStart"/>
      <w:r>
        <w:t>z.s</w:t>
      </w:r>
      <w:proofErr w:type="spellEnd"/>
      <w:r>
        <w:t xml:space="preserve">. [cit. 10. února 2024]. Dostupné z: </w:t>
      </w:r>
      <w:hyperlink r:id="rId24" w:history="1">
        <w:r w:rsidRPr="00CC55B7">
          <w:rPr>
            <w:rStyle w:val="Hypertextovodkaz"/>
          </w:rPr>
          <w:t>http://www.prazskypinec.cz/sites/default/files/prilohy/2023/09/rozpis_grand_prix_racketsport_23-24.pdf</w:t>
        </w:r>
      </w:hyperlink>
      <w:r>
        <w:t xml:space="preserve"> </w:t>
      </w:r>
    </w:p>
  </w:footnote>
  <w:footnote w:id="30">
    <w:p w14:paraId="274E121F" w14:textId="186C8D2C" w:rsidR="0004369C" w:rsidRPr="0004369C" w:rsidRDefault="0004369C">
      <w:pPr>
        <w:pStyle w:val="Textpoznpodarou"/>
      </w:pPr>
      <w:r>
        <w:rPr>
          <w:rStyle w:val="Znakapoznpodarou"/>
        </w:rPr>
        <w:footnoteRef/>
      </w:r>
      <w:r>
        <w:t xml:space="preserve"> Všechny dokumenty. </w:t>
      </w:r>
      <w:r>
        <w:rPr>
          <w:i/>
          <w:iCs/>
        </w:rPr>
        <w:t>Propozice KBT U15 – Chodov</w:t>
      </w:r>
      <w:r>
        <w:t xml:space="preserve"> [online]. </w:t>
      </w:r>
      <w:r>
        <w:t xml:space="preserve">Praha: </w:t>
      </w:r>
      <w:r w:rsidRPr="0004369C">
        <w:t xml:space="preserve">Česká asociace stolního tenisu &amp; TT Marketing s.r.o. &amp; </w:t>
      </w:r>
      <w:proofErr w:type="spellStart"/>
      <w:r w:rsidRPr="0004369C">
        <w:t>eSportsmedia</w:t>
      </w:r>
      <w:proofErr w:type="spellEnd"/>
      <w:r w:rsidRPr="0004369C">
        <w:t xml:space="preserve"> s.r.o. [cit. 10. února 2024]. Dostupné z:</w:t>
      </w:r>
      <w:r>
        <w:t xml:space="preserve"> </w:t>
      </w:r>
      <w:hyperlink r:id="rId25" w:history="1">
        <w:r w:rsidR="007A2A80" w:rsidRPr="00CC55B7">
          <w:rPr>
            <w:rStyle w:val="Hypertextovodkaz"/>
          </w:rPr>
          <w:t>https://www.ping-pong.cz/files/region/1702480062_propozice-kbtm-u15-chodov-30-12-2023.pdf</w:t>
        </w:r>
      </w:hyperlink>
      <w:r w:rsidR="007A2A80">
        <w:t xml:space="preserve"> </w:t>
      </w:r>
    </w:p>
  </w:footnote>
  <w:footnote w:id="31">
    <w:p w14:paraId="21F461CF" w14:textId="074292D3" w:rsidR="0004369C" w:rsidRDefault="0004369C" w:rsidP="0004369C">
      <w:pPr>
        <w:pStyle w:val="Textpoznpodarou"/>
      </w:pPr>
      <w:r>
        <w:rPr>
          <w:rStyle w:val="Znakapoznpodarou"/>
        </w:rPr>
        <w:footnoteRef/>
      </w:r>
      <w:r>
        <w:t xml:space="preserve"> Všechny dokumenty. </w:t>
      </w:r>
      <w:r>
        <w:rPr>
          <w:i/>
          <w:iCs/>
        </w:rPr>
        <w:t xml:space="preserve">Propozice </w:t>
      </w:r>
      <w:r>
        <w:rPr>
          <w:i/>
          <w:iCs/>
        </w:rPr>
        <w:t>U11 Volary 10.2.2024</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10. února 2024]. Dostupné z:</w:t>
      </w:r>
      <w:r>
        <w:t xml:space="preserve"> </w:t>
      </w:r>
      <w:hyperlink r:id="rId26" w:history="1">
        <w:r w:rsidRPr="00CC55B7">
          <w:rPr>
            <w:rStyle w:val="Hypertextovodkaz"/>
          </w:rPr>
          <w:t>https://www.ping-pong.cz/files/region/1684132312_btm-u11-u13-volary-27-28-5-2023.pdf</w:t>
        </w:r>
      </w:hyperlink>
    </w:p>
  </w:footnote>
  <w:footnote w:id="32">
    <w:p w14:paraId="37590A6E" w14:textId="3A7320DF" w:rsidR="0004369C" w:rsidRPr="0004369C" w:rsidRDefault="0004369C" w:rsidP="0004369C">
      <w:pPr>
        <w:pStyle w:val="Textpoznpodarou"/>
      </w:pPr>
      <w:r>
        <w:rPr>
          <w:rStyle w:val="Znakapoznpodarou"/>
        </w:rPr>
        <w:footnoteRef/>
      </w:r>
      <w:r>
        <w:t xml:space="preserve"> </w:t>
      </w:r>
      <w:r>
        <w:t xml:space="preserve">Výsledky turnaje a další informace. </w:t>
      </w:r>
      <w:r>
        <w:rPr>
          <w:i/>
          <w:iCs/>
        </w:rPr>
        <w:t xml:space="preserve">Propozice – 2. BT U17, U19 Údlice </w:t>
      </w:r>
      <w:r>
        <w:t xml:space="preserve">[online]. Ústí nad Labem: Krajský svaz stolního tenisu Ústeckého kraje. [cit. 10. února 2024]. Dostupné z: </w:t>
      </w:r>
      <w:hyperlink r:id="rId27" w:history="1">
        <w:r w:rsidRPr="00CC55B7">
          <w:rPr>
            <w:rStyle w:val="Hypertextovodkaz"/>
          </w:rPr>
          <w:t>https://ksstuk.cz/soubor/2675</w:t>
        </w:r>
      </w:hyperlink>
      <w:r>
        <w:t xml:space="preserve"> </w:t>
      </w:r>
    </w:p>
  </w:footnote>
  <w:footnote w:id="33">
    <w:p w14:paraId="6DF1FBB2" w14:textId="29A0B4D5" w:rsidR="0004369C" w:rsidRPr="0004369C" w:rsidRDefault="0004369C" w:rsidP="0004369C">
      <w:pPr>
        <w:pStyle w:val="Textpoznpodarou"/>
      </w:pPr>
      <w:r>
        <w:rPr>
          <w:rStyle w:val="Znakapoznpodarou"/>
        </w:rPr>
        <w:footnoteRef/>
      </w:r>
      <w:r>
        <w:t xml:space="preserve"> Krajské bodovací turnaje mládeže. </w:t>
      </w:r>
      <w:r>
        <w:rPr>
          <w:i/>
          <w:iCs/>
        </w:rPr>
        <w:t xml:space="preserve">5. krajský bodovací turnaj Libereckého kraje všech kategorií </w:t>
      </w:r>
      <w:r>
        <w:t xml:space="preserve">[online]. Liberec: Liberecký krajský stolní tenis. [cit. 10. února 2024]. Dostupné z: </w:t>
      </w:r>
      <w:hyperlink r:id="rId28" w:history="1">
        <w:r w:rsidRPr="00CC55B7">
          <w:rPr>
            <w:rStyle w:val="Hypertextovodkaz"/>
          </w:rPr>
          <w:t>http://liberec-kraj.stolni-tenis.webtra.cz/turnaje/kraj_turnaje_23_24/5KBTLK_Senov.pdf</w:t>
        </w:r>
      </w:hyperlink>
      <w:r>
        <w:t xml:space="preserve"> </w:t>
      </w:r>
    </w:p>
  </w:footnote>
  <w:footnote w:id="34">
    <w:p w14:paraId="3316D79D" w14:textId="204D0154" w:rsidR="0004369C" w:rsidRPr="0004369C" w:rsidRDefault="0004369C">
      <w:pPr>
        <w:pStyle w:val="Textpoznpodarou"/>
      </w:pPr>
      <w:r>
        <w:rPr>
          <w:rStyle w:val="Znakapoznpodarou"/>
        </w:rPr>
        <w:footnoteRef/>
      </w:r>
      <w:r>
        <w:t xml:space="preserve"> 3. východočeský bodovací turnaj mládeže kategorií U13 a U19. </w:t>
      </w:r>
      <w:r>
        <w:rPr>
          <w:i/>
          <w:iCs/>
        </w:rPr>
        <w:t>Propozice turnaje</w:t>
      </w:r>
      <w:r>
        <w:t xml:space="preserve"> [online]. Hradec Králové: TJ </w:t>
      </w:r>
      <w:proofErr w:type="spellStart"/>
      <w:r>
        <w:t>Montas</w:t>
      </w:r>
      <w:proofErr w:type="spellEnd"/>
      <w:r>
        <w:t xml:space="preserve"> Hradec Králové stolní tenis. [cit. 10. února 2024]. Dostupné z: </w:t>
      </w:r>
      <w:hyperlink r:id="rId29" w:history="1">
        <w:r w:rsidRPr="00CC55B7">
          <w:rPr>
            <w:rStyle w:val="Hypertextovodkaz"/>
          </w:rPr>
          <w:t>https://montashk.cz/vcbtm-23/</w:t>
        </w:r>
      </w:hyperlink>
      <w:r>
        <w:t xml:space="preserve"> </w:t>
      </w:r>
    </w:p>
  </w:footnote>
  <w:footnote w:id="35">
    <w:p w14:paraId="6A5D9E56" w14:textId="77777777" w:rsidR="0004369C" w:rsidRPr="0004369C" w:rsidRDefault="0004369C" w:rsidP="0004369C">
      <w:pPr>
        <w:pStyle w:val="Textpoznpodarou"/>
      </w:pPr>
      <w:r>
        <w:rPr>
          <w:rStyle w:val="Znakapoznpodarou"/>
        </w:rPr>
        <w:footnoteRef/>
      </w:r>
      <w:r>
        <w:t xml:space="preserve"> Mládež. </w:t>
      </w:r>
      <w:r w:rsidRPr="0004369C">
        <w:rPr>
          <w:i/>
          <w:iCs/>
        </w:rPr>
        <w:t>Rozpis Středočeské Open Tour mládeže 2023/2024 (aktualizace 6.11.2023)</w:t>
      </w:r>
      <w:r>
        <w:rPr>
          <w:i/>
          <w:iCs/>
        </w:rPr>
        <w:t xml:space="preserve"> </w:t>
      </w:r>
      <w:r>
        <w:t xml:space="preserve">[online]. Praha: Středočeský svaz stolního tenisu, </w:t>
      </w:r>
      <w:proofErr w:type="spellStart"/>
      <w:r>
        <w:t>z.s</w:t>
      </w:r>
      <w:proofErr w:type="spellEnd"/>
      <w:r>
        <w:t xml:space="preserve">. [cit. 10. února 2024]. Dostupné z: </w:t>
      </w:r>
      <w:hyperlink r:id="rId30" w:history="1">
        <w:r w:rsidRPr="00CC55B7">
          <w:rPr>
            <w:rStyle w:val="Hypertextovodkaz"/>
          </w:rPr>
          <w:t>https://stcstolnitenis.cz/wp-content/uploads/mladez/2023-11-Rozpis-Stredoceska-OPEN-TOUR-madeze-aktualizovana-verze-06.11.2023-2.pdf</w:t>
        </w:r>
      </w:hyperlink>
      <w:r>
        <w:t xml:space="preserve"> </w:t>
      </w:r>
    </w:p>
  </w:footnote>
  <w:footnote w:id="36">
    <w:p w14:paraId="24903345" w14:textId="77777777" w:rsidR="0004369C" w:rsidRPr="0004369C" w:rsidRDefault="0004369C" w:rsidP="0004369C">
      <w:pPr>
        <w:pStyle w:val="Textpoznpodarou"/>
      </w:pPr>
      <w:r>
        <w:rPr>
          <w:rStyle w:val="Znakapoznpodarou"/>
        </w:rPr>
        <w:footnoteRef/>
      </w:r>
      <w:r>
        <w:t xml:space="preserve"> </w:t>
      </w:r>
      <w:proofErr w:type="gramStart"/>
      <w:r w:rsidRPr="0004369C">
        <w:t>Mládež - BTM</w:t>
      </w:r>
      <w:proofErr w:type="gramEnd"/>
      <w:r w:rsidRPr="0004369C">
        <w:t>, KP, ŽT, žebříčky a další</w:t>
      </w:r>
      <w:r>
        <w:t xml:space="preserve">. </w:t>
      </w:r>
      <w:r w:rsidRPr="0004369C">
        <w:rPr>
          <w:i/>
          <w:iCs/>
        </w:rPr>
        <w:t>Propozice BTM 14. a 15.10.2023 v</w:t>
      </w:r>
      <w:r>
        <w:rPr>
          <w:i/>
          <w:iCs/>
        </w:rPr>
        <w:t> </w:t>
      </w:r>
      <w:r w:rsidRPr="0004369C">
        <w:rPr>
          <w:i/>
          <w:iCs/>
        </w:rPr>
        <w:t>Rájci</w:t>
      </w:r>
      <w:r>
        <w:rPr>
          <w:i/>
          <w:iCs/>
        </w:rPr>
        <w:t xml:space="preserve"> </w:t>
      </w:r>
      <w:r>
        <w:t xml:space="preserve">[online]. Brno: Jihomoravský svaz stolního tenisu. [cit. 10. února 2024]. Dostupné z: </w:t>
      </w:r>
      <w:hyperlink r:id="rId31" w:history="1">
        <w:r w:rsidRPr="00CC55B7">
          <w:rPr>
            <w:rStyle w:val="Hypertextovodkaz"/>
          </w:rPr>
          <w:t>https://jmsst.stolnitenis.net/soubor/propozice_btm_b_rajec_2023.pdf</w:t>
        </w:r>
      </w:hyperlink>
      <w:r>
        <w:t xml:space="preserve"> </w:t>
      </w:r>
    </w:p>
  </w:footnote>
  <w:footnote w:id="37">
    <w:p w14:paraId="4B0B925E" w14:textId="77777777" w:rsidR="0004369C" w:rsidRPr="0004369C" w:rsidRDefault="0004369C" w:rsidP="0004369C">
      <w:pPr>
        <w:pStyle w:val="Textpoznpodarou"/>
      </w:pPr>
      <w:r>
        <w:rPr>
          <w:rStyle w:val="Znakapoznpodarou"/>
        </w:rPr>
        <w:footnoteRef/>
      </w:r>
      <w:r>
        <w:t xml:space="preserve"> PRÁZDNÝ, Pavel. </w:t>
      </w:r>
      <w:r>
        <w:rPr>
          <w:i/>
          <w:iCs/>
        </w:rPr>
        <w:t xml:space="preserve">4. KBTM – Moravský Beroun </w:t>
      </w:r>
      <w:r>
        <w:t xml:space="preserve">[online]. Ksstolomouc.cz, 6.2.2023 [cit. 10. února 2024]. Dostupné z: </w:t>
      </w:r>
      <w:hyperlink r:id="rId32" w:history="1">
        <w:r w:rsidRPr="00CC55B7">
          <w:rPr>
            <w:rStyle w:val="Hypertextovodkaz"/>
          </w:rPr>
          <w:t>https://www.ksstolomouc.cz/4-kbtm-moravsky-beroun-2/</w:t>
        </w:r>
      </w:hyperlink>
      <w:r>
        <w:t xml:space="preserve"> </w:t>
      </w:r>
    </w:p>
  </w:footnote>
  <w:footnote w:id="38">
    <w:p w14:paraId="15FAF1C0" w14:textId="77777777" w:rsidR="0004369C" w:rsidRPr="0004369C" w:rsidRDefault="0004369C" w:rsidP="0004369C">
      <w:pPr>
        <w:pStyle w:val="Textpoznpodarou"/>
      </w:pPr>
      <w:r>
        <w:rPr>
          <w:rStyle w:val="Znakapoznpodarou"/>
        </w:rPr>
        <w:footnoteRef/>
      </w:r>
      <w:r>
        <w:t xml:space="preserve"> Zpravodaj č.5. </w:t>
      </w:r>
      <w:r>
        <w:rPr>
          <w:i/>
          <w:iCs/>
        </w:rPr>
        <w:t>Propozice krajského přeboru mládeže jednotlivců (</w:t>
      </w:r>
      <w:proofErr w:type="spellStart"/>
      <w:r>
        <w:rPr>
          <w:i/>
          <w:iCs/>
        </w:rPr>
        <w:t>KrBTM</w:t>
      </w:r>
      <w:proofErr w:type="spellEnd"/>
      <w:r>
        <w:rPr>
          <w:i/>
          <w:iCs/>
        </w:rPr>
        <w:t xml:space="preserve">) 2023-2024 </w:t>
      </w:r>
      <w:r>
        <w:t xml:space="preserve">[online]. Zlín: Zlínský krajský svaz stolního tenisu. [cit. 10. února 2024]. Dostupné z: </w:t>
      </w:r>
      <w:hyperlink r:id="rId33" w:history="1">
        <w:r w:rsidRPr="00CC55B7">
          <w:rPr>
            <w:rStyle w:val="Hypertextovodkaz"/>
          </w:rPr>
          <w:t>https://zksst.cz/wp-content/uploads/2023/08/Pr</w:t>
        </w:r>
        <w:r w:rsidRPr="00CC55B7">
          <w:rPr>
            <w:rStyle w:val="Hypertextovodkaz"/>
          </w:rPr>
          <w:t>o</w:t>
        </w:r>
        <w:r w:rsidRPr="00CC55B7">
          <w:rPr>
            <w:rStyle w:val="Hypertextovodkaz"/>
          </w:rPr>
          <w:t>pozice-KrBTM-2023-2024.pdf</w:t>
        </w:r>
      </w:hyperlink>
      <w:r>
        <w:t xml:space="preserve"> </w:t>
      </w:r>
    </w:p>
  </w:footnote>
  <w:footnote w:id="39">
    <w:p w14:paraId="5718FECF" w14:textId="37CFE04B" w:rsidR="0004369C" w:rsidRPr="007A2A80" w:rsidRDefault="0004369C" w:rsidP="0004369C">
      <w:pPr>
        <w:pStyle w:val="Textpoznpodarou"/>
      </w:pPr>
      <w:r>
        <w:rPr>
          <w:rStyle w:val="Znakapoznpodarou"/>
        </w:rPr>
        <w:footnoteRef/>
      </w:r>
      <w:r>
        <w:t xml:space="preserve"> </w:t>
      </w:r>
      <w:r w:rsidR="007A2A80">
        <w:t>Propozice KBTM MSSST 2023/</w:t>
      </w:r>
      <w:proofErr w:type="gramStart"/>
      <w:r w:rsidR="007A2A80">
        <w:t>2024 – jaro</w:t>
      </w:r>
      <w:proofErr w:type="gramEnd"/>
      <w:r w:rsidR="007A2A80">
        <w:t xml:space="preserve">. </w:t>
      </w:r>
      <w:r w:rsidR="007A2A80">
        <w:rPr>
          <w:i/>
          <w:iCs/>
        </w:rPr>
        <w:t xml:space="preserve">Propozice KBTM MSSST 2023/2024 </w:t>
      </w:r>
      <w:r w:rsidR="007A2A80">
        <w:t xml:space="preserve">[online]. Ostrava: Moravskoslezský svaz stolního tenisu. [cit. 10. února 2024]. Dostupné z: </w:t>
      </w:r>
      <w:hyperlink r:id="rId34" w:history="1">
        <w:r w:rsidR="007A2A80" w:rsidRPr="00CC55B7">
          <w:rPr>
            <w:rStyle w:val="Hypertextovodkaz"/>
          </w:rPr>
          <w:t>https://www.mssst.cz/file/1875/propozice-kbtm-mssst-2023-2024-20230803.pdf</w:t>
        </w:r>
      </w:hyperlink>
      <w:r w:rsidR="007A2A80">
        <w:t xml:space="preserve"> </w:t>
      </w:r>
    </w:p>
  </w:footnote>
  <w:footnote w:id="40">
    <w:p w14:paraId="6EA06B26" w14:textId="619E141D" w:rsidR="0004369C" w:rsidRPr="007A2A80" w:rsidRDefault="0004369C">
      <w:pPr>
        <w:pStyle w:val="Textpoznpodarou"/>
      </w:pPr>
      <w:r>
        <w:rPr>
          <w:rStyle w:val="Znakapoznpodarou"/>
        </w:rPr>
        <w:footnoteRef/>
      </w:r>
      <w:r>
        <w:t xml:space="preserve"> </w:t>
      </w:r>
      <w:r w:rsidR="007A2A80">
        <w:t xml:space="preserve">Všechny dokumenty. </w:t>
      </w:r>
      <w:r w:rsidR="007A2A80" w:rsidRPr="007A2A80">
        <w:rPr>
          <w:i/>
          <w:iCs/>
        </w:rPr>
        <w:t>Propozice BTM B</w:t>
      </w:r>
      <w:r w:rsidR="007A2A80">
        <w:rPr>
          <w:i/>
          <w:iCs/>
        </w:rPr>
        <w:t xml:space="preserve"> 10.2.2024 Humpolec </w:t>
      </w:r>
      <w:r w:rsidR="007A2A80">
        <w:t xml:space="preserve">[online]. </w:t>
      </w:r>
      <w:r w:rsidR="007A2A80">
        <w:t xml:space="preserve">Praha: </w:t>
      </w:r>
      <w:r w:rsidR="007A2A80" w:rsidRPr="0004369C">
        <w:t xml:space="preserve">Česká asociace stolního tenisu &amp; TT Marketing s.r.o. &amp; </w:t>
      </w:r>
      <w:proofErr w:type="spellStart"/>
      <w:r w:rsidR="007A2A80" w:rsidRPr="0004369C">
        <w:t>eSportsmedia</w:t>
      </w:r>
      <w:proofErr w:type="spellEnd"/>
      <w:r w:rsidR="007A2A80" w:rsidRPr="0004369C">
        <w:t xml:space="preserve"> s.r.o. [cit. 10. února 2024]. Dostupné z:</w:t>
      </w:r>
      <w:r w:rsidR="007A2A80">
        <w:t xml:space="preserve"> </w:t>
      </w:r>
      <w:hyperlink r:id="rId35" w:history="1">
        <w:r w:rsidR="007A2A80" w:rsidRPr="00CC55B7">
          <w:rPr>
            <w:rStyle w:val="Hypertextovodkaz"/>
          </w:rPr>
          <w:t>https://www.ping-pong.cz/files/region/1706691648_propozice-btm-b-10-2-2024-humpolec.docx</w:t>
        </w:r>
      </w:hyperlink>
      <w:r w:rsidR="007A2A80">
        <w:t xml:space="preserve"> </w:t>
      </w:r>
    </w:p>
  </w:footnote>
  <w:footnote w:id="41">
    <w:p w14:paraId="3FFF3FFC" w14:textId="632FA728" w:rsidR="007A2A80" w:rsidRDefault="007A2A80">
      <w:pPr>
        <w:pStyle w:val="Textpoznpodarou"/>
      </w:pPr>
      <w:r>
        <w:rPr>
          <w:rStyle w:val="Znakapoznpodarou"/>
        </w:rPr>
        <w:footnoteRef/>
      </w:r>
      <w:r>
        <w:t xml:space="preserve"> Příloha </w:t>
      </w:r>
      <w:r w:rsidR="00781CD9">
        <w:t xml:space="preserve">č. </w:t>
      </w:r>
      <w:r>
        <w:t xml:space="preserve">2 </w:t>
      </w:r>
      <w:r w:rsidR="004566B0">
        <w:t>–</w:t>
      </w:r>
      <w:r>
        <w:t xml:space="preserve"> </w:t>
      </w:r>
      <w:r w:rsidR="004566B0">
        <w:t>Plnění rozpočtu 2022/2023, Návrh rozpočtu 2023/2024, Návrh rozpočtu 2024/2025, rozpis výdajů KM ZKSST na sezónu 2024/2025.</w:t>
      </w:r>
    </w:p>
  </w:footnote>
  <w:footnote w:id="42">
    <w:p w14:paraId="6268349E" w14:textId="72B309BF" w:rsidR="007A2A80" w:rsidRDefault="007A2A80">
      <w:pPr>
        <w:pStyle w:val="Textpoznpodarou"/>
      </w:pPr>
      <w:r>
        <w:rPr>
          <w:rStyle w:val="Znakapoznpodarou"/>
        </w:rPr>
        <w:footnoteRef/>
      </w:r>
      <w:r>
        <w:t xml:space="preserve"> </w:t>
      </w:r>
      <w:r w:rsidR="00781CD9">
        <w:t>Příloha č. 14 – Návrh rozpočtu na období 6/</w:t>
      </w:r>
      <w:proofErr w:type="gramStart"/>
      <w:r w:rsidR="00781CD9">
        <w:t>2025 – 5</w:t>
      </w:r>
      <w:proofErr w:type="gramEnd"/>
      <w:r w:rsidR="00781CD9">
        <w:t>/2026</w:t>
      </w:r>
    </w:p>
  </w:footnote>
  <w:footnote w:id="43">
    <w:p w14:paraId="4F22ACBE" w14:textId="77777777" w:rsidR="007A2A80" w:rsidRPr="007A2A80" w:rsidRDefault="007A2A80" w:rsidP="007A2A80">
      <w:pPr>
        <w:pStyle w:val="Textpoznpodarou"/>
        <w:rPr>
          <w:i/>
          <w:iCs/>
        </w:rPr>
      </w:pPr>
      <w:r>
        <w:rPr>
          <w:rStyle w:val="Znakapoznpodarou"/>
        </w:rPr>
        <w:footnoteRef/>
      </w:r>
      <w:r>
        <w:t xml:space="preserve"> Kontakt. </w:t>
      </w:r>
      <w:r w:rsidRPr="007A2A80">
        <w:rPr>
          <w:i/>
          <w:iCs/>
        </w:rPr>
        <w:t xml:space="preserve">Složení výkonného výboru Zlínského krajského svazu stolního tenisu </w:t>
      </w:r>
    </w:p>
    <w:p w14:paraId="6592E063" w14:textId="67FC054A" w:rsidR="007A2A80" w:rsidRDefault="007A2A80">
      <w:pPr>
        <w:pStyle w:val="Textpoznpodarou"/>
      </w:pPr>
      <w:r w:rsidRPr="007A2A80">
        <w:rPr>
          <w:i/>
          <w:iCs/>
        </w:rPr>
        <w:t xml:space="preserve">na období </w:t>
      </w:r>
      <w:proofErr w:type="gramStart"/>
      <w:r w:rsidRPr="007A2A80">
        <w:rPr>
          <w:i/>
          <w:iCs/>
        </w:rPr>
        <w:t>2021 – 2024</w:t>
      </w:r>
      <w:proofErr w:type="gramEnd"/>
      <w:r>
        <w:rPr>
          <w:i/>
          <w:iCs/>
        </w:rPr>
        <w:t xml:space="preserve"> </w:t>
      </w:r>
      <w:r>
        <w:t xml:space="preserve">[online]. Zlín: Zlínský krajský svaz stolního tenisu. [cit. 10. února 2024]. Dostupné z: </w:t>
      </w:r>
      <w:hyperlink r:id="rId36" w:history="1">
        <w:r w:rsidRPr="00CC55B7">
          <w:rPr>
            <w:rStyle w:val="Hypertextovodkaz"/>
          </w:rPr>
          <w:t>https://zksst.cz/kontakt/</w:t>
        </w:r>
      </w:hyperlink>
      <w:r>
        <w:t xml:space="preserve"> </w:t>
      </w:r>
    </w:p>
  </w:footnote>
  <w:footnote w:id="44">
    <w:p w14:paraId="3C30DE57" w14:textId="525DDAF3" w:rsidR="007A2A80" w:rsidRDefault="007A2A80">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w:t>
      </w:r>
      <w:r w:rsidR="008B5A83">
        <w:t>10</w:t>
      </w:r>
      <w:r>
        <w:t xml:space="preserve">. února 2024]. Dostupné z: </w:t>
      </w:r>
      <w:hyperlink r:id="rId37" w:history="1">
        <w:r w:rsidRPr="00CC55B7">
          <w:rPr>
            <w:rStyle w:val="Hypertextovodkaz"/>
          </w:rPr>
          <w:t>https://or.justice.cz/ias/content/download?id=f4c56d38a3954bff815db93bbb4ac3c5</w:t>
        </w:r>
      </w:hyperlink>
    </w:p>
  </w:footnote>
  <w:footnote w:id="45">
    <w:p w14:paraId="5758774A" w14:textId="2F15A99B" w:rsidR="00EE3828" w:rsidRDefault="00EE3828">
      <w:pPr>
        <w:pStyle w:val="Textpoznpodarou"/>
      </w:pPr>
      <w:r>
        <w:rPr>
          <w:rStyle w:val="Znakapoznpodarou"/>
        </w:rPr>
        <w:footnoteRef/>
      </w:r>
      <w:r>
        <w:t xml:space="preserve"> </w:t>
      </w:r>
      <w:r>
        <w:t xml:space="preserve">Všechny dokumenty. </w:t>
      </w:r>
      <w:proofErr w:type="spellStart"/>
      <w:r w:rsidRPr="007A2A80">
        <w:rPr>
          <w:i/>
          <w:iCs/>
        </w:rPr>
        <w:t>Směrnice</w:t>
      </w:r>
      <w:proofErr w:type="spellEnd"/>
      <w:r w:rsidRPr="007A2A80">
        <w:rPr>
          <w:i/>
          <w:iCs/>
        </w:rPr>
        <w:t xml:space="preserve"> ČAST č. 1 / 2005 - pravomoci </w:t>
      </w:r>
      <w:proofErr w:type="spellStart"/>
      <w:r w:rsidRPr="007A2A80">
        <w:rPr>
          <w:i/>
          <w:iCs/>
        </w:rPr>
        <w:t>krajských</w:t>
      </w:r>
      <w:proofErr w:type="spellEnd"/>
      <w:r w:rsidRPr="007A2A80">
        <w:rPr>
          <w:i/>
          <w:iCs/>
        </w:rPr>
        <w:t xml:space="preserve"> a </w:t>
      </w:r>
      <w:proofErr w:type="spellStart"/>
      <w:r w:rsidRPr="007A2A80">
        <w:rPr>
          <w:i/>
          <w:iCs/>
        </w:rPr>
        <w:t>regionálních</w:t>
      </w:r>
      <w:proofErr w:type="spellEnd"/>
      <w:r w:rsidRPr="007A2A80">
        <w:rPr>
          <w:i/>
          <w:iCs/>
        </w:rPr>
        <w:t xml:space="preserve"> svazů</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10. února 2024]. Dostupné z:</w:t>
      </w:r>
      <w:r>
        <w:t xml:space="preserve"> </w:t>
      </w:r>
      <w:hyperlink r:id="rId38" w:history="1">
        <w:r w:rsidRPr="00CC55B7">
          <w:rPr>
            <w:rStyle w:val="Hypertextovodkaz"/>
          </w:rPr>
          <w:t>https://www.ping-pong.cz/files/documents/1642977225_smernice-cast-2005-01-pravomoc-svazu.pdf</w:t>
        </w:r>
      </w:hyperlink>
    </w:p>
  </w:footnote>
  <w:footnote w:id="46">
    <w:p w14:paraId="6027B716" w14:textId="44908053" w:rsidR="00EE3828" w:rsidRDefault="00EE3828">
      <w:pPr>
        <w:pStyle w:val="Textpoznpodarou"/>
      </w:pPr>
      <w:r>
        <w:rPr>
          <w:rStyle w:val="Znakapoznpodarou"/>
        </w:rPr>
        <w:footnoteRef/>
      </w:r>
      <w:r>
        <w:t xml:space="preserve"> Tamtéž</w:t>
      </w:r>
    </w:p>
  </w:footnote>
  <w:footnote w:id="47">
    <w:p w14:paraId="467A8B00" w14:textId="4A7A9CD6" w:rsidR="0019257D" w:rsidRDefault="0019257D">
      <w:pPr>
        <w:pStyle w:val="Textpoznpodarou"/>
      </w:pPr>
      <w:r>
        <w:rPr>
          <w:rStyle w:val="Znakapoznpodarou"/>
        </w:rPr>
        <w:footnoteRef/>
      </w:r>
      <w:r>
        <w:t xml:space="preserve"> Příloha 3 – Výběrové řízení předseda STK</w:t>
      </w:r>
    </w:p>
  </w:footnote>
  <w:footnote w:id="48">
    <w:p w14:paraId="18C107D0" w14:textId="06DCFD76" w:rsidR="00EE3828" w:rsidRDefault="00EE3828">
      <w:pPr>
        <w:pStyle w:val="Textpoznpodarou"/>
      </w:pPr>
      <w:r>
        <w:rPr>
          <w:rStyle w:val="Znakapoznpodarou"/>
        </w:rPr>
        <w:footnoteRef/>
      </w:r>
      <w:r>
        <w:t xml:space="preserve"> </w:t>
      </w:r>
      <w:r>
        <w:t xml:space="preserve">Všechny dokumenty. </w:t>
      </w:r>
      <w:proofErr w:type="spellStart"/>
      <w:r w:rsidRPr="007A2A80">
        <w:rPr>
          <w:i/>
          <w:iCs/>
        </w:rPr>
        <w:t>Směrnice</w:t>
      </w:r>
      <w:proofErr w:type="spellEnd"/>
      <w:r w:rsidRPr="007A2A80">
        <w:rPr>
          <w:i/>
          <w:iCs/>
        </w:rPr>
        <w:t xml:space="preserve"> ČAST č. 1 / 2005 - pravomoci </w:t>
      </w:r>
      <w:proofErr w:type="spellStart"/>
      <w:r w:rsidRPr="007A2A80">
        <w:rPr>
          <w:i/>
          <w:iCs/>
        </w:rPr>
        <w:t>krajských</w:t>
      </w:r>
      <w:proofErr w:type="spellEnd"/>
      <w:r w:rsidRPr="007A2A80">
        <w:rPr>
          <w:i/>
          <w:iCs/>
        </w:rPr>
        <w:t xml:space="preserve"> a </w:t>
      </w:r>
      <w:proofErr w:type="spellStart"/>
      <w:r w:rsidRPr="007A2A80">
        <w:rPr>
          <w:i/>
          <w:iCs/>
        </w:rPr>
        <w:t>regionálních</w:t>
      </w:r>
      <w:proofErr w:type="spellEnd"/>
      <w:r w:rsidRPr="007A2A80">
        <w:rPr>
          <w:i/>
          <w:iCs/>
        </w:rPr>
        <w:t xml:space="preserve"> svazů</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rsidR="008B5A83">
        <w:t>1</w:t>
      </w:r>
      <w:r w:rsidRPr="0004369C">
        <w:t>. února 2024]. Dostupné z:</w:t>
      </w:r>
      <w:r>
        <w:t xml:space="preserve"> </w:t>
      </w:r>
      <w:hyperlink r:id="rId39" w:history="1">
        <w:r w:rsidRPr="00CC55B7">
          <w:rPr>
            <w:rStyle w:val="Hypertextovodkaz"/>
          </w:rPr>
          <w:t>https://www.ping-pong.cz/files/documents/1642977225_smernice-cast-2005-01-pravomoc-svazu.pdf</w:t>
        </w:r>
      </w:hyperlink>
      <w:r>
        <w:t xml:space="preserve"> </w:t>
      </w:r>
    </w:p>
  </w:footnote>
  <w:footnote w:id="49">
    <w:p w14:paraId="38DB3FBE" w14:textId="4E0024B8" w:rsidR="00EE3828" w:rsidRDefault="00EE3828">
      <w:pPr>
        <w:pStyle w:val="Textpoznpodarou"/>
      </w:pPr>
      <w:r>
        <w:rPr>
          <w:rStyle w:val="Znakapoznpodarou"/>
        </w:rPr>
        <w:footnoteRef/>
      </w:r>
      <w:r>
        <w:t xml:space="preserve"> Tamtéž</w:t>
      </w:r>
    </w:p>
  </w:footnote>
  <w:footnote w:id="50">
    <w:p w14:paraId="0AC19BEA" w14:textId="04E16114" w:rsidR="00EE3828" w:rsidRDefault="00EE3828">
      <w:pPr>
        <w:pStyle w:val="Textpoznpodarou"/>
      </w:pPr>
      <w:r>
        <w:rPr>
          <w:rStyle w:val="Znakapoznpodarou"/>
        </w:rPr>
        <w:footnoteRef/>
      </w:r>
      <w:r>
        <w:t xml:space="preserve"> Příloha 4 – Výběrové řízení předseda KM</w:t>
      </w:r>
      <w:r w:rsidR="00C93937">
        <w:t xml:space="preserve"> </w:t>
      </w:r>
    </w:p>
  </w:footnote>
  <w:footnote w:id="51">
    <w:p w14:paraId="3C3BEC36" w14:textId="3815A315" w:rsidR="00C93937" w:rsidRDefault="00C93937">
      <w:pPr>
        <w:pStyle w:val="Textpoznpodarou"/>
      </w:pPr>
      <w:r>
        <w:rPr>
          <w:rStyle w:val="Znakapoznpodarou"/>
        </w:rPr>
        <w:footnoteRef/>
      </w:r>
      <w:r>
        <w:t xml:space="preserve"> </w:t>
      </w:r>
      <w:r>
        <w:t xml:space="preserve">Všechny dokumenty. </w:t>
      </w:r>
      <w:proofErr w:type="spellStart"/>
      <w:r w:rsidRPr="007A2A80">
        <w:rPr>
          <w:i/>
          <w:iCs/>
        </w:rPr>
        <w:t>Směrnice</w:t>
      </w:r>
      <w:proofErr w:type="spellEnd"/>
      <w:r w:rsidRPr="007A2A80">
        <w:rPr>
          <w:i/>
          <w:iCs/>
        </w:rPr>
        <w:t xml:space="preserve"> ČAST č. 1 / 2005 - pravomoci </w:t>
      </w:r>
      <w:proofErr w:type="spellStart"/>
      <w:r w:rsidRPr="007A2A80">
        <w:rPr>
          <w:i/>
          <w:iCs/>
        </w:rPr>
        <w:t>krajských</w:t>
      </w:r>
      <w:proofErr w:type="spellEnd"/>
      <w:r w:rsidRPr="007A2A80">
        <w:rPr>
          <w:i/>
          <w:iCs/>
        </w:rPr>
        <w:t xml:space="preserve"> a </w:t>
      </w:r>
      <w:proofErr w:type="spellStart"/>
      <w:r w:rsidRPr="007A2A80">
        <w:rPr>
          <w:i/>
          <w:iCs/>
        </w:rPr>
        <w:t>regionálních</w:t>
      </w:r>
      <w:proofErr w:type="spellEnd"/>
      <w:r w:rsidRPr="007A2A80">
        <w:rPr>
          <w:i/>
          <w:iCs/>
        </w:rPr>
        <w:t xml:space="preserve"> svazů</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rsidR="008B5A83">
        <w:t>1</w:t>
      </w:r>
      <w:r w:rsidRPr="0004369C">
        <w:t>. února 2024]. Dostupné z:</w:t>
      </w:r>
      <w:r>
        <w:t xml:space="preserve"> </w:t>
      </w:r>
      <w:hyperlink r:id="rId40" w:history="1">
        <w:r w:rsidRPr="00CC55B7">
          <w:rPr>
            <w:rStyle w:val="Hypertextovodkaz"/>
          </w:rPr>
          <w:t>https://www.ping-pong.cz/files/documents/1642977225_smernice-cast-2005-01-pravomoc-svazu.pdf</w:t>
        </w:r>
      </w:hyperlink>
    </w:p>
  </w:footnote>
  <w:footnote w:id="52">
    <w:p w14:paraId="3D411598" w14:textId="0E81F689" w:rsidR="00C93937" w:rsidRDefault="00C93937" w:rsidP="00C93937">
      <w:pPr>
        <w:pStyle w:val="Textpoznpodarou"/>
      </w:pPr>
      <w:r>
        <w:rPr>
          <w:rStyle w:val="Znakapoznpodarou"/>
        </w:rPr>
        <w:footnoteRef/>
      </w:r>
      <w:r>
        <w:t xml:space="preserve"> Příloha </w:t>
      </w:r>
      <w:r>
        <w:t>5</w:t>
      </w:r>
      <w:r>
        <w:t xml:space="preserve"> – Výběrové řízení předseda K</w:t>
      </w:r>
      <w:r>
        <w:t>R</w:t>
      </w:r>
    </w:p>
  </w:footnote>
  <w:footnote w:id="53">
    <w:p w14:paraId="372B74F3" w14:textId="7013A024" w:rsidR="00C93937" w:rsidRDefault="00C93937">
      <w:pPr>
        <w:pStyle w:val="Textpoznpodarou"/>
      </w:pPr>
      <w:r>
        <w:rPr>
          <w:rStyle w:val="Znakapoznpodarou"/>
        </w:rPr>
        <w:footnoteRef/>
      </w:r>
      <w:r>
        <w:t xml:space="preserve"> </w:t>
      </w:r>
      <w:r>
        <w:t xml:space="preserve">Všechny dokumenty. </w:t>
      </w:r>
      <w:proofErr w:type="spellStart"/>
      <w:r w:rsidRPr="007A2A80">
        <w:rPr>
          <w:i/>
          <w:iCs/>
        </w:rPr>
        <w:t>Směrnice</w:t>
      </w:r>
      <w:proofErr w:type="spellEnd"/>
      <w:r w:rsidRPr="007A2A80">
        <w:rPr>
          <w:i/>
          <w:iCs/>
        </w:rPr>
        <w:t xml:space="preserve"> ČAST č. 1 / 2005 - pravomoci </w:t>
      </w:r>
      <w:proofErr w:type="spellStart"/>
      <w:r w:rsidRPr="007A2A80">
        <w:rPr>
          <w:i/>
          <w:iCs/>
        </w:rPr>
        <w:t>krajských</w:t>
      </w:r>
      <w:proofErr w:type="spellEnd"/>
      <w:r w:rsidRPr="007A2A80">
        <w:rPr>
          <w:i/>
          <w:iCs/>
        </w:rPr>
        <w:t xml:space="preserve"> a </w:t>
      </w:r>
      <w:proofErr w:type="spellStart"/>
      <w:r w:rsidRPr="007A2A80">
        <w:rPr>
          <w:i/>
          <w:iCs/>
        </w:rPr>
        <w:t>regionálních</w:t>
      </w:r>
      <w:proofErr w:type="spellEnd"/>
      <w:r w:rsidRPr="007A2A80">
        <w:rPr>
          <w:i/>
          <w:iCs/>
        </w:rPr>
        <w:t xml:space="preserve"> svazů</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rsidR="008B5A83">
        <w:t>1</w:t>
      </w:r>
      <w:r w:rsidRPr="0004369C">
        <w:t>. února 2024]. Dostupné z:</w:t>
      </w:r>
      <w:r>
        <w:t xml:space="preserve"> </w:t>
      </w:r>
      <w:hyperlink r:id="rId41" w:history="1">
        <w:r w:rsidRPr="00CC55B7">
          <w:rPr>
            <w:rStyle w:val="Hypertextovodkaz"/>
          </w:rPr>
          <w:t>https://www.ping-pong.cz/files/documents/1642977225_smernice-cast-2005-01-pravomoc-svazu.pdf</w:t>
        </w:r>
      </w:hyperlink>
    </w:p>
  </w:footnote>
  <w:footnote w:id="54">
    <w:p w14:paraId="49FA529B" w14:textId="5B6B9340" w:rsidR="00C93937" w:rsidRDefault="00C93937" w:rsidP="00C93937">
      <w:pPr>
        <w:pStyle w:val="Textpoznpodarou"/>
      </w:pPr>
      <w:r>
        <w:rPr>
          <w:rStyle w:val="Znakapoznpodarou"/>
        </w:rPr>
        <w:footnoteRef/>
      </w:r>
      <w:r>
        <w:t xml:space="preserve"> Příloha </w:t>
      </w:r>
      <w:r>
        <w:t>6</w:t>
      </w:r>
      <w:r>
        <w:t xml:space="preserve"> – Výběrové řízení předseda </w:t>
      </w:r>
      <w:r>
        <w:t>TMK</w:t>
      </w:r>
    </w:p>
  </w:footnote>
  <w:footnote w:id="55">
    <w:p w14:paraId="13FE82AE" w14:textId="5B56875B" w:rsidR="00C93937" w:rsidRDefault="00C93937">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w:t>
      </w:r>
      <w:r w:rsidR="008B5A83">
        <w:t>11</w:t>
      </w:r>
      <w:r>
        <w:t xml:space="preserve">. února 2024]. Dostupné z: </w:t>
      </w:r>
      <w:hyperlink r:id="rId42" w:history="1">
        <w:r w:rsidRPr="00CC55B7">
          <w:rPr>
            <w:rStyle w:val="Hypertextovodkaz"/>
          </w:rPr>
          <w:t>https://or.justice.cz/ias/content/download?id=f4c56d38a3954bff815db93bbb4ac3c5</w:t>
        </w:r>
      </w:hyperlink>
    </w:p>
  </w:footnote>
  <w:footnote w:id="56">
    <w:p w14:paraId="5B3E9E3D" w14:textId="5DF1BB98" w:rsidR="00C93937" w:rsidRDefault="00C93937" w:rsidP="00C93937">
      <w:pPr>
        <w:pStyle w:val="Textpoznpodarou"/>
      </w:pPr>
      <w:r>
        <w:rPr>
          <w:rStyle w:val="Znakapoznpodarou"/>
        </w:rPr>
        <w:footnoteRef/>
      </w:r>
      <w:r>
        <w:t xml:space="preserve"> Příloha </w:t>
      </w:r>
      <w:r>
        <w:t xml:space="preserve">7 </w:t>
      </w:r>
      <w:r>
        <w:t xml:space="preserve">– Výběrové řízení předseda </w:t>
      </w:r>
      <w:proofErr w:type="spellStart"/>
      <w:r>
        <w:t>MedK</w:t>
      </w:r>
      <w:proofErr w:type="spellEnd"/>
    </w:p>
  </w:footnote>
  <w:footnote w:id="57">
    <w:p w14:paraId="5DDEE975" w14:textId="031A9E34" w:rsidR="00837B97" w:rsidRDefault="00837B97" w:rsidP="00837B97">
      <w:pPr>
        <w:pStyle w:val="Textpoznpodarou"/>
      </w:pPr>
      <w:r>
        <w:rPr>
          <w:rStyle w:val="Znakapoznpodarou"/>
        </w:rPr>
        <w:footnoteRef/>
      </w:r>
      <w:r>
        <w:t xml:space="preserve"> 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w:t>
      </w:r>
      <w:r w:rsidR="008B5A83">
        <w:t>11</w:t>
      </w:r>
      <w:r>
        <w:t xml:space="preserve">. února 2024]. Dostupné z: </w:t>
      </w:r>
      <w:hyperlink r:id="rId43" w:history="1">
        <w:r w:rsidRPr="00CC55B7">
          <w:rPr>
            <w:rStyle w:val="Hypertextovodkaz"/>
          </w:rPr>
          <w:t>https://or.justice.cz/ias/content/download?id=f4c56d38a3954bff815db93bbb4ac3c5</w:t>
        </w:r>
      </w:hyperlink>
    </w:p>
  </w:footnote>
  <w:footnote w:id="58">
    <w:p w14:paraId="4328ACDC" w14:textId="0C993C6B" w:rsidR="00837B97" w:rsidRDefault="00837B97" w:rsidP="00837B97">
      <w:pPr>
        <w:pStyle w:val="Textpoznpodarou"/>
      </w:pPr>
      <w:r>
        <w:rPr>
          <w:rStyle w:val="Znakapoznpodarou"/>
        </w:rPr>
        <w:footnoteRef/>
      </w:r>
      <w:r>
        <w:t xml:space="preserve"> Příloha </w:t>
      </w:r>
      <w:r>
        <w:t>8</w:t>
      </w:r>
      <w:r>
        <w:t xml:space="preserve"> – Výběrové řízení předseda </w:t>
      </w:r>
      <w:r>
        <w:t>RKK ZKSST</w:t>
      </w:r>
    </w:p>
  </w:footnote>
  <w:footnote w:id="59">
    <w:p w14:paraId="6250726D" w14:textId="315399BF" w:rsidR="00837B97" w:rsidRDefault="00837B97" w:rsidP="00837B97">
      <w:pPr>
        <w:pStyle w:val="Textpoznpodarou"/>
      </w:pPr>
      <w:r>
        <w:rPr>
          <w:rStyle w:val="Znakapoznpodarou"/>
        </w:rPr>
        <w:footnoteRef/>
      </w:r>
      <w:r>
        <w:t xml:space="preserve"> Příloha </w:t>
      </w:r>
      <w:r>
        <w:t>9</w:t>
      </w:r>
      <w:r>
        <w:t xml:space="preserve"> – Výběrové řízení předseda </w:t>
      </w:r>
      <w:r>
        <w:t>RKUH</w:t>
      </w:r>
      <w:r>
        <w:t xml:space="preserve"> ZKSST</w:t>
      </w:r>
    </w:p>
  </w:footnote>
  <w:footnote w:id="60">
    <w:p w14:paraId="7212B529" w14:textId="4B213B70" w:rsidR="00837B97" w:rsidRDefault="00837B97" w:rsidP="00837B97">
      <w:pPr>
        <w:pStyle w:val="Textpoznpodarou"/>
      </w:pPr>
      <w:r>
        <w:rPr>
          <w:rStyle w:val="Znakapoznpodarou"/>
        </w:rPr>
        <w:footnoteRef/>
      </w:r>
      <w:r>
        <w:t xml:space="preserve"> Příloha </w:t>
      </w:r>
      <w:r>
        <w:t>10</w:t>
      </w:r>
      <w:r>
        <w:t xml:space="preserve"> – Výběrové řízení předseda </w:t>
      </w:r>
      <w:r>
        <w:t>RKV</w:t>
      </w:r>
      <w:r>
        <w:t xml:space="preserve"> ZKSST</w:t>
      </w:r>
    </w:p>
  </w:footnote>
  <w:footnote w:id="61">
    <w:p w14:paraId="31CEB61C" w14:textId="151441DB" w:rsidR="00837B97" w:rsidRDefault="00837B97" w:rsidP="00837B97">
      <w:pPr>
        <w:pStyle w:val="Textpoznpodarou"/>
      </w:pPr>
      <w:r>
        <w:rPr>
          <w:rStyle w:val="Znakapoznpodarou"/>
        </w:rPr>
        <w:footnoteRef/>
      </w:r>
      <w:r>
        <w:t xml:space="preserve"> Příloha </w:t>
      </w:r>
      <w:r>
        <w:t>11</w:t>
      </w:r>
      <w:r>
        <w:t xml:space="preserve"> – Výběrové řízení předseda </w:t>
      </w:r>
      <w:r>
        <w:t>RKZ</w:t>
      </w:r>
      <w:r>
        <w:t xml:space="preserve"> ZKSST</w:t>
      </w:r>
    </w:p>
  </w:footnote>
  <w:footnote w:id="62">
    <w:p w14:paraId="1FDE1476" w14:textId="3FB67CC9" w:rsidR="008B5A83" w:rsidRPr="008B5A83" w:rsidRDefault="008B5A83">
      <w:pPr>
        <w:pStyle w:val="Textpoznpodarou"/>
        <w:rPr>
          <w:i/>
          <w:iCs/>
        </w:rPr>
      </w:pPr>
      <w:r>
        <w:rPr>
          <w:rStyle w:val="Znakapoznpodarou"/>
        </w:rPr>
        <w:footnoteRef/>
      </w:r>
      <w:r>
        <w:t xml:space="preserve"> </w:t>
      </w:r>
      <w:r>
        <w:t xml:space="preserve">Zpravodaj č.5. </w:t>
      </w:r>
      <w:r>
        <w:rPr>
          <w:i/>
          <w:iCs/>
        </w:rPr>
        <w:t>Propozice krajského přeboru mládeže jednotlivců (</w:t>
      </w:r>
      <w:proofErr w:type="spellStart"/>
      <w:r>
        <w:rPr>
          <w:i/>
          <w:iCs/>
        </w:rPr>
        <w:t>KrBTM</w:t>
      </w:r>
      <w:proofErr w:type="spellEnd"/>
      <w:r>
        <w:rPr>
          <w:i/>
          <w:iCs/>
        </w:rPr>
        <w:t xml:space="preserve">) 2023-2024 </w:t>
      </w:r>
      <w:r>
        <w:t>[online]. Zlín: Zlínský krajský svaz stolního tenisu. [cit. 1</w:t>
      </w:r>
      <w:r>
        <w:t>1</w:t>
      </w:r>
      <w:r>
        <w:t xml:space="preserve">. února 2024]. Dostupné z: </w:t>
      </w:r>
      <w:hyperlink r:id="rId44" w:history="1">
        <w:r w:rsidRPr="00CC55B7">
          <w:rPr>
            <w:rStyle w:val="Hypertextovodkaz"/>
          </w:rPr>
          <w:t>https://zksst.cz/wp-content/uploads/2023/08/Propozice-KrBTM-2023-2024.pdf</w:t>
        </w:r>
      </w:hyperlink>
    </w:p>
  </w:footnote>
  <w:footnote w:id="63">
    <w:p w14:paraId="3B413F56" w14:textId="2A2912A3" w:rsidR="008B5A83" w:rsidRPr="008B5A83" w:rsidRDefault="008B5A83">
      <w:pPr>
        <w:pStyle w:val="Textpoznpodarou"/>
      </w:pPr>
      <w:r>
        <w:rPr>
          <w:rStyle w:val="Znakapoznpodarou"/>
        </w:rPr>
        <w:footnoteRef/>
      </w:r>
      <w:r>
        <w:t xml:space="preserve"> Zpravodaj č.11. </w:t>
      </w:r>
      <w:r>
        <w:rPr>
          <w:i/>
          <w:iCs/>
        </w:rPr>
        <w:t xml:space="preserve">Rozpis KP mužů a žen pro rok 2024 </w:t>
      </w:r>
      <w:r>
        <w:t xml:space="preserve">[online]. Zlín: Zlínský krajský svaz stolního tenisu. [cit. 11. února 2024]. Dostupné z: </w:t>
      </w:r>
      <w:hyperlink r:id="rId45" w:history="1">
        <w:r w:rsidRPr="00CC55B7">
          <w:rPr>
            <w:rStyle w:val="Hypertextovodkaz"/>
          </w:rPr>
          <w:t>https://zksst.cz/wp-content/uploads/2024/01/Rozpis-KP-muzu-a-zen-pro-rok-2024.pdf</w:t>
        </w:r>
      </w:hyperlink>
      <w:r>
        <w:t xml:space="preserve"> </w:t>
      </w:r>
    </w:p>
  </w:footnote>
  <w:footnote w:id="64">
    <w:p w14:paraId="3045AD5C" w14:textId="256F736A" w:rsidR="008B5A83" w:rsidRPr="008B5A83" w:rsidRDefault="008B5A83">
      <w:pPr>
        <w:pStyle w:val="Textpoznpodarou"/>
      </w:pPr>
      <w:r>
        <w:rPr>
          <w:rStyle w:val="Znakapoznpodarou"/>
        </w:rPr>
        <w:footnoteRef/>
      </w:r>
      <w:r>
        <w:t xml:space="preserve"> Zpravodaj č.16. </w:t>
      </w:r>
      <w:r>
        <w:rPr>
          <w:i/>
          <w:iCs/>
        </w:rPr>
        <w:t xml:space="preserve">Rozpis KP družstev </w:t>
      </w:r>
      <w:proofErr w:type="spellStart"/>
      <w:proofErr w:type="gramStart"/>
      <w:r>
        <w:rPr>
          <w:i/>
          <w:iCs/>
        </w:rPr>
        <w:t>st.žactva</w:t>
      </w:r>
      <w:proofErr w:type="spellEnd"/>
      <w:proofErr w:type="gramEnd"/>
      <w:r>
        <w:rPr>
          <w:i/>
          <w:iCs/>
        </w:rPr>
        <w:t xml:space="preserve"> 2023</w:t>
      </w:r>
      <w:r>
        <w:t xml:space="preserve">[online]. Zlín: Zlínský krajský svaz stolního tenisu [cit 11. února 2024]. Dostupné z: </w:t>
      </w:r>
      <w:hyperlink r:id="rId46" w:history="1">
        <w:r w:rsidRPr="00CC55B7">
          <w:rPr>
            <w:rStyle w:val="Hypertextovodkaz"/>
          </w:rPr>
          <w:t>https://zksst.cz/wp-content/uploads/2023/03/Rozpis-KP-druz-stz-2023.pdf</w:t>
        </w:r>
      </w:hyperlink>
      <w:r>
        <w:t xml:space="preserve"> </w:t>
      </w:r>
    </w:p>
  </w:footnote>
  <w:footnote w:id="65">
    <w:p w14:paraId="7C79FA1A" w14:textId="6D606648" w:rsidR="004566B0" w:rsidRPr="004566B0" w:rsidRDefault="004566B0">
      <w:pPr>
        <w:pStyle w:val="Textpoznpodarou"/>
      </w:pPr>
      <w:r>
        <w:rPr>
          <w:rStyle w:val="Znakapoznpodarou"/>
        </w:rPr>
        <w:footnoteRef/>
      </w:r>
      <w:r>
        <w:t xml:space="preserve"> Zpravodaj č.1. </w:t>
      </w:r>
      <w:r>
        <w:rPr>
          <w:i/>
          <w:iCs/>
        </w:rPr>
        <w:t xml:space="preserve">Rozpis dlouhodobých soutěží mužů a žen řízených VV ZKSST 2022/23 </w:t>
      </w:r>
      <w:r>
        <w:t xml:space="preserve">[online] Zlín: Zlínský krajský svaz stolního tenisu. [cit. 13. února 2024]. Dostupné z: </w:t>
      </w:r>
      <w:hyperlink r:id="rId47" w:history="1">
        <w:r w:rsidRPr="00CC55B7">
          <w:rPr>
            <w:rStyle w:val="Hypertextovodkaz"/>
          </w:rPr>
          <w:t>https://zksst.cz/wp-content/uploads/2022/05/ROZPIS-22-23.pdf</w:t>
        </w:r>
      </w:hyperlink>
      <w:r>
        <w:t xml:space="preserve"> </w:t>
      </w:r>
    </w:p>
  </w:footnote>
  <w:footnote w:id="66">
    <w:p w14:paraId="518E0C04" w14:textId="1A667538" w:rsidR="004566B0" w:rsidRDefault="004566B0">
      <w:pPr>
        <w:pStyle w:val="Textpoznpodarou"/>
      </w:pPr>
      <w:r>
        <w:rPr>
          <w:rStyle w:val="Znakapoznpodarou"/>
        </w:rPr>
        <w:footnoteRef/>
      </w:r>
      <w:r>
        <w:t xml:space="preserve"> </w:t>
      </w:r>
      <w:r>
        <w:t xml:space="preserve">Veřejný rejstřík a sbírka listin. </w:t>
      </w:r>
      <w:r w:rsidRPr="0004369C">
        <w:rPr>
          <w:i/>
          <w:iCs/>
        </w:rPr>
        <w:t xml:space="preserve">Stanovy Zlínského krajského svazu stolního tenisu </w:t>
      </w:r>
      <w:proofErr w:type="spellStart"/>
      <w:r w:rsidRPr="0004369C">
        <w:rPr>
          <w:i/>
          <w:iCs/>
        </w:rPr>
        <w:t>z.s</w:t>
      </w:r>
      <w:proofErr w:type="spellEnd"/>
      <w:r w:rsidRPr="0004369C">
        <w:rPr>
          <w:i/>
          <w:iCs/>
        </w:rPr>
        <w:t>.</w:t>
      </w:r>
      <w:r>
        <w:t xml:space="preserve"> [online]. Praha: Ministerstvo spravedlnosti České republiky. [cit. </w:t>
      </w:r>
      <w:r>
        <w:t>13</w:t>
      </w:r>
      <w:r>
        <w:t xml:space="preserve">. února 2024]. Dostupné z: </w:t>
      </w:r>
      <w:hyperlink r:id="rId48" w:history="1">
        <w:r w:rsidRPr="00CC55B7">
          <w:rPr>
            <w:rStyle w:val="Hypertextovodkaz"/>
          </w:rPr>
          <w:t>https://or.justice.cz/ias/content/download?id=f4c56d38a3954bff815db93bbb4ac3c5</w:t>
        </w:r>
      </w:hyperlink>
    </w:p>
  </w:footnote>
  <w:footnote w:id="67">
    <w:p w14:paraId="4F20CFD5" w14:textId="5F5DE06D" w:rsidR="008B5A83" w:rsidRPr="008B5A83" w:rsidRDefault="008B5A83">
      <w:pPr>
        <w:pStyle w:val="Textpoznpodarou"/>
      </w:pPr>
      <w:r>
        <w:rPr>
          <w:rStyle w:val="Znakapoznpodarou"/>
        </w:rPr>
        <w:footnoteRef/>
      </w:r>
      <w:r>
        <w:t xml:space="preserve"> Registr. </w:t>
      </w:r>
      <w:r>
        <w:rPr>
          <w:i/>
          <w:iCs/>
        </w:rPr>
        <w:t>Členská základna</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 z:</w:t>
      </w:r>
      <w:r>
        <w:t xml:space="preserve"> </w:t>
      </w:r>
      <w:hyperlink r:id="rId49" w:history="1">
        <w:r w:rsidRPr="00CC55B7">
          <w:rPr>
            <w:rStyle w:val="Hypertextovodkaz"/>
          </w:rPr>
          <w:t>https://registr.ping-pong.cz/htm/zakladna/</w:t>
        </w:r>
      </w:hyperlink>
      <w:r>
        <w:t xml:space="preserve">, </w:t>
      </w:r>
      <w:hyperlink r:id="rId50" w:history="1">
        <w:r w:rsidRPr="00CC55B7">
          <w:rPr>
            <w:rStyle w:val="Hypertextovodkaz"/>
          </w:rPr>
          <w:t>https://registr.ping-pong.cz/htm/zakladna/?sezona=2022</w:t>
        </w:r>
      </w:hyperlink>
      <w:r>
        <w:t xml:space="preserve">, </w:t>
      </w:r>
      <w:hyperlink r:id="rId51" w:history="1">
        <w:r w:rsidRPr="00CC55B7">
          <w:rPr>
            <w:rStyle w:val="Hypertextovodkaz"/>
          </w:rPr>
          <w:t>https://registr.ping-pong.cz/htm/zakladna/?sezona=2019</w:t>
        </w:r>
      </w:hyperlink>
      <w:r>
        <w:t xml:space="preserve">, </w:t>
      </w:r>
      <w:hyperlink r:id="rId52" w:history="1">
        <w:r w:rsidRPr="00CC55B7">
          <w:rPr>
            <w:rStyle w:val="Hypertextovodkaz"/>
          </w:rPr>
          <w:t>https://registr.ping-pong.cz/htm/zakladna/?sezona=201</w:t>
        </w:r>
        <w:r w:rsidRPr="00CC55B7">
          <w:rPr>
            <w:rStyle w:val="Hypertextovodkaz"/>
          </w:rPr>
          <w:t>5</w:t>
        </w:r>
      </w:hyperlink>
      <w:r>
        <w:t xml:space="preserve">, </w:t>
      </w:r>
      <w:hyperlink r:id="rId53" w:history="1">
        <w:r w:rsidRPr="00CC55B7">
          <w:rPr>
            <w:rStyle w:val="Hypertextovodkaz"/>
          </w:rPr>
          <w:t>https://registr.ping-pong.cz/htm/zakladna/?sezona=20</w:t>
        </w:r>
        <w:r w:rsidRPr="00CC55B7">
          <w:rPr>
            <w:rStyle w:val="Hypertextovodkaz"/>
          </w:rPr>
          <w:t>11</w:t>
        </w:r>
      </w:hyperlink>
      <w:r>
        <w:t xml:space="preserve"> </w:t>
      </w:r>
    </w:p>
  </w:footnote>
  <w:footnote w:id="68">
    <w:p w14:paraId="367C0774" w14:textId="526DC961" w:rsidR="00CD1FA6" w:rsidRDefault="00CD1FA6">
      <w:pPr>
        <w:pStyle w:val="Textpoznpodarou"/>
      </w:pPr>
      <w:r>
        <w:rPr>
          <w:rStyle w:val="Znakapoznpodarou"/>
        </w:rPr>
        <w:footnoteRef/>
      </w:r>
      <w:r>
        <w:t xml:space="preserve"> </w:t>
      </w:r>
      <w:r>
        <w:t xml:space="preserve">Všechny dokumenty. </w:t>
      </w:r>
      <w:r>
        <w:rPr>
          <w:i/>
          <w:iCs/>
        </w:rPr>
        <w:t xml:space="preserve">Soutěžní řád stolního tenisu </w:t>
      </w:r>
      <w:r>
        <w:t>[online]. Praha:</w:t>
      </w:r>
      <w:r w:rsidRPr="0004369C">
        <w:t xml:space="preserve"> Česká asociace stolního tenisu &amp; TT Marketing s.r.o. &amp; </w:t>
      </w:r>
      <w:proofErr w:type="spellStart"/>
      <w:r w:rsidRPr="0004369C">
        <w:t>eSportsmedia</w:t>
      </w:r>
      <w:proofErr w:type="spellEnd"/>
      <w:r w:rsidRPr="0004369C">
        <w:t xml:space="preserve"> s.r.o</w:t>
      </w:r>
      <w:r>
        <w:t>. [cit. 1</w:t>
      </w:r>
      <w:r>
        <w:t>2</w:t>
      </w:r>
      <w:r>
        <w:t xml:space="preserve">. února 2024]. Dostupné z: </w:t>
      </w:r>
      <w:hyperlink r:id="rId54" w:history="1">
        <w:r w:rsidRPr="00CC55B7">
          <w:rPr>
            <w:rStyle w:val="Hypertextovodkaz"/>
          </w:rPr>
          <w:t>https://www.ping-pong.cz/files/documents/1685957226_soutezni-rad-platny-od-1-cervence-2021-aktualizace-15-5-2023-opr.pdf</w:t>
        </w:r>
      </w:hyperlink>
    </w:p>
  </w:footnote>
  <w:footnote w:id="69">
    <w:p w14:paraId="6B82D365" w14:textId="703272CF" w:rsidR="00CD1FA6" w:rsidRPr="00CD1FA6" w:rsidRDefault="00CD1FA6">
      <w:pPr>
        <w:pStyle w:val="Textpoznpodarou"/>
      </w:pPr>
      <w:r>
        <w:rPr>
          <w:rStyle w:val="Znakapoznpodarou"/>
        </w:rPr>
        <w:footnoteRef/>
      </w:r>
      <w:r>
        <w:t xml:space="preserve"> Výpis ze spolkového rejstříku. </w:t>
      </w:r>
      <w:r>
        <w:rPr>
          <w:i/>
          <w:iCs/>
        </w:rPr>
        <w:t xml:space="preserve">Výpis </w:t>
      </w:r>
      <w:r w:rsidRPr="00CD1FA6">
        <w:rPr>
          <w:i/>
          <w:iCs/>
        </w:rPr>
        <w:t>ze spolkového rejstříku, vedeného Krajským soudem v Brně oddíl L, vložka 207</w:t>
      </w:r>
      <w:r>
        <w:rPr>
          <w:i/>
          <w:iCs/>
        </w:rPr>
        <w:t xml:space="preserve"> </w:t>
      </w:r>
      <w:r>
        <w:t>[online]. Praha: Ministerstvo spravedlnosti České republiky. [cit. 12.února</w:t>
      </w:r>
      <w:r w:rsidR="00EA0413">
        <w:t xml:space="preserve"> 2024</w:t>
      </w:r>
      <w:r>
        <w:t xml:space="preserve">]. Dostupné z: </w:t>
      </w:r>
      <w:hyperlink r:id="rId55" w:history="1">
        <w:r w:rsidRPr="00CC55B7">
          <w:rPr>
            <w:rStyle w:val="Hypertextovodkaz"/>
          </w:rPr>
          <w:t>https://or.justice.cz/ias/ui/print-pdf?subjektId=772218&amp;typVypisu=PLATNY&amp;full=false</w:t>
        </w:r>
      </w:hyperlink>
      <w:r>
        <w:t xml:space="preserve"> </w:t>
      </w:r>
    </w:p>
  </w:footnote>
  <w:footnote w:id="70">
    <w:p w14:paraId="06C95AEF" w14:textId="3CAE2557" w:rsidR="00CD1FA6" w:rsidRPr="00CD1FA6" w:rsidRDefault="00CD1FA6">
      <w:pPr>
        <w:pStyle w:val="Textpoznpodarou"/>
      </w:pPr>
      <w:r>
        <w:rPr>
          <w:rStyle w:val="Znakapoznpodarou"/>
        </w:rPr>
        <w:footnoteRef/>
      </w:r>
      <w:r>
        <w:t xml:space="preserve"> STIS výsledkový servis. </w:t>
      </w:r>
      <w:r>
        <w:rPr>
          <w:i/>
          <w:iCs/>
        </w:rPr>
        <w:t xml:space="preserve">Stolní tenis klub Komárno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 </w:t>
      </w:r>
      <w:hyperlink r:id="rId56" w:history="1">
        <w:r w:rsidRPr="00CC55B7">
          <w:rPr>
            <w:rStyle w:val="Hypertextovodkaz"/>
          </w:rPr>
          <w:t>https://stis.ping-pong.cz/oddil-420808035/svaz-420808/rocnik-2014</w:t>
        </w:r>
      </w:hyperlink>
      <w:r>
        <w:t xml:space="preserve">, </w:t>
      </w:r>
      <w:hyperlink r:id="rId57" w:history="1">
        <w:r w:rsidRPr="00CC55B7">
          <w:rPr>
            <w:rStyle w:val="Hypertextovodkaz"/>
          </w:rPr>
          <w:t>https://stis.ping-pong.cz/oddil-420808035/svaz-420808/rocnik-2013</w:t>
        </w:r>
      </w:hyperlink>
      <w:r>
        <w:t xml:space="preserve"> </w:t>
      </w:r>
    </w:p>
  </w:footnote>
  <w:footnote w:id="71">
    <w:p w14:paraId="3DDD0A54" w14:textId="5D7AA1AA" w:rsidR="00CD1FA6" w:rsidRDefault="00CD1FA6">
      <w:pPr>
        <w:pStyle w:val="Textpoznpodarou"/>
      </w:pPr>
      <w:r>
        <w:rPr>
          <w:rStyle w:val="Znakapoznpodarou"/>
        </w:rPr>
        <w:footnoteRef/>
      </w:r>
      <w:r>
        <w:t xml:space="preserve"> </w:t>
      </w:r>
      <w:r>
        <w:t xml:space="preserve">Výpis ze spolkového rejstříku. </w:t>
      </w:r>
      <w:r>
        <w:rPr>
          <w:i/>
          <w:iCs/>
        </w:rPr>
        <w:t xml:space="preserve">Výpis </w:t>
      </w:r>
      <w:r w:rsidRPr="00CD1FA6">
        <w:rPr>
          <w:i/>
          <w:iCs/>
        </w:rPr>
        <w:t>ze spolkového rejstříku, vedeného Krajským soudem v Brně oddíl L, vložka 20</w:t>
      </w:r>
      <w:r>
        <w:rPr>
          <w:i/>
          <w:iCs/>
        </w:rPr>
        <w:t>372</w:t>
      </w:r>
      <w:r>
        <w:rPr>
          <w:i/>
          <w:iCs/>
        </w:rPr>
        <w:t xml:space="preserve"> </w:t>
      </w:r>
      <w:r>
        <w:t xml:space="preserve">[online]. Praha: Ministerstvo spravedlnosti České republiky. [cit. 12.února]. Dostupné z: </w:t>
      </w:r>
      <w:hyperlink r:id="rId58" w:history="1">
        <w:r w:rsidRPr="00CC55B7">
          <w:rPr>
            <w:rStyle w:val="Hypertextovodkaz"/>
          </w:rPr>
          <w:t>https://or.justice.cz/ias/ui/print-pdf?subjektId=893539&amp;typVypisu=UPLNY&amp;full=false</w:t>
        </w:r>
      </w:hyperlink>
      <w:r>
        <w:t xml:space="preserve"> </w:t>
      </w:r>
    </w:p>
  </w:footnote>
  <w:footnote w:id="72">
    <w:p w14:paraId="5E1F184D" w14:textId="32FF728D" w:rsidR="00CD1FA6" w:rsidRPr="00CD1FA6" w:rsidRDefault="00CD1FA6">
      <w:pPr>
        <w:pStyle w:val="Textpoznpodarou"/>
      </w:pPr>
      <w:r>
        <w:rPr>
          <w:rStyle w:val="Znakapoznpodarou"/>
        </w:rPr>
        <w:footnoteRef/>
      </w:r>
      <w:r>
        <w:t xml:space="preserve"> Registr. </w:t>
      </w:r>
      <w:r>
        <w:rPr>
          <w:i/>
          <w:iCs/>
        </w:rPr>
        <w:t xml:space="preserve">Přehled členské základny 2023/2024 – RSST Přerov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w:t>
      </w:r>
      <w:r>
        <w:t xml:space="preserve">: </w:t>
      </w:r>
      <w:hyperlink r:id="rId59" w:history="1">
        <w:r w:rsidRPr="00CC55B7">
          <w:rPr>
            <w:rStyle w:val="Hypertextovodkaz"/>
          </w:rPr>
          <w:t>https://registr.ping-pong.cz/htm/zakladna/?svaz=420808&amp;zpet=420106</w:t>
        </w:r>
      </w:hyperlink>
      <w:r>
        <w:t xml:space="preserve"> </w:t>
      </w:r>
    </w:p>
  </w:footnote>
  <w:footnote w:id="73">
    <w:p w14:paraId="2E19AE61" w14:textId="3774B31D" w:rsidR="00CD1FA6" w:rsidRPr="00CD1FA6" w:rsidRDefault="00CD1FA6">
      <w:pPr>
        <w:pStyle w:val="Textpoznpodarou"/>
      </w:pPr>
      <w:r>
        <w:rPr>
          <w:rStyle w:val="Znakapoznpodarou"/>
        </w:rPr>
        <w:footnoteRef/>
      </w:r>
      <w:r>
        <w:t xml:space="preserve"> STIS výsledkový servis. Přehled oblastí a soutěží, </w:t>
      </w:r>
      <w:r>
        <w:rPr>
          <w:i/>
          <w:iCs/>
        </w:rPr>
        <w:t xml:space="preserve">RSST Přerov </w:t>
      </w:r>
      <w:r>
        <w:t xml:space="preserve">[online]. </w:t>
      </w:r>
      <w:r>
        <w:t xml:space="preserve">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w:t>
      </w:r>
      <w:r>
        <w:t xml:space="preserve">: </w:t>
      </w:r>
      <w:hyperlink r:id="rId60" w:history="1">
        <w:r w:rsidRPr="00CC55B7">
          <w:rPr>
            <w:rStyle w:val="Hypertextovodkaz"/>
          </w:rPr>
          <w:t>https://stis.ping-pong.cz/oblast/svaz-420808/rocnik-2023</w:t>
        </w:r>
      </w:hyperlink>
      <w:r>
        <w:t xml:space="preserve"> </w:t>
      </w:r>
    </w:p>
  </w:footnote>
  <w:footnote w:id="74">
    <w:p w14:paraId="1DDF92A6" w14:textId="61DB5CD4" w:rsidR="008B5A83" w:rsidRPr="008B5A83" w:rsidRDefault="008B5A83">
      <w:pPr>
        <w:pStyle w:val="Textpoznpodarou"/>
      </w:pPr>
      <w:r>
        <w:rPr>
          <w:rStyle w:val="Znakapoznpodarou"/>
        </w:rPr>
        <w:footnoteRef/>
      </w:r>
      <w:r>
        <w:t xml:space="preserve"> STIS výsledkový servis. </w:t>
      </w:r>
      <w:r>
        <w:rPr>
          <w:i/>
          <w:iCs/>
        </w:rPr>
        <w:t>Přehled oblastí a soutěží, RSST Kroměříž</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w:t>
      </w:r>
      <w:r>
        <w:t xml:space="preserve"> z: </w:t>
      </w:r>
      <w:hyperlink r:id="rId61" w:history="1">
        <w:r w:rsidRPr="00CC55B7">
          <w:rPr>
            <w:rStyle w:val="Hypertextovodkaz"/>
          </w:rPr>
          <w:t>https://stis.ping-pong.cz/oblast/svaz-420707/rocnik-2023</w:t>
        </w:r>
      </w:hyperlink>
      <w:r>
        <w:t xml:space="preserve"> </w:t>
      </w:r>
    </w:p>
  </w:footnote>
  <w:footnote w:id="75">
    <w:p w14:paraId="0690DEA3" w14:textId="70984A79" w:rsidR="008B5A83" w:rsidRPr="008B5A83" w:rsidRDefault="008B5A83">
      <w:pPr>
        <w:pStyle w:val="Textpoznpodarou"/>
      </w:pPr>
      <w:r>
        <w:rPr>
          <w:rStyle w:val="Znakapoznpodarou"/>
        </w:rPr>
        <w:footnoteRef/>
      </w:r>
      <w:r>
        <w:t xml:space="preserve"> Zpravodaje okresního svazu. </w:t>
      </w:r>
      <w:r>
        <w:rPr>
          <w:i/>
          <w:iCs/>
        </w:rPr>
        <w:t>Termínová listina KMSST 2023-24</w:t>
      </w:r>
      <w:r>
        <w:t xml:space="preserve"> [online]. Bystřice pod Hostýnem: KM svaz stolního tenisu. </w:t>
      </w:r>
      <w:r w:rsidR="00EA0413">
        <w:t xml:space="preserve">[cit. 11. února 2024]. </w:t>
      </w:r>
      <w:r>
        <w:t xml:space="preserve">Dostupné z: </w:t>
      </w:r>
      <w:hyperlink r:id="rId62" w:history="1">
        <w:r w:rsidRPr="00CC55B7">
          <w:rPr>
            <w:rStyle w:val="Hypertextovodkaz"/>
          </w:rPr>
          <w:t>https://b11f29578b.cbaul-cdnwnd.com/f5aacc8967930eef016d87de0e04b649/200000296-1d3b51d3b7/Term%C3%ADnová%20listina%20KMSST%202023-24.xlsx</w:t>
        </w:r>
      </w:hyperlink>
      <w:r>
        <w:t xml:space="preserve"> </w:t>
      </w:r>
    </w:p>
  </w:footnote>
  <w:footnote w:id="76">
    <w:p w14:paraId="5C14C695" w14:textId="429A46AE" w:rsidR="008B5A83" w:rsidRPr="008B5A83" w:rsidRDefault="008B5A83">
      <w:pPr>
        <w:pStyle w:val="Textpoznpodarou"/>
      </w:pPr>
      <w:r>
        <w:rPr>
          <w:rStyle w:val="Znakapoznpodarou"/>
        </w:rPr>
        <w:footnoteRef/>
      </w:r>
      <w:r>
        <w:t xml:space="preserve"> Veřejný rejstřík a sbírka listin. </w:t>
      </w:r>
      <w:r>
        <w:rPr>
          <w:i/>
          <w:iCs/>
        </w:rPr>
        <w:t>ROZVAHA-2022</w:t>
      </w:r>
      <w:r>
        <w:t xml:space="preserve"> [online]. Praha: </w:t>
      </w:r>
      <w:r w:rsidRPr="008B5A83">
        <w:t>Ministerstvo spravedlnosti České republiky</w:t>
      </w:r>
      <w:r>
        <w:t xml:space="preserve">. [cit 11. února 2024]. Dostupné z: </w:t>
      </w:r>
      <w:hyperlink r:id="rId63" w:history="1">
        <w:r w:rsidRPr="00CC55B7">
          <w:rPr>
            <w:rStyle w:val="Hypertextovodkaz"/>
          </w:rPr>
          <w:t>https://or.justice.cz/ias/content/download?id=d4d0d6cfbf884d97a9a3a10db04fa688</w:t>
        </w:r>
      </w:hyperlink>
      <w:r>
        <w:t xml:space="preserve"> </w:t>
      </w:r>
    </w:p>
  </w:footnote>
  <w:footnote w:id="77">
    <w:p w14:paraId="13EAB62E" w14:textId="617BA4E5" w:rsidR="008B5A83" w:rsidRPr="008B5A83" w:rsidRDefault="008B5A83">
      <w:pPr>
        <w:pStyle w:val="Textpoznpodarou"/>
      </w:pPr>
      <w:r>
        <w:rPr>
          <w:rStyle w:val="Znakapoznpodarou"/>
        </w:rPr>
        <w:footnoteRef/>
      </w:r>
      <w:r>
        <w:t xml:space="preserve"> Zpravodaje okresního svazu. </w:t>
      </w:r>
      <w:r>
        <w:rPr>
          <w:i/>
          <w:iCs/>
        </w:rPr>
        <w:t xml:space="preserve">Poplatky 2022-2023 </w:t>
      </w:r>
      <w:r>
        <w:t xml:space="preserve">[online]. Bystřice pod Hostýnem: KM svaz stolního tenisu. [cit. 11. února 2024]. Dostupné z: </w:t>
      </w:r>
      <w:hyperlink r:id="rId64" w:history="1">
        <w:r w:rsidRPr="00CC55B7">
          <w:rPr>
            <w:rStyle w:val="Hypertextovodkaz"/>
          </w:rPr>
          <w:t>https://b11f29578b.cbaul-cdnwnd.com/f5aacc8967930eef016d87de0e04b649/200000290-9cd389cd3a/poplatky%202022-2023.xlsx</w:t>
        </w:r>
      </w:hyperlink>
      <w:r>
        <w:t xml:space="preserve"> </w:t>
      </w:r>
    </w:p>
  </w:footnote>
  <w:footnote w:id="78">
    <w:p w14:paraId="44503301" w14:textId="5F71E218" w:rsidR="008B5A83" w:rsidRDefault="008B5A83">
      <w:pPr>
        <w:pStyle w:val="Textpoznpodarou"/>
      </w:pPr>
      <w:r>
        <w:rPr>
          <w:rStyle w:val="Znakapoznpodarou"/>
        </w:rPr>
        <w:footnoteRef/>
      </w:r>
      <w:r>
        <w:t xml:space="preserve"> </w:t>
      </w:r>
      <w:r>
        <w:t xml:space="preserve">Zpravodaje okresního svazu. </w:t>
      </w:r>
      <w:proofErr w:type="spellStart"/>
      <w:r>
        <w:rPr>
          <w:i/>
          <w:iCs/>
        </w:rPr>
        <w:t>Okresni_konference_září</w:t>
      </w:r>
      <w:proofErr w:type="spellEnd"/>
      <w:r>
        <w:rPr>
          <w:i/>
          <w:iCs/>
        </w:rPr>
        <w:t xml:space="preserve"> 2023 [</w:t>
      </w:r>
      <w:r>
        <w:t xml:space="preserve">online]. Bystřice pod Hostýnem: KM svaz stolního tenisu. </w:t>
      </w:r>
      <w:r>
        <w:t xml:space="preserve">[cit. 11. února 2024]. </w:t>
      </w:r>
      <w:r>
        <w:t>Dostupné z:</w:t>
      </w:r>
      <w:r w:rsidRPr="008B5A83">
        <w:t xml:space="preserve"> </w:t>
      </w:r>
      <w:hyperlink r:id="rId65" w:history="1">
        <w:r w:rsidRPr="00CC55B7">
          <w:rPr>
            <w:rStyle w:val="Hypertextovodkaz"/>
          </w:rPr>
          <w:t>https://b11f29578b.cbaul-cdnwnd.com/f5aacc8967930eef016d87de0e04b649/200000293-61b9761b9a/okresni_konference_zář%C3%AD%202023.doc</w:t>
        </w:r>
      </w:hyperlink>
      <w:r>
        <w:t xml:space="preserve"> </w:t>
      </w:r>
    </w:p>
  </w:footnote>
  <w:footnote w:id="79">
    <w:p w14:paraId="73045F1A" w14:textId="6A450362" w:rsidR="008B5A83" w:rsidRPr="008B5A83" w:rsidRDefault="008B5A83">
      <w:pPr>
        <w:pStyle w:val="Textpoznpodarou"/>
      </w:pPr>
      <w:r>
        <w:rPr>
          <w:rStyle w:val="Znakapoznpodarou"/>
        </w:rPr>
        <w:footnoteRef/>
      </w:r>
      <w:r>
        <w:t xml:space="preserve"> Zpravodaj č.5. </w:t>
      </w:r>
      <w:r>
        <w:rPr>
          <w:i/>
          <w:iCs/>
        </w:rPr>
        <w:t xml:space="preserve">Zpravodaj č.5 </w:t>
      </w:r>
      <w:r>
        <w:t xml:space="preserve">[online]. Zlín: Zlínský krajský svaz stolního tenisu. [cit 11. února 2024]. Dostupné z: </w:t>
      </w:r>
      <w:hyperlink r:id="rId66" w:history="1">
        <w:r w:rsidRPr="00CC55B7">
          <w:rPr>
            <w:rStyle w:val="Hypertextovodkaz"/>
          </w:rPr>
          <w:t>https://zksst.cz/wp-content/uploads/2023/08/Zpravodaj-c.5-1.pdf</w:t>
        </w:r>
      </w:hyperlink>
      <w:r>
        <w:t xml:space="preserve"> </w:t>
      </w:r>
    </w:p>
  </w:footnote>
  <w:footnote w:id="80">
    <w:p w14:paraId="1C6A450F" w14:textId="6A9BC36A" w:rsidR="00CD1FA6" w:rsidRPr="00CD1FA6" w:rsidRDefault="00CD1FA6">
      <w:pPr>
        <w:pStyle w:val="Textpoznpodarou"/>
      </w:pPr>
      <w:r>
        <w:rPr>
          <w:rStyle w:val="Znakapoznpodarou"/>
        </w:rPr>
        <w:footnoteRef/>
      </w:r>
      <w:r>
        <w:t xml:space="preserve"> Registr. </w:t>
      </w:r>
      <w:r>
        <w:rPr>
          <w:i/>
          <w:iCs/>
        </w:rPr>
        <w:t xml:space="preserve">Registr </w:t>
      </w:r>
      <w:r>
        <w:t xml:space="preserve">[online]. </w:t>
      </w:r>
      <w:r>
        <w:t xml:space="preserve">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w:t>
      </w:r>
      <w:r>
        <w:t xml:space="preserve"> z</w:t>
      </w:r>
      <w:r>
        <w:t xml:space="preserve">: </w:t>
      </w:r>
      <w:hyperlink r:id="rId67" w:history="1">
        <w:r w:rsidRPr="00CC55B7">
          <w:rPr>
            <w:rStyle w:val="Hypertextovodkaz"/>
          </w:rPr>
          <w:t>https://registr.ping-pong.cz/htm/</w:t>
        </w:r>
      </w:hyperlink>
      <w:r>
        <w:t xml:space="preserve"> </w:t>
      </w:r>
    </w:p>
  </w:footnote>
  <w:footnote w:id="81">
    <w:p w14:paraId="524D7301" w14:textId="28FC6C7B" w:rsidR="0030097A" w:rsidRPr="0030097A" w:rsidRDefault="0030097A">
      <w:pPr>
        <w:pStyle w:val="Textpoznpodarou"/>
      </w:pPr>
      <w:r>
        <w:rPr>
          <w:rStyle w:val="Znakapoznpodarou"/>
        </w:rPr>
        <w:footnoteRef/>
      </w:r>
      <w:r>
        <w:t xml:space="preserve"> Zpravodaje okresního svazu. </w:t>
      </w:r>
      <w:r>
        <w:rPr>
          <w:i/>
          <w:iCs/>
        </w:rPr>
        <w:t xml:space="preserve">Rozpis soutěží 2023/2024 </w:t>
      </w:r>
      <w:r>
        <w:t xml:space="preserve">[online]. Bystřice pod Hostýnem: KM svaz stolního tenisu. [cit. 11.února 2024]. Dostupné z: </w:t>
      </w:r>
      <w:hyperlink r:id="rId68" w:history="1">
        <w:r w:rsidRPr="00CC55B7">
          <w:rPr>
            <w:rStyle w:val="Hypertextovodkaz"/>
          </w:rPr>
          <w:t>https://b11f29578b.cbaul-cdnwnd.com/f5aacc8967930eef016d87de0e04b649/200000294-34f0734f09/rozpis_soutezi_2023-2024.doc</w:t>
        </w:r>
      </w:hyperlink>
      <w:r>
        <w:t xml:space="preserve"> </w:t>
      </w:r>
    </w:p>
  </w:footnote>
  <w:footnote w:id="82">
    <w:p w14:paraId="472391BE" w14:textId="1F97B2A0" w:rsidR="008B5A83" w:rsidRPr="008B5A83" w:rsidRDefault="008B5A83">
      <w:pPr>
        <w:pStyle w:val="Textpoznpodarou"/>
      </w:pPr>
      <w:r>
        <w:rPr>
          <w:rStyle w:val="Znakapoznpodarou"/>
        </w:rPr>
        <w:footnoteRef/>
      </w:r>
      <w:r>
        <w:t xml:space="preserve"> Seznam transparentních účtů. </w:t>
      </w:r>
      <w:r>
        <w:rPr>
          <w:i/>
          <w:iCs/>
        </w:rPr>
        <w:t xml:space="preserve">Zlínský krajský svaz stolního tenisu </w:t>
      </w:r>
      <w:proofErr w:type="spellStart"/>
      <w:r>
        <w:rPr>
          <w:i/>
          <w:iCs/>
        </w:rPr>
        <w:t>z.s</w:t>
      </w:r>
      <w:proofErr w:type="spellEnd"/>
      <w:r>
        <w:rPr>
          <w:i/>
          <w:iCs/>
        </w:rPr>
        <w:t xml:space="preserve">. </w:t>
      </w:r>
      <w:r>
        <w:t xml:space="preserve">[online]. Praha: Fio banka. [cit. 11. února 2024]. Dostupné z: </w:t>
      </w:r>
      <w:hyperlink r:id="rId69" w:history="1">
        <w:r w:rsidRPr="00CC55B7">
          <w:rPr>
            <w:rStyle w:val="Hypertextovodkaz"/>
          </w:rPr>
          <w:t>https://ib.fio.cz/ib/transparent?a=2601315584</w:t>
        </w:r>
      </w:hyperlink>
      <w:r>
        <w:t xml:space="preserve"> </w:t>
      </w:r>
    </w:p>
  </w:footnote>
  <w:footnote w:id="83">
    <w:p w14:paraId="7A80ED86" w14:textId="1E430384" w:rsidR="0030097A" w:rsidRDefault="0030097A" w:rsidP="0030097A">
      <w:pPr>
        <w:pStyle w:val="Textpoznpodarou"/>
      </w:pPr>
      <w:r>
        <w:rPr>
          <w:rStyle w:val="Znakapoznpodarou"/>
        </w:rPr>
        <w:footnoteRef/>
      </w:r>
      <w:r>
        <w:t xml:space="preserve"> </w:t>
      </w:r>
      <w:r>
        <w:t xml:space="preserve">Registr. </w:t>
      </w:r>
      <w:r>
        <w:rPr>
          <w:i/>
          <w:iCs/>
        </w:rPr>
        <w:t>Členská základna</w:t>
      </w:r>
      <w:r>
        <w:t xml:space="preserve"> [online]. 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 z:</w:t>
      </w:r>
      <w:r>
        <w:t xml:space="preserve"> </w:t>
      </w:r>
      <w:hyperlink r:id="rId70" w:history="1">
        <w:r w:rsidRPr="00CC55B7">
          <w:rPr>
            <w:rStyle w:val="Hypertextovodkaz"/>
          </w:rPr>
          <w:t>https://registr.ping-pong.cz/htm/zakladna/</w:t>
        </w:r>
      </w:hyperlink>
      <w:r>
        <w:t xml:space="preserve">, </w:t>
      </w:r>
      <w:hyperlink r:id="rId71" w:history="1">
        <w:r w:rsidRPr="00CC55B7">
          <w:rPr>
            <w:rStyle w:val="Hypertextovodkaz"/>
          </w:rPr>
          <w:t>https://registr.ping-pong.cz/htm/zakladna/?sezona=2022</w:t>
        </w:r>
      </w:hyperlink>
      <w:r>
        <w:t xml:space="preserve">, </w:t>
      </w:r>
      <w:hyperlink r:id="rId72" w:history="1">
        <w:r w:rsidRPr="00CC55B7">
          <w:rPr>
            <w:rStyle w:val="Hypertextovodkaz"/>
          </w:rPr>
          <w:t>https://registr.ping-pong.cz/htm/zakladna/?sezona=2019</w:t>
        </w:r>
      </w:hyperlink>
      <w:r>
        <w:t xml:space="preserve">, </w:t>
      </w:r>
      <w:hyperlink r:id="rId73" w:history="1">
        <w:r w:rsidRPr="00CC55B7">
          <w:rPr>
            <w:rStyle w:val="Hypertextovodkaz"/>
          </w:rPr>
          <w:t>https://registr.ping-pong.cz/htm/zakladna/?sezona=2015</w:t>
        </w:r>
      </w:hyperlink>
      <w:r>
        <w:t xml:space="preserve">, </w:t>
      </w:r>
      <w:hyperlink r:id="rId74" w:history="1">
        <w:r w:rsidRPr="00CC55B7">
          <w:rPr>
            <w:rStyle w:val="Hypertextovodkaz"/>
          </w:rPr>
          <w:t>https://registr.ping-pong.cz/htm/zakladna/?sezona=2011</w:t>
        </w:r>
      </w:hyperlink>
      <w:r>
        <w:t xml:space="preserve"> </w:t>
      </w:r>
    </w:p>
  </w:footnote>
  <w:footnote w:id="84">
    <w:p w14:paraId="148ED8CA" w14:textId="3771A7E6" w:rsidR="0030097A" w:rsidRPr="0030097A" w:rsidRDefault="0030097A">
      <w:pPr>
        <w:pStyle w:val="Textpoznpodarou"/>
      </w:pPr>
      <w:r>
        <w:rPr>
          <w:rStyle w:val="Znakapoznpodarou"/>
        </w:rPr>
        <w:footnoteRef/>
      </w:r>
      <w:r>
        <w:t xml:space="preserve"> STIS výsledkový servis. </w:t>
      </w:r>
      <w:r>
        <w:rPr>
          <w:i/>
          <w:iCs/>
        </w:rPr>
        <w:t xml:space="preserve">Přehled oblastí a soutěží, Stolní tenis Uherské Hradiště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 z</w:t>
      </w:r>
      <w:r>
        <w:t xml:space="preserve">: </w:t>
      </w:r>
      <w:hyperlink r:id="rId75" w:history="1">
        <w:r w:rsidRPr="00CC55B7">
          <w:rPr>
            <w:rStyle w:val="Hypertextovodkaz"/>
          </w:rPr>
          <w:t>https://stis.ping-pong.cz/oblast/svaz-420710/rocnik-2023</w:t>
        </w:r>
      </w:hyperlink>
      <w:r>
        <w:t xml:space="preserve"> </w:t>
      </w:r>
    </w:p>
  </w:footnote>
  <w:footnote w:id="85">
    <w:p w14:paraId="0FE605B5" w14:textId="24DE69BE" w:rsidR="0030097A" w:rsidRPr="0030097A" w:rsidRDefault="0030097A">
      <w:pPr>
        <w:pStyle w:val="Textpoznpodarou"/>
      </w:pPr>
      <w:r>
        <w:rPr>
          <w:rStyle w:val="Znakapoznpodarou"/>
        </w:rPr>
        <w:footnoteRef/>
      </w:r>
      <w:r>
        <w:t xml:space="preserve"> Okresní přebory STUH 2024. </w:t>
      </w:r>
      <w:r>
        <w:rPr>
          <w:i/>
          <w:iCs/>
        </w:rPr>
        <w:t xml:space="preserve">Okresní přebory STUH ve stolním tenise mužů a žen pro rok 2024 </w:t>
      </w:r>
      <w:r>
        <w:t xml:space="preserve">[online]. Břestek: Stolní tenis Uherské Hradiště. [cit. 11. února 2024]. Dostupné z: </w:t>
      </w:r>
      <w:hyperlink r:id="rId76" w:history="1">
        <w:r w:rsidRPr="00CC55B7">
          <w:rPr>
            <w:rStyle w:val="Hypertextovodkaz"/>
          </w:rPr>
          <w:t>https://stuh.cz/okresni-prebory-stuh-2024/</w:t>
        </w:r>
      </w:hyperlink>
      <w:r>
        <w:t xml:space="preserve"> </w:t>
      </w:r>
    </w:p>
  </w:footnote>
  <w:footnote w:id="86">
    <w:p w14:paraId="085B1C06" w14:textId="048E2AF5" w:rsidR="0030097A" w:rsidRPr="0030097A" w:rsidRDefault="0030097A">
      <w:pPr>
        <w:pStyle w:val="Textpoznpodarou"/>
      </w:pPr>
      <w:r>
        <w:rPr>
          <w:rStyle w:val="Znakapoznpodarou"/>
        </w:rPr>
        <w:footnoteRef/>
      </w:r>
      <w:r>
        <w:t xml:space="preserve"> Dokumenty. </w:t>
      </w:r>
      <w:r>
        <w:rPr>
          <w:i/>
          <w:iCs/>
        </w:rPr>
        <w:t xml:space="preserve">Plnění rozpočtu sezóny 2022/2023 </w:t>
      </w:r>
      <w:r>
        <w:t xml:space="preserve">[online]. Břestek: </w:t>
      </w:r>
      <w:r>
        <w:t>Stolní tenis Uherské Hradiště. [cit. 11. února 2024]. Dostupné</w:t>
      </w:r>
      <w:r>
        <w:t xml:space="preserve"> z:</w:t>
      </w:r>
      <w:r w:rsidRPr="0030097A">
        <w:t xml:space="preserve"> </w:t>
      </w:r>
      <w:hyperlink r:id="rId77" w:history="1">
        <w:r w:rsidRPr="00CC55B7">
          <w:rPr>
            <w:rStyle w:val="Hypertextovodkaz"/>
          </w:rPr>
          <w:t>https://stuh.cz/wp-content/uploads/2023/09/Plneni-rozpoctu-STUH-2022_2023.pdf</w:t>
        </w:r>
      </w:hyperlink>
      <w:r>
        <w:t xml:space="preserve"> </w:t>
      </w:r>
    </w:p>
  </w:footnote>
  <w:footnote w:id="87">
    <w:p w14:paraId="45BCD965" w14:textId="66F5D282" w:rsidR="0030097A" w:rsidRDefault="0030097A">
      <w:pPr>
        <w:pStyle w:val="Textpoznpodarou"/>
      </w:pPr>
      <w:r>
        <w:rPr>
          <w:rStyle w:val="Znakapoznpodarou"/>
        </w:rPr>
        <w:footnoteRef/>
      </w:r>
      <w:r>
        <w:t xml:space="preserve"> </w:t>
      </w:r>
      <w:r>
        <w:t xml:space="preserve">Dokumenty. </w:t>
      </w:r>
      <w:r>
        <w:rPr>
          <w:i/>
          <w:iCs/>
        </w:rPr>
        <w:t>Schválený návrh rozpočtu na sezónu 2023/2024</w:t>
      </w:r>
      <w:r>
        <w:rPr>
          <w:i/>
          <w:iCs/>
        </w:rPr>
        <w:t xml:space="preserve"> </w:t>
      </w:r>
      <w:r>
        <w:t>[online]. Břestek: Stolní tenis Uherské Hradiště. [cit. 11. února 2024]. Dostupné z:</w:t>
      </w:r>
      <w:r w:rsidRPr="0030097A">
        <w:t xml:space="preserve"> </w:t>
      </w:r>
      <w:hyperlink r:id="rId78" w:history="1">
        <w:r w:rsidRPr="00CC55B7">
          <w:rPr>
            <w:rStyle w:val="Hypertextovodkaz"/>
          </w:rPr>
          <w:t>https://stuh.cz/wp-content/uploads/2023/09/Schvaleny-navrh-rozpoctu-STUH-2023-2024.pdf</w:t>
        </w:r>
      </w:hyperlink>
      <w:r>
        <w:t xml:space="preserve"> </w:t>
      </w:r>
    </w:p>
  </w:footnote>
  <w:footnote w:id="88">
    <w:p w14:paraId="19DD8CFA" w14:textId="282F9991" w:rsidR="0030097A" w:rsidRDefault="0030097A">
      <w:pPr>
        <w:pStyle w:val="Textpoznpodarou"/>
      </w:pPr>
      <w:r>
        <w:rPr>
          <w:rStyle w:val="Znakapoznpodarou"/>
        </w:rPr>
        <w:footnoteRef/>
      </w:r>
      <w:r>
        <w:t xml:space="preserve"> </w:t>
      </w:r>
      <w:r>
        <w:t xml:space="preserve">Zpravodaj č.5. </w:t>
      </w:r>
      <w:r>
        <w:rPr>
          <w:i/>
          <w:iCs/>
        </w:rPr>
        <w:t xml:space="preserve">Zpravodaj č.5 </w:t>
      </w:r>
      <w:r>
        <w:t xml:space="preserve">[online]. Zlín: Zlínský krajský svaz stolního tenisu. [cit 11. února 2024]. Dostupné z: </w:t>
      </w:r>
      <w:hyperlink r:id="rId79" w:history="1">
        <w:r w:rsidRPr="00CC55B7">
          <w:rPr>
            <w:rStyle w:val="Hypertextovodkaz"/>
          </w:rPr>
          <w:t>https://zksst.cz/wp-content/uploads/2023/08/Zprav</w:t>
        </w:r>
        <w:r w:rsidRPr="00CC55B7">
          <w:rPr>
            <w:rStyle w:val="Hypertextovodkaz"/>
          </w:rPr>
          <w:t>o</w:t>
        </w:r>
        <w:r w:rsidRPr="00CC55B7">
          <w:rPr>
            <w:rStyle w:val="Hypertextovodkaz"/>
          </w:rPr>
          <w:t>daj-c.5-1.pdf</w:t>
        </w:r>
      </w:hyperlink>
      <w:r>
        <w:t xml:space="preserve"> </w:t>
      </w:r>
    </w:p>
  </w:footnote>
  <w:footnote w:id="89">
    <w:p w14:paraId="590E2FD5" w14:textId="7DA1FB7A" w:rsidR="00CD1FA6" w:rsidRDefault="00CD1FA6">
      <w:pPr>
        <w:pStyle w:val="Textpoznpodarou"/>
      </w:pPr>
      <w:r>
        <w:rPr>
          <w:rStyle w:val="Znakapoznpodarou"/>
        </w:rPr>
        <w:footnoteRef/>
      </w:r>
      <w:r>
        <w:t xml:space="preserve"> </w:t>
      </w:r>
      <w:r>
        <w:t xml:space="preserve">Registr. </w:t>
      </w:r>
      <w:r>
        <w:rPr>
          <w:i/>
          <w:iCs/>
        </w:rPr>
        <w:t xml:space="preserve">Registr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1</w:t>
      </w:r>
      <w:r w:rsidRPr="0004369C">
        <w:t>. února 2024]. Dostupné</w:t>
      </w:r>
      <w:r>
        <w:t xml:space="preserve"> z: </w:t>
      </w:r>
      <w:hyperlink r:id="rId80" w:history="1">
        <w:r w:rsidRPr="00CC55B7">
          <w:rPr>
            <w:rStyle w:val="Hypertextovodkaz"/>
          </w:rPr>
          <w:t>https://registr.ping-pong.cz/htm/</w:t>
        </w:r>
      </w:hyperlink>
    </w:p>
  </w:footnote>
  <w:footnote w:id="90">
    <w:p w14:paraId="632D2DD8" w14:textId="12E003E6" w:rsidR="0030097A" w:rsidRPr="0030097A" w:rsidRDefault="0030097A">
      <w:pPr>
        <w:pStyle w:val="Textpoznpodarou"/>
      </w:pPr>
      <w:r>
        <w:rPr>
          <w:rStyle w:val="Znakapoznpodarou"/>
        </w:rPr>
        <w:footnoteRef/>
      </w:r>
      <w:r>
        <w:t xml:space="preserve"> Rozpis sezóny 2023/2024, Právo startu. </w:t>
      </w:r>
      <w:r>
        <w:rPr>
          <w:i/>
          <w:iCs/>
        </w:rPr>
        <w:t xml:space="preserve">Rozpis na novou sezónu 2023/2024 </w:t>
      </w:r>
      <w:r>
        <w:t xml:space="preserve">[online]. </w:t>
      </w:r>
      <w:r>
        <w:t>Břestek: Stolní tenis Uherské Hradiště. [cit. 11. února 2024]. Dostupné z:</w:t>
      </w:r>
      <w:r>
        <w:t xml:space="preserve"> </w:t>
      </w:r>
      <w:hyperlink r:id="rId81" w:history="1">
        <w:r w:rsidRPr="00CC55B7">
          <w:rPr>
            <w:rStyle w:val="Hypertextovodkaz"/>
          </w:rPr>
          <w:t>https://stuh.cz/rozpis-sezony-2023-2024-pravo-startu/</w:t>
        </w:r>
      </w:hyperlink>
      <w:r>
        <w:t xml:space="preserve"> </w:t>
      </w:r>
    </w:p>
  </w:footnote>
  <w:footnote w:id="91">
    <w:p w14:paraId="2E7DE470" w14:textId="016427A2" w:rsidR="00CD1FA6" w:rsidRDefault="00CD1FA6">
      <w:pPr>
        <w:pStyle w:val="Textpoznpodarou"/>
      </w:pPr>
      <w:r>
        <w:rPr>
          <w:rStyle w:val="Znakapoznpodarou"/>
        </w:rPr>
        <w:footnoteRef/>
      </w:r>
      <w:r>
        <w:t xml:space="preserve"> </w:t>
      </w:r>
      <w:r>
        <w:t xml:space="preserve">Výpis ze spolkového rejstříku. </w:t>
      </w:r>
      <w:r>
        <w:rPr>
          <w:i/>
          <w:iCs/>
        </w:rPr>
        <w:t xml:space="preserve">Výpis </w:t>
      </w:r>
      <w:r w:rsidRPr="00CD1FA6">
        <w:rPr>
          <w:i/>
          <w:iCs/>
        </w:rPr>
        <w:t xml:space="preserve">ze spolkového rejstříku, vedeného Krajským soudem v </w:t>
      </w:r>
      <w:r>
        <w:rPr>
          <w:i/>
          <w:iCs/>
        </w:rPr>
        <w:t>Ostravě</w:t>
      </w:r>
      <w:r w:rsidRPr="00CD1FA6">
        <w:rPr>
          <w:i/>
          <w:iCs/>
        </w:rPr>
        <w:t xml:space="preserve"> oddíl L, vložka </w:t>
      </w:r>
      <w:r>
        <w:rPr>
          <w:i/>
          <w:iCs/>
        </w:rPr>
        <w:t>748</w:t>
      </w:r>
      <w:r>
        <w:rPr>
          <w:i/>
          <w:iCs/>
        </w:rPr>
        <w:t xml:space="preserve"> </w:t>
      </w:r>
      <w:r>
        <w:t>[online]. Praha: Ministerstvo spravedlnosti České republiky. [cit. 12.února]. Dostupné z:</w:t>
      </w:r>
      <w:r>
        <w:t xml:space="preserve"> </w:t>
      </w:r>
      <w:hyperlink r:id="rId82" w:history="1">
        <w:r w:rsidRPr="00CC55B7">
          <w:rPr>
            <w:rStyle w:val="Hypertextovodkaz"/>
          </w:rPr>
          <w:t>https://or.justice.cz/ias/ui/print-pdf?subjektId=812076&amp;typ</w:t>
        </w:r>
        <w:r w:rsidRPr="00CC55B7">
          <w:rPr>
            <w:rStyle w:val="Hypertextovodkaz"/>
          </w:rPr>
          <w:t>V</w:t>
        </w:r>
        <w:r w:rsidRPr="00CC55B7">
          <w:rPr>
            <w:rStyle w:val="Hypertextovodkaz"/>
          </w:rPr>
          <w:t>ypisu=UPLNY&amp;full=false</w:t>
        </w:r>
      </w:hyperlink>
      <w:r>
        <w:t xml:space="preserve"> </w:t>
      </w:r>
    </w:p>
  </w:footnote>
  <w:footnote w:id="92">
    <w:p w14:paraId="701FB212" w14:textId="734BD4BB" w:rsidR="00CD1FA6" w:rsidRPr="00CD1FA6" w:rsidRDefault="00CD1FA6">
      <w:pPr>
        <w:pStyle w:val="Textpoznpodarou"/>
      </w:pPr>
      <w:r>
        <w:rPr>
          <w:rStyle w:val="Znakapoznpodarou"/>
        </w:rPr>
        <w:footnoteRef/>
      </w:r>
      <w:r>
        <w:t xml:space="preserve"> STIS výsledkový servis. </w:t>
      </w:r>
      <w:r>
        <w:rPr>
          <w:i/>
          <w:iCs/>
        </w:rPr>
        <w:t>TJ Sokol Loučka</w:t>
      </w:r>
      <w:r>
        <w:t xml:space="preserve"> [online]. Praha: </w:t>
      </w:r>
      <w:r>
        <w:t xml:space="preserve">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 z</w:t>
      </w:r>
      <w:r>
        <w:t xml:space="preserve">: </w:t>
      </w:r>
      <w:hyperlink r:id="rId83" w:history="1">
        <w:r w:rsidRPr="00CC55B7">
          <w:rPr>
            <w:rStyle w:val="Hypertextovodkaz"/>
          </w:rPr>
          <w:t>https://stis.ping-pong.cz/oddil-420808017/svaz-420808/rocnik-2011</w:t>
        </w:r>
      </w:hyperlink>
      <w:r>
        <w:t xml:space="preserve"> </w:t>
      </w:r>
    </w:p>
  </w:footnote>
  <w:footnote w:id="93">
    <w:p w14:paraId="533D3D00" w14:textId="371D48EB" w:rsidR="00CD1FA6" w:rsidRDefault="00CD1FA6">
      <w:pPr>
        <w:pStyle w:val="Textpoznpodarou"/>
      </w:pPr>
      <w:r>
        <w:rPr>
          <w:rStyle w:val="Znakapoznpodarou"/>
        </w:rPr>
        <w:footnoteRef/>
      </w:r>
      <w:r>
        <w:t xml:space="preserve"> </w:t>
      </w:r>
      <w:r>
        <w:t xml:space="preserve">Registr. </w:t>
      </w:r>
      <w:r>
        <w:rPr>
          <w:i/>
          <w:iCs/>
        </w:rPr>
        <w:t xml:space="preserve">Přehled členské základny 2023/2024 – RSST Přerov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 </w:t>
      </w:r>
      <w:hyperlink r:id="rId84" w:history="1">
        <w:r w:rsidRPr="00CC55B7">
          <w:rPr>
            <w:rStyle w:val="Hypertextovodkaz"/>
          </w:rPr>
          <w:t>https://registr.ping-pong.cz/htm/zakladna/?svaz=420808&amp;zpet=420106</w:t>
        </w:r>
      </w:hyperlink>
    </w:p>
  </w:footnote>
  <w:footnote w:id="94">
    <w:p w14:paraId="3628ECFA" w14:textId="1FB20287" w:rsidR="00CD1FA6" w:rsidRDefault="00CD1FA6">
      <w:pPr>
        <w:pStyle w:val="Textpoznpodarou"/>
      </w:pPr>
      <w:r>
        <w:rPr>
          <w:rStyle w:val="Znakapoznpodarou"/>
        </w:rPr>
        <w:footnoteRef/>
      </w:r>
      <w:r>
        <w:t xml:space="preserve"> </w:t>
      </w:r>
      <w:r>
        <w:t xml:space="preserve">STIS výsledkový servis. Přehled oblastí a soutěží, </w:t>
      </w:r>
      <w:r>
        <w:rPr>
          <w:i/>
          <w:iCs/>
        </w:rPr>
        <w:t xml:space="preserve">RSST Přerov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 </w:t>
      </w:r>
      <w:hyperlink r:id="rId85" w:history="1">
        <w:r w:rsidRPr="00CC55B7">
          <w:rPr>
            <w:rStyle w:val="Hypertextovodkaz"/>
          </w:rPr>
          <w:t>https://stis.ping-pong.cz/oblast/svaz-420808/rocnik-2023</w:t>
        </w:r>
      </w:hyperlink>
      <w:r>
        <w:t xml:space="preserve"> </w:t>
      </w:r>
    </w:p>
  </w:footnote>
  <w:footnote w:id="95">
    <w:p w14:paraId="7A6ED57A" w14:textId="04C4E130" w:rsidR="00CD1FA6" w:rsidRDefault="00CD1FA6">
      <w:pPr>
        <w:pStyle w:val="Textpoznpodarou"/>
      </w:pPr>
      <w:r>
        <w:rPr>
          <w:rStyle w:val="Znakapoznpodarou"/>
        </w:rPr>
        <w:footnoteRef/>
      </w:r>
      <w:r>
        <w:t xml:space="preserve"> </w:t>
      </w:r>
      <w:r>
        <w:t xml:space="preserve">STIS výsledkový servis. Přehled oblastí a soutěží, </w:t>
      </w:r>
      <w:r>
        <w:rPr>
          <w:i/>
          <w:iCs/>
        </w:rPr>
        <w:t xml:space="preserve">RSST </w:t>
      </w:r>
      <w:r>
        <w:rPr>
          <w:i/>
          <w:iCs/>
        </w:rPr>
        <w:t>Vsetín</w:t>
      </w:r>
      <w:r>
        <w:rPr>
          <w:i/>
          <w:iCs/>
        </w:rPr>
        <w:t xml:space="preserve">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 </w:t>
      </w:r>
      <w:hyperlink r:id="rId86" w:history="1">
        <w:r w:rsidRPr="00CC55B7">
          <w:rPr>
            <w:rStyle w:val="Hypertextovodkaz"/>
          </w:rPr>
          <w:t>https://stis.ping-pong.cz/oblast/svaz-420810/rocnik-2023/</w:t>
        </w:r>
      </w:hyperlink>
      <w:r>
        <w:t xml:space="preserve"> </w:t>
      </w:r>
    </w:p>
  </w:footnote>
  <w:footnote w:id="96">
    <w:p w14:paraId="3CBCE980" w14:textId="1E5EBC21" w:rsidR="00CD1FA6" w:rsidRPr="00CD1FA6" w:rsidRDefault="00CD1FA6">
      <w:pPr>
        <w:pStyle w:val="Textpoznpodarou"/>
      </w:pPr>
      <w:r>
        <w:rPr>
          <w:rStyle w:val="Znakapoznpodarou"/>
        </w:rPr>
        <w:footnoteRef/>
      </w:r>
      <w:r>
        <w:t xml:space="preserve"> Zpravodaj č.4. </w:t>
      </w:r>
      <w:r>
        <w:rPr>
          <w:i/>
          <w:iCs/>
        </w:rPr>
        <w:t>Okresní přebor 2023-2024</w:t>
      </w:r>
      <w:r>
        <w:t xml:space="preserve"> [online]. Vsetín: Vsetínský regionální svaz stolního tenisu. [cit. 12. února 2024]. Dostupné z: </w:t>
      </w:r>
      <w:hyperlink r:id="rId87" w:history="1">
        <w:r w:rsidRPr="00CC55B7">
          <w:rPr>
            <w:rStyle w:val="Hypertextovodkaz"/>
          </w:rPr>
          <w:t>https://vrsst.cz/wp-content/uploads/2023/12/Okresni_prebor_2023-2024.pdf</w:t>
        </w:r>
      </w:hyperlink>
      <w:r>
        <w:t xml:space="preserve"> </w:t>
      </w:r>
    </w:p>
  </w:footnote>
  <w:footnote w:id="97">
    <w:p w14:paraId="2F47830D" w14:textId="27D16C15" w:rsidR="00CD1FA6" w:rsidRPr="00CD1FA6" w:rsidRDefault="00CD1FA6">
      <w:pPr>
        <w:pStyle w:val="Textpoznpodarou"/>
      </w:pPr>
      <w:r>
        <w:rPr>
          <w:rStyle w:val="Znakapoznpodarou"/>
        </w:rPr>
        <w:footnoteRef/>
      </w:r>
      <w:r>
        <w:t xml:space="preserve"> Zpravodaj č.8. </w:t>
      </w:r>
      <w:r>
        <w:rPr>
          <w:i/>
          <w:iCs/>
        </w:rPr>
        <w:t xml:space="preserve">OP-dr-2023 </w:t>
      </w:r>
      <w:r>
        <w:t>[online]. Vsetín:</w:t>
      </w:r>
      <w:r w:rsidRPr="00CD1FA6">
        <w:t xml:space="preserve"> </w:t>
      </w:r>
      <w:r>
        <w:t>Vsetínský regionální svaz stolního tenisu. [cit. 12. února 2024]. Dostupné z</w:t>
      </w:r>
      <w:r>
        <w:t xml:space="preserve">: </w:t>
      </w:r>
      <w:hyperlink r:id="rId88" w:history="1">
        <w:r w:rsidRPr="00CC55B7">
          <w:rPr>
            <w:rStyle w:val="Hypertextovodkaz"/>
          </w:rPr>
          <w:t>https://vrsst.cz/wp-content/uploads/2023/03/OP-dr-2023.pdf</w:t>
        </w:r>
      </w:hyperlink>
      <w:r>
        <w:t xml:space="preserve"> </w:t>
      </w:r>
    </w:p>
  </w:footnote>
  <w:footnote w:id="98">
    <w:p w14:paraId="29C8F6EF" w14:textId="6CE6C500" w:rsidR="00CD1FA6" w:rsidRPr="00CD1FA6" w:rsidRDefault="00CD1FA6">
      <w:pPr>
        <w:pStyle w:val="Textpoznpodarou"/>
      </w:pPr>
      <w:r>
        <w:rPr>
          <w:rStyle w:val="Znakapoznpodarou"/>
        </w:rPr>
        <w:footnoteRef/>
      </w:r>
      <w:r>
        <w:t xml:space="preserve"> Zpravodaj č.6. </w:t>
      </w:r>
      <w:r>
        <w:rPr>
          <w:i/>
          <w:iCs/>
        </w:rPr>
        <w:t>OP-mladeze-22-</w:t>
      </w:r>
      <w:proofErr w:type="gramStart"/>
      <w:r>
        <w:rPr>
          <w:i/>
          <w:iCs/>
        </w:rPr>
        <w:t>23-konecne</w:t>
      </w:r>
      <w:proofErr w:type="gramEnd"/>
      <w:r>
        <w:rPr>
          <w:i/>
          <w:iCs/>
        </w:rPr>
        <w:t xml:space="preserve">-poradi </w:t>
      </w:r>
      <w:r>
        <w:t xml:space="preserve">[online]. </w:t>
      </w:r>
      <w:r>
        <w:t>Vsetín:</w:t>
      </w:r>
      <w:r w:rsidRPr="00CD1FA6">
        <w:t xml:space="preserve"> </w:t>
      </w:r>
      <w:r>
        <w:t>Vsetínský regionální svaz stolního tenisu. [cit. 12. února 2024]. Dostupné z:</w:t>
      </w:r>
      <w:r>
        <w:t xml:space="preserve"> </w:t>
      </w:r>
      <w:hyperlink r:id="rId89" w:history="1">
        <w:r w:rsidRPr="00CC55B7">
          <w:rPr>
            <w:rStyle w:val="Hypertextovodkaz"/>
          </w:rPr>
          <w:t>https://vrsst.cz/wp-content/uploads/2023/03/OP-mladeze-22-23-konecne-poradi.xls</w:t>
        </w:r>
      </w:hyperlink>
      <w:r>
        <w:t xml:space="preserve"> </w:t>
      </w:r>
    </w:p>
  </w:footnote>
  <w:footnote w:id="99">
    <w:p w14:paraId="193DE658" w14:textId="30A7D337" w:rsidR="00CD1FA6" w:rsidRDefault="00CD1FA6">
      <w:pPr>
        <w:pStyle w:val="Textpoznpodarou"/>
      </w:pPr>
      <w:r>
        <w:rPr>
          <w:rStyle w:val="Znakapoznpodarou"/>
        </w:rPr>
        <w:footnoteRef/>
      </w:r>
      <w:r>
        <w:t xml:space="preserve"> </w:t>
      </w:r>
      <w:r>
        <w:t xml:space="preserve">Registr. </w:t>
      </w:r>
      <w:r>
        <w:rPr>
          <w:i/>
          <w:iCs/>
        </w:rPr>
        <w:t xml:space="preserve">Registr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 [cit. 1</w:t>
      </w:r>
      <w:r>
        <w:t>2</w:t>
      </w:r>
      <w:r w:rsidRPr="0004369C">
        <w:t>. února 2024]. Dostupné</w:t>
      </w:r>
      <w:r>
        <w:t xml:space="preserve"> z: </w:t>
      </w:r>
      <w:hyperlink r:id="rId90" w:history="1">
        <w:r w:rsidRPr="00CC55B7">
          <w:rPr>
            <w:rStyle w:val="Hypertextovodkaz"/>
          </w:rPr>
          <w:t>https://registr.ping-pong.cz/htm/</w:t>
        </w:r>
      </w:hyperlink>
    </w:p>
  </w:footnote>
  <w:footnote w:id="100">
    <w:p w14:paraId="16A69FAF" w14:textId="037CABD6" w:rsidR="00CD1FA6" w:rsidRDefault="00CD1FA6">
      <w:pPr>
        <w:pStyle w:val="Textpoznpodarou"/>
      </w:pPr>
      <w:r>
        <w:rPr>
          <w:rStyle w:val="Znakapoznpodarou"/>
        </w:rPr>
        <w:footnoteRef/>
      </w:r>
      <w:r>
        <w:t xml:space="preserve"> </w:t>
      </w:r>
      <w:r>
        <w:t xml:space="preserve">Zpravodaj č.5. </w:t>
      </w:r>
      <w:r>
        <w:rPr>
          <w:i/>
          <w:iCs/>
        </w:rPr>
        <w:t xml:space="preserve">Zpravodaj č.5 </w:t>
      </w:r>
      <w:r>
        <w:t>[online]. Zlín: Zlínský krajský svaz stolního tenisu. [cit 1</w:t>
      </w:r>
      <w:r>
        <w:t>2</w:t>
      </w:r>
      <w:r>
        <w:t xml:space="preserve">. února 2024]. Dostupné z: </w:t>
      </w:r>
      <w:hyperlink r:id="rId91" w:history="1">
        <w:r w:rsidRPr="00CC55B7">
          <w:rPr>
            <w:rStyle w:val="Hypertextovodkaz"/>
          </w:rPr>
          <w:t>https://zksst.cz/wp-content/uploads/2023/08/Zpravodaj-c.5</w:t>
        </w:r>
        <w:r w:rsidRPr="00CC55B7">
          <w:rPr>
            <w:rStyle w:val="Hypertextovodkaz"/>
          </w:rPr>
          <w:t>-</w:t>
        </w:r>
        <w:r w:rsidRPr="00CC55B7">
          <w:rPr>
            <w:rStyle w:val="Hypertextovodkaz"/>
          </w:rPr>
          <w:t>1.pdf</w:t>
        </w:r>
      </w:hyperlink>
      <w:r>
        <w:t xml:space="preserve"> </w:t>
      </w:r>
    </w:p>
  </w:footnote>
  <w:footnote w:id="101">
    <w:p w14:paraId="4A230774" w14:textId="1F07C5DD" w:rsidR="00CD1FA6" w:rsidRPr="00CD1FA6" w:rsidRDefault="00CD1FA6">
      <w:pPr>
        <w:pStyle w:val="Textpoznpodarou"/>
      </w:pPr>
      <w:r>
        <w:rPr>
          <w:rStyle w:val="Znakapoznpodarou"/>
        </w:rPr>
        <w:footnoteRef/>
      </w:r>
      <w:r>
        <w:t xml:space="preserve"> Zpravodaj 3. rozpis-21-22-RP [online]. Vsetín: Vsetínský regionální okresní svaz stolního tenisu. [cit. 12. února 2024]. Dostupné z: </w:t>
      </w:r>
      <w:hyperlink r:id="rId92" w:history="1">
        <w:r w:rsidRPr="00CC55B7">
          <w:rPr>
            <w:rStyle w:val="Hypertextovodkaz"/>
          </w:rPr>
          <w:t>https://vrsst.cz/wp-content/uploads/2021/09/rozpis-21-22-RP.pdf</w:t>
        </w:r>
      </w:hyperlink>
      <w:r>
        <w:t xml:space="preserve"> </w:t>
      </w:r>
    </w:p>
  </w:footnote>
  <w:footnote w:id="102">
    <w:p w14:paraId="72BFD904" w14:textId="0FDBE888" w:rsidR="00335968" w:rsidRPr="00335968" w:rsidRDefault="00335968">
      <w:pPr>
        <w:pStyle w:val="Textpoznpodarou"/>
      </w:pPr>
      <w:r>
        <w:rPr>
          <w:rStyle w:val="Znakapoznpodarou"/>
        </w:rPr>
        <w:footnoteRef/>
      </w:r>
      <w:r>
        <w:t xml:space="preserve"> STIS výsledkový servis. </w:t>
      </w:r>
      <w:r>
        <w:rPr>
          <w:i/>
          <w:iCs/>
        </w:rPr>
        <w:t xml:space="preserve">Přehled oblastí a soutěží, OSST Zlín </w:t>
      </w:r>
      <w:r>
        <w:t xml:space="preserve">[online]. </w:t>
      </w:r>
      <w:r>
        <w:t xml:space="preserve">Praha: </w:t>
      </w:r>
      <w:r w:rsidRPr="0004369C">
        <w:t xml:space="preserve">Česká asociace stolního tenisu &amp; TT Marketing s.r.o. &amp; </w:t>
      </w:r>
      <w:proofErr w:type="spellStart"/>
      <w:r w:rsidRPr="0004369C">
        <w:t>eSportsmedia</w:t>
      </w:r>
      <w:proofErr w:type="spellEnd"/>
      <w:r w:rsidRPr="0004369C">
        <w:t xml:space="preserve"> s.r.o</w:t>
      </w:r>
      <w:r>
        <w:t xml:space="preserve">. </w:t>
      </w:r>
      <w:r w:rsidR="00D97423">
        <w:t>[</w:t>
      </w:r>
      <w:r w:rsidR="00D97423">
        <w:t xml:space="preserve">cit. 12. února 2024]. </w:t>
      </w:r>
      <w:r>
        <w:t xml:space="preserve">Dostupné z: </w:t>
      </w:r>
      <w:hyperlink r:id="rId93" w:history="1">
        <w:r w:rsidRPr="00CC55B7">
          <w:rPr>
            <w:rStyle w:val="Hypertextovodkaz"/>
          </w:rPr>
          <w:t>https://stis.ping-pong.cz/oblast/svaz-420712/rocnik-2023</w:t>
        </w:r>
      </w:hyperlink>
      <w:r>
        <w:t xml:space="preserve"> </w:t>
      </w:r>
    </w:p>
  </w:footnote>
  <w:footnote w:id="103">
    <w:p w14:paraId="48AA221C" w14:textId="465403BF" w:rsidR="00335968" w:rsidRPr="00335968" w:rsidRDefault="00335968">
      <w:pPr>
        <w:pStyle w:val="Textpoznpodarou"/>
      </w:pPr>
      <w:r>
        <w:rPr>
          <w:rStyle w:val="Znakapoznpodarou"/>
        </w:rPr>
        <w:footnoteRef/>
      </w:r>
      <w:r>
        <w:t xml:space="preserve"> OSST Zlín. </w:t>
      </w:r>
      <w:r w:rsidRPr="00335968">
        <w:rPr>
          <w:i/>
          <w:iCs/>
        </w:rPr>
        <w:t>PŘEBOR OKRESU ZLÍN ve stolním tenisu dospělých pro rok 2024 ve Slavičíně</w:t>
      </w:r>
      <w:r>
        <w:rPr>
          <w:i/>
          <w:iCs/>
        </w:rPr>
        <w:t xml:space="preserve"> </w:t>
      </w:r>
      <w:r>
        <w:t xml:space="preserve">[online]. Zlín: OSST Zlín. [cit. 12. února 2024]. Dostupné z: </w:t>
      </w:r>
      <w:hyperlink r:id="rId94" w:history="1">
        <w:r w:rsidRPr="00CC55B7">
          <w:rPr>
            <w:rStyle w:val="Hypertextovodkaz"/>
          </w:rPr>
          <w:t>https://www.osstzlin.cz/?p=3697</w:t>
        </w:r>
      </w:hyperlink>
      <w:r>
        <w:t xml:space="preserve"> </w:t>
      </w:r>
    </w:p>
  </w:footnote>
  <w:footnote w:id="104">
    <w:p w14:paraId="1DB40273" w14:textId="6913A748" w:rsidR="00335968" w:rsidRPr="00335968" w:rsidRDefault="00335968">
      <w:pPr>
        <w:pStyle w:val="Textpoznpodarou"/>
      </w:pPr>
      <w:r>
        <w:rPr>
          <w:rStyle w:val="Znakapoznpodarou"/>
        </w:rPr>
        <w:footnoteRef/>
      </w:r>
      <w:r>
        <w:t xml:space="preserve"> OSST Zlín. O</w:t>
      </w:r>
      <w:r w:rsidRPr="00335968">
        <w:rPr>
          <w:i/>
          <w:iCs/>
        </w:rPr>
        <w:t>kresní přebory mládeže ve stolním tenise 2022</w:t>
      </w:r>
      <w:r>
        <w:rPr>
          <w:i/>
          <w:iCs/>
        </w:rPr>
        <w:t xml:space="preserve"> </w:t>
      </w:r>
      <w:r>
        <w:t xml:space="preserve">[online]. Zlín: OSST Zlín. [cit. 12. února 2024]. Dostupné z: </w:t>
      </w:r>
      <w:hyperlink r:id="rId95" w:history="1">
        <w:r w:rsidRPr="00CC55B7">
          <w:rPr>
            <w:rStyle w:val="Hypertextovodkaz"/>
          </w:rPr>
          <w:t>https://www.osstzlin.cz/?p=2912</w:t>
        </w:r>
      </w:hyperlink>
      <w:r>
        <w:t xml:space="preserve"> </w:t>
      </w:r>
    </w:p>
  </w:footnote>
  <w:footnote w:id="105">
    <w:p w14:paraId="43430E41" w14:textId="4E325FD5" w:rsidR="00335968" w:rsidRPr="00335968" w:rsidRDefault="00335968">
      <w:pPr>
        <w:pStyle w:val="Textpoznpodarou"/>
      </w:pPr>
      <w:r>
        <w:rPr>
          <w:rStyle w:val="Znakapoznpodarou"/>
        </w:rPr>
        <w:footnoteRef/>
      </w:r>
      <w:r>
        <w:t xml:space="preserve"> Veřejný rejstřík a sbírka listin. </w:t>
      </w:r>
      <w:r>
        <w:rPr>
          <w:i/>
          <w:iCs/>
        </w:rPr>
        <w:t>Účetní uzávěrka 2022</w:t>
      </w:r>
      <w:r>
        <w:t xml:space="preserve"> [online]. </w:t>
      </w:r>
      <w:r>
        <w:t>Praha: Ministerstvo spravedlnosti České republiky. [cit. 12.února]. Dostupné z:</w:t>
      </w:r>
      <w:r>
        <w:t xml:space="preserve"> </w:t>
      </w:r>
      <w:hyperlink r:id="rId96" w:history="1">
        <w:r w:rsidRPr="00CC55B7">
          <w:rPr>
            <w:rStyle w:val="Hypertextovodkaz"/>
          </w:rPr>
          <w:t>https://or.justice.cz/ias/content/download?id=09a7fa6a2a264bd2802d284ce6af2c76</w:t>
        </w:r>
      </w:hyperlink>
      <w:r>
        <w:t xml:space="preserve"> </w:t>
      </w:r>
    </w:p>
  </w:footnote>
  <w:footnote w:id="106">
    <w:p w14:paraId="037B2C9E" w14:textId="717A5C22" w:rsidR="004566B0" w:rsidRPr="004566B0" w:rsidRDefault="004566B0">
      <w:pPr>
        <w:pStyle w:val="Textpoznpodarou"/>
      </w:pPr>
      <w:r>
        <w:rPr>
          <w:rStyle w:val="Znakapoznpodarou"/>
        </w:rPr>
        <w:footnoteRef/>
      </w:r>
      <w:r>
        <w:t xml:space="preserve"> STIS výsledkový servis. </w:t>
      </w:r>
      <w:r w:rsidRPr="004566B0">
        <w:rPr>
          <w:i/>
          <w:iCs/>
        </w:rPr>
        <w:t>PŘEHLED OBLASTÍ A SOUTĚŽÍ</w:t>
      </w:r>
      <w:r>
        <w:rPr>
          <w:i/>
          <w:iCs/>
        </w:rPr>
        <w:t>, KSST Zlínský</w:t>
      </w:r>
      <w:r>
        <w:t xml:space="preserve"> [online]. Praha:</w:t>
      </w:r>
      <w:r w:rsidRPr="004566B0">
        <w:t xml:space="preserve"> </w:t>
      </w:r>
      <w:r w:rsidRPr="0004369C">
        <w:t xml:space="preserve">Česká asociace stolního tenisu &amp; TT Marketing s.r.o. &amp; </w:t>
      </w:r>
      <w:proofErr w:type="spellStart"/>
      <w:r w:rsidRPr="0004369C">
        <w:t>eSportsmedia</w:t>
      </w:r>
      <w:proofErr w:type="spellEnd"/>
      <w:r w:rsidRPr="0004369C">
        <w:t xml:space="preserve"> s.r.o</w:t>
      </w:r>
      <w:r>
        <w:t>. [cit. 1</w:t>
      </w:r>
      <w:r>
        <w:t>3</w:t>
      </w:r>
      <w:r>
        <w:t>. února 2024]. Dostupné z:</w:t>
      </w:r>
      <w:r>
        <w:t xml:space="preserve"> </w:t>
      </w:r>
      <w:hyperlink r:id="rId97" w:history="1">
        <w:r w:rsidRPr="00CC55B7">
          <w:rPr>
            <w:rStyle w:val="Hypertextovodkaz"/>
          </w:rPr>
          <w:t>https://stis.ping-pong.cz/oblast/svaz-420107/rocnik-2023/</w:t>
        </w:r>
      </w:hyperlink>
      <w:r>
        <w:t xml:space="preserve"> </w:t>
      </w:r>
    </w:p>
  </w:footnote>
  <w:footnote w:id="107">
    <w:p w14:paraId="7AA4E8F7" w14:textId="2592DC59" w:rsidR="004566B0" w:rsidRDefault="004566B0">
      <w:pPr>
        <w:pStyle w:val="Textpoznpodarou"/>
      </w:pPr>
      <w:r>
        <w:rPr>
          <w:rStyle w:val="Znakapoznpodarou"/>
        </w:rPr>
        <w:footnoteRef/>
      </w:r>
      <w:r>
        <w:t xml:space="preserve"> Příloha 12 – Dlouhodobé soutěže mužů, postupy a sestupy</w:t>
      </w:r>
    </w:p>
  </w:footnote>
  <w:footnote w:id="108">
    <w:p w14:paraId="14B5B0B2" w14:textId="5C251D60" w:rsidR="004566B0" w:rsidRDefault="004566B0">
      <w:pPr>
        <w:pStyle w:val="Textpoznpodarou"/>
      </w:pPr>
      <w:r>
        <w:rPr>
          <w:rStyle w:val="Znakapoznpodarou"/>
        </w:rPr>
        <w:footnoteRef/>
      </w:r>
      <w:r>
        <w:t xml:space="preserve"> Příloha č. 13 – Rozpis nemistrovské dlouhodobé soutěže mládeže ZKSST</w:t>
      </w:r>
    </w:p>
  </w:footnote>
  <w:footnote w:id="109">
    <w:p w14:paraId="33BB20BF" w14:textId="39A95E7C" w:rsidR="004566B0" w:rsidRDefault="004566B0">
      <w:pPr>
        <w:pStyle w:val="Textpoznpodarou"/>
      </w:pPr>
      <w:r>
        <w:rPr>
          <w:rStyle w:val="Znakapoznpodarou"/>
        </w:rPr>
        <w:footnoteRef/>
      </w:r>
      <w:r>
        <w:t xml:space="preserve"> Příloha č. 14 – Návrh rozpočtu 6/</w:t>
      </w:r>
      <w:proofErr w:type="gramStart"/>
      <w:r>
        <w:t>2025 – 5</w:t>
      </w:r>
      <w:proofErr w:type="gramEnd"/>
      <w:r>
        <w:t>/2026</w:t>
      </w:r>
    </w:p>
  </w:footnote>
  <w:footnote w:id="110">
    <w:p w14:paraId="3CB79AD1" w14:textId="52FB46CF" w:rsidR="004566B0" w:rsidRDefault="004566B0">
      <w:pPr>
        <w:pStyle w:val="Textpoznpodarou"/>
      </w:pPr>
      <w:r>
        <w:rPr>
          <w:rStyle w:val="Znakapoznpodarou"/>
        </w:rPr>
        <w:footnoteRef/>
      </w:r>
      <w:r>
        <w:t xml:space="preserve"> Příloha č. 15 – Návrh rozpočtu 6/</w:t>
      </w:r>
      <w:proofErr w:type="gramStart"/>
      <w:r>
        <w:t>2026 – 12</w:t>
      </w:r>
      <w:proofErr w:type="gramEnd"/>
      <w:r>
        <w:t>/2027</w:t>
      </w:r>
    </w:p>
  </w:footnote>
  <w:footnote w:id="111">
    <w:p w14:paraId="563CF62B" w14:textId="53A21596" w:rsidR="004566B0" w:rsidRDefault="004566B0">
      <w:pPr>
        <w:pStyle w:val="Textpoznpodarou"/>
      </w:pPr>
      <w:r>
        <w:rPr>
          <w:rStyle w:val="Znakapoznpodarou"/>
        </w:rPr>
        <w:footnoteRef/>
      </w:r>
      <w:r>
        <w:t xml:space="preserve"> Příloha č. 16 – Návrh rozpočtu na rok 2028</w:t>
      </w:r>
    </w:p>
  </w:footnote>
  <w:footnote w:id="112">
    <w:p w14:paraId="68102657" w14:textId="1D445B7F" w:rsidR="004566B0" w:rsidRDefault="004566B0" w:rsidP="004566B0">
      <w:pPr>
        <w:pStyle w:val="Textpoznpodarou"/>
      </w:pPr>
      <w:r>
        <w:rPr>
          <w:rStyle w:val="Znakapoznpodarou"/>
        </w:rPr>
        <w:footnoteRef/>
      </w:r>
      <w:r>
        <w:t xml:space="preserve"> Příloha č. 1</w:t>
      </w:r>
      <w:r>
        <w:t>7</w:t>
      </w:r>
      <w:r>
        <w:t xml:space="preserve"> – Návrh rozpočtu na rok 202</w:t>
      </w:r>
      <w:r>
        <w:t>9</w:t>
      </w:r>
    </w:p>
  </w:footnote>
  <w:footnote w:id="113">
    <w:p w14:paraId="6608FC5C" w14:textId="3328DAF2" w:rsidR="004566B0" w:rsidRPr="004566B0" w:rsidRDefault="004566B0">
      <w:pPr>
        <w:pStyle w:val="Textpoznpodarou"/>
      </w:pPr>
      <w:r>
        <w:rPr>
          <w:rStyle w:val="Znakapoznpodarou"/>
        </w:rPr>
        <w:footnoteRef/>
      </w:r>
      <w:r>
        <w:t xml:space="preserve"> Počet obyvatel v obcích – k 1. 1. 2023. </w:t>
      </w:r>
      <w:r w:rsidRPr="004566B0">
        <w:rPr>
          <w:i/>
          <w:iCs/>
        </w:rPr>
        <w:t>Počet obyvatel v regionech soudržnosti, krajích a okresech České republiky k 1. 1. 2023</w:t>
      </w:r>
      <w:r>
        <w:rPr>
          <w:i/>
          <w:iCs/>
        </w:rPr>
        <w:t xml:space="preserve"> </w:t>
      </w:r>
      <w:r>
        <w:t xml:space="preserve">[online]. Praha: Český statistický úřad. [cit. 13. února 2024]. Dostupné z: </w:t>
      </w:r>
      <w:hyperlink r:id="rId98" w:history="1">
        <w:r w:rsidRPr="00CC55B7">
          <w:rPr>
            <w:rStyle w:val="Hypertextovodkaz"/>
          </w:rPr>
          <w:t>https://www.czso.cz/documents/10180/191186757/1300722301.pdf/faea5f69-5818-44d1-9154-80b14aac0569?version=1.1</w:t>
        </w:r>
      </w:hyperlink>
      <w:r>
        <w:t xml:space="preserve"> </w:t>
      </w:r>
    </w:p>
  </w:footnote>
  <w:footnote w:id="114">
    <w:p w14:paraId="16B93EBF" w14:textId="0AA0A6CF" w:rsidR="004566B0" w:rsidRPr="004566B0" w:rsidRDefault="004566B0">
      <w:pPr>
        <w:pStyle w:val="Textpoznpodarou"/>
      </w:pPr>
      <w:r>
        <w:rPr>
          <w:rStyle w:val="Znakapoznpodarou"/>
        </w:rPr>
        <w:footnoteRef/>
      </w:r>
      <w:r>
        <w:t xml:space="preserve"> Registr. </w:t>
      </w:r>
      <w:r>
        <w:rPr>
          <w:i/>
          <w:iCs/>
        </w:rPr>
        <w:t xml:space="preserve">Přehled členské základny 2022/2023 – Česká asociace stolního tenisu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w:t>
      </w:r>
      <w:r>
        <w:t>. [cit. 13. února 2024]. Dostupné z:</w:t>
      </w:r>
      <w:r>
        <w:t xml:space="preserve"> </w:t>
      </w:r>
      <w:hyperlink r:id="rId99" w:history="1">
        <w:r w:rsidRPr="00CC55B7">
          <w:rPr>
            <w:rStyle w:val="Hypertextovodkaz"/>
          </w:rPr>
          <w:t>https://registr.ping-pong.cz/htm/zakladna/?svaz=420000&amp;sezona=2022</w:t>
        </w:r>
      </w:hyperlink>
      <w:r>
        <w:t xml:space="preserve"> </w:t>
      </w:r>
    </w:p>
  </w:footnote>
  <w:footnote w:id="115">
    <w:p w14:paraId="20C91D9D" w14:textId="3E7478DF" w:rsidR="004566B0" w:rsidRPr="004566B0" w:rsidRDefault="004566B0">
      <w:pPr>
        <w:pStyle w:val="Textpoznpodarou"/>
      </w:pPr>
      <w:r>
        <w:rPr>
          <w:rStyle w:val="Znakapoznpodarou"/>
        </w:rPr>
        <w:footnoteRef/>
      </w:r>
      <w:r>
        <w:t xml:space="preserve"> Všechny dokumenty. </w:t>
      </w:r>
      <w:r>
        <w:rPr>
          <w:i/>
          <w:iCs/>
        </w:rPr>
        <w:t xml:space="preserve">Počet delegátů s hlasem rozhodujícím na konferenci ČAST v roce 2024 </w:t>
      </w:r>
      <w:r>
        <w:t xml:space="preserve">[online]. </w:t>
      </w:r>
      <w:r w:rsidRPr="0004369C">
        <w:t xml:space="preserve">Česká asociace stolního tenisu &amp; TT Marketing s.r.o. &amp; </w:t>
      </w:r>
      <w:proofErr w:type="spellStart"/>
      <w:r w:rsidRPr="0004369C">
        <w:t>eSportsmedia</w:t>
      </w:r>
      <w:proofErr w:type="spellEnd"/>
      <w:r w:rsidRPr="0004369C">
        <w:t xml:space="preserve"> s.r.o</w:t>
      </w:r>
      <w:r>
        <w:t>. [cit. 13. února 2024]. Dostupné z:</w:t>
      </w:r>
      <w:r>
        <w:t xml:space="preserve"> </w:t>
      </w:r>
      <w:hyperlink r:id="rId100" w:history="1">
        <w:r w:rsidRPr="00CC55B7">
          <w:rPr>
            <w:rStyle w:val="Hypertextovodkaz"/>
          </w:rPr>
          <w:t>https://www.ping-pong.cz/files/documents/1684096102_0206-navrh-poctu-delegatu-s-hlasem-rozhodujicim-na-konferenci-cast-2024.pdf</w:t>
        </w:r>
      </w:hyperlink>
      <w:r>
        <w:t xml:space="preserve"> </w:t>
      </w:r>
    </w:p>
  </w:footnote>
  <w:footnote w:id="116">
    <w:p w14:paraId="4564917A" w14:textId="2BE709F5" w:rsidR="004566B0" w:rsidRDefault="004566B0">
      <w:pPr>
        <w:pStyle w:val="Textpoznpodarou"/>
      </w:pPr>
      <w:r>
        <w:rPr>
          <w:rStyle w:val="Znakapoznpodarou"/>
        </w:rPr>
        <w:footnoteRef/>
      </w:r>
      <w:r>
        <w:t xml:space="preserve"> </w:t>
      </w:r>
      <w:r>
        <w:t xml:space="preserve">Registr. </w:t>
      </w:r>
      <w:r>
        <w:rPr>
          <w:i/>
          <w:iCs/>
        </w:rPr>
        <w:t xml:space="preserve">Přehled členské základny 2022/2023 – Česká asociace stolního tenisu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w:t>
      </w:r>
      <w:r>
        <w:t xml:space="preserve">. [cit. 13. února 2024]. Dostupné z: </w:t>
      </w:r>
      <w:hyperlink r:id="rId101" w:history="1">
        <w:r w:rsidRPr="00CC55B7">
          <w:rPr>
            <w:rStyle w:val="Hypertextovodkaz"/>
          </w:rPr>
          <w:t>https://registr.ping-pong.cz/htm/zakladna/?svaz=420000&amp;sezona=2022</w:t>
        </w:r>
      </w:hyperlink>
      <w:r>
        <w:t xml:space="preserve"> </w:t>
      </w:r>
    </w:p>
  </w:footnote>
  <w:footnote w:id="117">
    <w:p w14:paraId="5BCF218A" w14:textId="05663F84" w:rsidR="004566B0" w:rsidRPr="004566B0" w:rsidRDefault="004566B0">
      <w:pPr>
        <w:pStyle w:val="Textpoznpodarou"/>
      </w:pPr>
      <w:r>
        <w:rPr>
          <w:rStyle w:val="Znakapoznpodarou"/>
        </w:rPr>
        <w:footnoteRef/>
      </w:r>
      <w:r>
        <w:t xml:space="preserve"> Konference ZKSST. </w:t>
      </w:r>
      <w:r w:rsidRPr="004566B0">
        <w:rPr>
          <w:i/>
          <w:iCs/>
        </w:rPr>
        <w:t>Plnění rozpočtu sezóny 2022/2023</w:t>
      </w:r>
      <w:r>
        <w:rPr>
          <w:i/>
          <w:iCs/>
        </w:rPr>
        <w:t xml:space="preserve"> </w:t>
      </w:r>
      <w:r>
        <w:t>[online]. Zlín: Zlínský krajský svaz stolního tenisu. [cit. 10. února 2024]. Dostupné z:</w:t>
      </w:r>
      <w:r w:rsidRPr="004566B0">
        <w:t xml:space="preserve"> </w:t>
      </w:r>
      <w:hyperlink r:id="rId102" w:history="1">
        <w:r w:rsidRPr="00CC55B7">
          <w:rPr>
            <w:rStyle w:val="Hypertextovodkaz"/>
          </w:rPr>
          <w:t>https://zksst.cz/wp-content/uploads/2023/05/Plneni-rozpoctu-sezony-20222023.pdf</w:t>
        </w:r>
      </w:hyperlink>
      <w:r>
        <w:t xml:space="preserve"> </w:t>
      </w:r>
    </w:p>
  </w:footnote>
  <w:footnote w:id="118">
    <w:p w14:paraId="1E269CBF" w14:textId="784F45EA" w:rsidR="004566B0" w:rsidRPr="004566B0" w:rsidRDefault="004566B0">
      <w:pPr>
        <w:pStyle w:val="Textpoznpodarou"/>
      </w:pPr>
      <w:r>
        <w:rPr>
          <w:rStyle w:val="Znakapoznpodarou"/>
        </w:rPr>
        <w:footnoteRef/>
      </w:r>
      <w:r>
        <w:t xml:space="preserve"> Konference ZKSST. </w:t>
      </w:r>
      <w:r>
        <w:rPr>
          <w:i/>
          <w:iCs/>
        </w:rPr>
        <w:t xml:space="preserve">Schválený rozpočet ZKSST na 2023/2024 </w:t>
      </w:r>
      <w:r>
        <w:t xml:space="preserve">[online]. Zlín: </w:t>
      </w:r>
      <w:r>
        <w:t>Zlínský krajský svaz stolního tenisu. [cit. 10. února 2024]. Dostupné z:</w:t>
      </w:r>
      <w:r>
        <w:t xml:space="preserve"> </w:t>
      </w:r>
      <w:hyperlink r:id="rId103" w:history="1">
        <w:r w:rsidRPr="00CC55B7">
          <w:rPr>
            <w:rStyle w:val="Hypertextovodkaz"/>
          </w:rPr>
          <w:t>https://zksst.cz/wp-content/uploads/2023/05/Schvaleny-rozpocet-ZKSST-na-2023_2024.pdf</w:t>
        </w:r>
      </w:hyperlink>
      <w:r>
        <w:t xml:space="preserve"> </w:t>
      </w:r>
    </w:p>
  </w:footnote>
  <w:footnote w:id="119">
    <w:p w14:paraId="7DEDDC1C" w14:textId="309232DB" w:rsidR="004566B0" w:rsidRPr="004566B0" w:rsidRDefault="004566B0" w:rsidP="004566B0">
      <w:pPr>
        <w:pStyle w:val="Textpoznpodarou"/>
        <w:spacing w:line="276" w:lineRule="auto"/>
        <w:rPr>
          <w:sz w:val="24"/>
          <w:szCs w:val="24"/>
        </w:rPr>
      </w:pPr>
      <w:r>
        <w:rPr>
          <w:rStyle w:val="Znakapoznpodarou"/>
        </w:rPr>
        <w:footnoteRef/>
      </w:r>
      <w:r>
        <w:t xml:space="preserve"> Všechny dokumenty. </w:t>
      </w:r>
      <w:r w:rsidRPr="004566B0">
        <w:rPr>
          <w:i/>
          <w:iCs/>
        </w:rPr>
        <w:t xml:space="preserve">Formulář </w:t>
      </w:r>
      <w:r w:rsidRPr="004566B0">
        <w:rPr>
          <w:i/>
          <w:iCs/>
        </w:rPr>
        <w:t>k žádostem pro krajské a regionální projekty mládeže</w:t>
      </w:r>
      <w:r>
        <w:rPr>
          <w:i/>
          <w:iCs/>
        </w:rPr>
        <w:t xml:space="preserve"> </w:t>
      </w:r>
      <w:r>
        <w:t xml:space="preserve">[online]. Praha: </w:t>
      </w:r>
      <w:r w:rsidRPr="0004369C">
        <w:t xml:space="preserve">Česká asociace stolního tenisu &amp; TT Marketing s.r.o. &amp; </w:t>
      </w:r>
      <w:proofErr w:type="spellStart"/>
      <w:r w:rsidRPr="0004369C">
        <w:t>eSportsmedia</w:t>
      </w:r>
      <w:proofErr w:type="spellEnd"/>
      <w:r w:rsidRPr="0004369C">
        <w:t xml:space="preserve"> s.r.o</w:t>
      </w:r>
      <w:r>
        <w:t>. [cit. 1</w:t>
      </w:r>
      <w:r>
        <w:t>0</w:t>
      </w:r>
      <w:r>
        <w:t>. února 2024]. Dostupné z:</w:t>
      </w:r>
      <w:r>
        <w:t xml:space="preserve"> </w:t>
      </w:r>
      <w:hyperlink r:id="rId104" w:history="1">
        <w:r w:rsidRPr="00CC55B7">
          <w:rPr>
            <w:rStyle w:val="Hypertextovodkaz"/>
          </w:rPr>
          <w:t>https://www.ping-pong.cz/files/documents/1705230400_sablona-na-projekt-mladeze-ks-2024.xlsx</w:t>
        </w:r>
      </w:hyperlink>
      <w:r>
        <w:t xml:space="preserve"> </w:t>
      </w:r>
    </w:p>
  </w:footnote>
  <w:footnote w:id="120">
    <w:p w14:paraId="6D78EADF" w14:textId="13DB6813" w:rsidR="004566B0" w:rsidRPr="004566B0" w:rsidRDefault="004566B0">
      <w:pPr>
        <w:pStyle w:val="Textpoznpodarou"/>
      </w:pPr>
      <w:r>
        <w:rPr>
          <w:rStyle w:val="Znakapoznpodarou"/>
        </w:rPr>
        <w:footnoteRef/>
      </w:r>
      <w:r>
        <w:t xml:space="preserve"> Zpravodaj č.1. Rozpis dlouhodobých soutěží mužů a žen řízených VV ZKSST 2023/24 [online]. Zlín: Zlínský krajský svaz stolního tenisu. [cit. 13. února 2024]. Dostupné z:</w:t>
      </w:r>
      <w:r w:rsidRPr="004566B0">
        <w:t xml:space="preserve"> </w:t>
      </w:r>
      <w:hyperlink r:id="rId105" w:history="1">
        <w:r w:rsidRPr="00CC55B7">
          <w:rPr>
            <w:rStyle w:val="Hypertextovodkaz"/>
          </w:rPr>
          <w:t>https://zksst.cz/wp-content/uploads/2023/06/ROZPIS-23-24.pdf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B19"/>
    <w:multiLevelType w:val="hybridMultilevel"/>
    <w:tmpl w:val="9C26EB3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2F344F3"/>
    <w:multiLevelType w:val="hybridMultilevel"/>
    <w:tmpl w:val="A296F0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421F3"/>
    <w:multiLevelType w:val="hybridMultilevel"/>
    <w:tmpl w:val="EDE07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F1488"/>
    <w:multiLevelType w:val="hybridMultilevel"/>
    <w:tmpl w:val="90C43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45318"/>
    <w:multiLevelType w:val="multilevel"/>
    <w:tmpl w:val="3A20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52ABE"/>
    <w:multiLevelType w:val="hybridMultilevel"/>
    <w:tmpl w:val="F6C2F4D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43424"/>
    <w:multiLevelType w:val="hybridMultilevel"/>
    <w:tmpl w:val="F094E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00292"/>
    <w:multiLevelType w:val="hybridMultilevel"/>
    <w:tmpl w:val="0EBC9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60260"/>
    <w:multiLevelType w:val="hybridMultilevel"/>
    <w:tmpl w:val="440CE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20511"/>
    <w:multiLevelType w:val="hybridMultilevel"/>
    <w:tmpl w:val="4F7244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DD47B0"/>
    <w:multiLevelType w:val="hybridMultilevel"/>
    <w:tmpl w:val="C3620C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F66FA3"/>
    <w:multiLevelType w:val="hybridMultilevel"/>
    <w:tmpl w:val="EB187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52E29"/>
    <w:multiLevelType w:val="hybridMultilevel"/>
    <w:tmpl w:val="A296F0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231AB8"/>
    <w:multiLevelType w:val="hybridMultilevel"/>
    <w:tmpl w:val="97369E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CB46A27"/>
    <w:multiLevelType w:val="hybridMultilevel"/>
    <w:tmpl w:val="4F7244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E9F64D0"/>
    <w:multiLevelType w:val="hybridMultilevel"/>
    <w:tmpl w:val="AA48F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88498A"/>
    <w:multiLevelType w:val="hybridMultilevel"/>
    <w:tmpl w:val="016CDF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FD1664"/>
    <w:multiLevelType w:val="hybridMultilevel"/>
    <w:tmpl w:val="AF54B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344EA7"/>
    <w:multiLevelType w:val="hybridMultilevel"/>
    <w:tmpl w:val="2F1A5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59065B"/>
    <w:multiLevelType w:val="hybridMultilevel"/>
    <w:tmpl w:val="0F64BF9A"/>
    <w:lvl w:ilvl="0" w:tplc="F856946A">
      <w:start w:val="8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AA6D9A"/>
    <w:multiLevelType w:val="hybridMultilevel"/>
    <w:tmpl w:val="0EBC9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956D87"/>
    <w:multiLevelType w:val="hybridMultilevel"/>
    <w:tmpl w:val="44FCE22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10C6133"/>
    <w:multiLevelType w:val="hybridMultilevel"/>
    <w:tmpl w:val="B3DC9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355284"/>
    <w:multiLevelType w:val="hybridMultilevel"/>
    <w:tmpl w:val="C3A6676C"/>
    <w:lvl w:ilvl="0" w:tplc="AAC4BB0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C25B1E"/>
    <w:multiLevelType w:val="hybridMultilevel"/>
    <w:tmpl w:val="C3CE3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8578D3"/>
    <w:multiLevelType w:val="hybridMultilevel"/>
    <w:tmpl w:val="30488C76"/>
    <w:lvl w:ilvl="0" w:tplc="FFFFFFF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8E670A"/>
    <w:multiLevelType w:val="hybridMultilevel"/>
    <w:tmpl w:val="62B43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663822"/>
    <w:multiLevelType w:val="hybridMultilevel"/>
    <w:tmpl w:val="B3DC9A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720618"/>
    <w:multiLevelType w:val="hybridMultilevel"/>
    <w:tmpl w:val="3A566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443079"/>
    <w:multiLevelType w:val="hybridMultilevel"/>
    <w:tmpl w:val="A17A3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32650"/>
    <w:multiLevelType w:val="multilevel"/>
    <w:tmpl w:val="B9D8309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2F12E3"/>
    <w:multiLevelType w:val="hybridMultilevel"/>
    <w:tmpl w:val="69E29BD6"/>
    <w:lvl w:ilvl="0" w:tplc="F856946A">
      <w:start w:val="7"/>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4B10B58"/>
    <w:multiLevelType w:val="hybridMultilevel"/>
    <w:tmpl w:val="F416AD36"/>
    <w:lvl w:ilvl="0" w:tplc="FFFFFFFF">
      <w:start w:val="1"/>
      <w:numFmt w:val="decimal"/>
      <w:lvlText w:val="%1."/>
      <w:lvlJc w:val="left"/>
      <w:pPr>
        <w:ind w:left="720" w:hanging="360"/>
      </w:pPr>
      <w:rPr>
        <w:rFonts w:hint="default"/>
      </w:rPr>
    </w:lvl>
    <w:lvl w:ilvl="1" w:tplc="F856946A">
      <w:start w:val="7"/>
      <w:numFmt w:val="bullet"/>
      <w:lvlText w:val="-"/>
      <w:lvlJc w:val="left"/>
      <w:pPr>
        <w:ind w:left="72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8A67A4"/>
    <w:multiLevelType w:val="hybridMultilevel"/>
    <w:tmpl w:val="746256B4"/>
    <w:lvl w:ilvl="0" w:tplc="F856946A">
      <w:start w:val="89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D066C2"/>
    <w:multiLevelType w:val="hybridMultilevel"/>
    <w:tmpl w:val="CC567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0A0F44"/>
    <w:multiLevelType w:val="multilevel"/>
    <w:tmpl w:val="A138638E"/>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1F0832"/>
    <w:multiLevelType w:val="hybridMultilevel"/>
    <w:tmpl w:val="33186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E6681D"/>
    <w:multiLevelType w:val="hybridMultilevel"/>
    <w:tmpl w:val="F01C27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7285B74"/>
    <w:multiLevelType w:val="hybridMultilevel"/>
    <w:tmpl w:val="97369E4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7F76C7F"/>
    <w:multiLevelType w:val="hybridMultilevel"/>
    <w:tmpl w:val="440CE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1F246D"/>
    <w:multiLevelType w:val="hybridMultilevel"/>
    <w:tmpl w:val="EA4E408E"/>
    <w:lvl w:ilvl="0" w:tplc="AAC4BB04">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CD6A65"/>
    <w:multiLevelType w:val="hybridMultilevel"/>
    <w:tmpl w:val="E3F81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EAD634C"/>
    <w:multiLevelType w:val="hybridMultilevel"/>
    <w:tmpl w:val="46DE3B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5006A99"/>
    <w:multiLevelType w:val="hybridMultilevel"/>
    <w:tmpl w:val="B7DCF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E76CE0"/>
    <w:multiLevelType w:val="hybridMultilevel"/>
    <w:tmpl w:val="72CA0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DD4CBB"/>
    <w:multiLevelType w:val="hybridMultilevel"/>
    <w:tmpl w:val="DA64E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174584"/>
    <w:multiLevelType w:val="hybridMultilevel"/>
    <w:tmpl w:val="A296F0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43581F"/>
    <w:multiLevelType w:val="hybridMultilevel"/>
    <w:tmpl w:val="E440EB36"/>
    <w:lvl w:ilvl="0" w:tplc="AAC4BB04">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EE402CD"/>
    <w:multiLevelType w:val="hybridMultilevel"/>
    <w:tmpl w:val="7DB2B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3D604C"/>
    <w:multiLevelType w:val="hybridMultilevel"/>
    <w:tmpl w:val="0A00E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3F56E2"/>
    <w:multiLevelType w:val="hybridMultilevel"/>
    <w:tmpl w:val="BBA41E5C"/>
    <w:lvl w:ilvl="0" w:tplc="F856946A">
      <w:start w:val="8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EA4ABA"/>
    <w:multiLevelType w:val="hybridMultilevel"/>
    <w:tmpl w:val="2B3ABB9A"/>
    <w:lvl w:ilvl="0" w:tplc="AAC4BB04">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7B16426D"/>
    <w:multiLevelType w:val="hybridMultilevel"/>
    <w:tmpl w:val="31781DDC"/>
    <w:lvl w:ilvl="0" w:tplc="F856946A">
      <w:start w:val="7"/>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3" w15:restartNumberingAfterBreak="0">
    <w:nsid w:val="7C970C63"/>
    <w:multiLevelType w:val="hybridMultilevel"/>
    <w:tmpl w:val="7ACA0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0569942">
    <w:abstractNumId w:val="48"/>
  </w:num>
  <w:num w:numId="2" w16cid:durableId="1623071233">
    <w:abstractNumId w:val="35"/>
  </w:num>
  <w:num w:numId="3" w16cid:durableId="579339172">
    <w:abstractNumId w:val="43"/>
  </w:num>
  <w:num w:numId="4" w16cid:durableId="1408847461">
    <w:abstractNumId w:val="30"/>
  </w:num>
  <w:num w:numId="5" w16cid:durableId="1867521743">
    <w:abstractNumId w:val="39"/>
  </w:num>
  <w:num w:numId="6" w16cid:durableId="292751819">
    <w:abstractNumId w:val="34"/>
  </w:num>
  <w:num w:numId="7" w16cid:durableId="1664162665">
    <w:abstractNumId w:val="44"/>
  </w:num>
  <w:num w:numId="8" w16cid:durableId="985351870">
    <w:abstractNumId w:val="33"/>
  </w:num>
  <w:num w:numId="9" w16cid:durableId="2126848180">
    <w:abstractNumId w:val="31"/>
  </w:num>
  <w:num w:numId="10" w16cid:durableId="1170217548">
    <w:abstractNumId w:val="1"/>
  </w:num>
  <w:num w:numId="11" w16cid:durableId="685835661">
    <w:abstractNumId w:val="46"/>
  </w:num>
  <w:num w:numId="12" w16cid:durableId="556938396">
    <w:abstractNumId w:val="12"/>
  </w:num>
  <w:num w:numId="13" w16cid:durableId="691687680">
    <w:abstractNumId w:val="4"/>
  </w:num>
  <w:num w:numId="14" w16cid:durableId="1867717575">
    <w:abstractNumId w:val="36"/>
  </w:num>
  <w:num w:numId="15" w16cid:durableId="1309358759">
    <w:abstractNumId w:val="22"/>
  </w:num>
  <w:num w:numId="16" w16cid:durableId="1541166785">
    <w:abstractNumId w:val="49"/>
  </w:num>
  <w:num w:numId="17" w16cid:durableId="1923948719">
    <w:abstractNumId w:val="6"/>
  </w:num>
  <w:num w:numId="18" w16cid:durableId="919213793">
    <w:abstractNumId w:val="45"/>
  </w:num>
  <w:num w:numId="19" w16cid:durableId="1422987331">
    <w:abstractNumId w:val="16"/>
  </w:num>
  <w:num w:numId="20" w16cid:durableId="1427385942">
    <w:abstractNumId w:val="3"/>
  </w:num>
  <w:num w:numId="21" w16cid:durableId="1303773262">
    <w:abstractNumId w:val="37"/>
  </w:num>
  <w:num w:numId="22" w16cid:durableId="1519199024">
    <w:abstractNumId w:val="13"/>
  </w:num>
  <w:num w:numId="23" w16cid:durableId="1922056300">
    <w:abstractNumId w:val="29"/>
  </w:num>
  <w:num w:numId="24" w16cid:durableId="447819453">
    <w:abstractNumId w:val="53"/>
  </w:num>
  <w:num w:numId="25" w16cid:durableId="1870217018">
    <w:abstractNumId w:val="42"/>
  </w:num>
  <w:num w:numId="26" w16cid:durableId="2005818457">
    <w:abstractNumId w:val="0"/>
  </w:num>
  <w:num w:numId="27" w16cid:durableId="50467094">
    <w:abstractNumId w:val="21"/>
  </w:num>
  <w:num w:numId="28" w16cid:durableId="504125786">
    <w:abstractNumId w:val="14"/>
  </w:num>
  <w:num w:numId="29" w16cid:durableId="881942377">
    <w:abstractNumId w:val="20"/>
  </w:num>
  <w:num w:numId="30" w16cid:durableId="2087919377">
    <w:abstractNumId w:val="18"/>
  </w:num>
  <w:num w:numId="31" w16cid:durableId="1110736530">
    <w:abstractNumId w:val="8"/>
  </w:num>
  <w:num w:numId="32" w16cid:durableId="447164145">
    <w:abstractNumId w:val="5"/>
  </w:num>
  <w:num w:numId="33" w16cid:durableId="1826042467">
    <w:abstractNumId w:val="26"/>
  </w:num>
  <w:num w:numId="34" w16cid:durableId="695666225">
    <w:abstractNumId w:val="19"/>
  </w:num>
  <w:num w:numId="35" w16cid:durableId="1054543442">
    <w:abstractNumId w:val="15"/>
  </w:num>
  <w:num w:numId="36" w16cid:durableId="305204887">
    <w:abstractNumId w:val="11"/>
  </w:num>
  <w:num w:numId="37" w16cid:durableId="1798064463">
    <w:abstractNumId w:val="28"/>
  </w:num>
  <w:num w:numId="38" w16cid:durableId="2134057310">
    <w:abstractNumId w:val="41"/>
  </w:num>
  <w:num w:numId="39" w16cid:durableId="159929762">
    <w:abstractNumId w:val="2"/>
  </w:num>
  <w:num w:numId="40" w16cid:durableId="398334418">
    <w:abstractNumId w:val="40"/>
  </w:num>
  <w:num w:numId="41" w16cid:durableId="824778299">
    <w:abstractNumId w:val="27"/>
  </w:num>
  <w:num w:numId="42" w16cid:durableId="1560088405">
    <w:abstractNumId w:val="50"/>
  </w:num>
  <w:num w:numId="43" w16cid:durableId="945696614">
    <w:abstractNumId w:val="38"/>
  </w:num>
  <w:num w:numId="44" w16cid:durableId="206185624">
    <w:abstractNumId w:val="9"/>
  </w:num>
  <w:num w:numId="45" w16cid:durableId="784038362">
    <w:abstractNumId w:val="47"/>
  </w:num>
  <w:num w:numId="46" w16cid:durableId="1534878799">
    <w:abstractNumId w:val="7"/>
  </w:num>
  <w:num w:numId="47" w16cid:durableId="828401550">
    <w:abstractNumId w:val="51"/>
  </w:num>
  <w:num w:numId="48" w16cid:durableId="859658353">
    <w:abstractNumId w:val="23"/>
  </w:num>
  <w:num w:numId="49" w16cid:durableId="487090232">
    <w:abstractNumId w:val="10"/>
  </w:num>
  <w:num w:numId="50" w16cid:durableId="207649623">
    <w:abstractNumId w:val="25"/>
  </w:num>
  <w:num w:numId="51" w16cid:durableId="1720011787">
    <w:abstractNumId w:val="32"/>
  </w:num>
  <w:num w:numId="52" w16cid:durableId="98455299">
    <w:abstractNumId w:val="52"/>
  </w:num>
  <w:num w:numId="53" w16cid:durableId="511262504">
    <w:abstractNumId w:val="17"/>
  </w:num>
  <w:num w:numId="54" w16cid:durableId="299191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9C"/>
    <w:rsid w:val="0004369C"/>
    <w:rsid w:val="000C34A1"/>
    <w:rsid w:val="0019257D"/>
    <w:rsid w:val="001E325B"/>
    <w:rsid w:val="001F5D14"/>
    <w:rsid w:val="0030097A"/>
    <w:rsid w:val="00311535"/>
    <w:rsid w:val="00335968"/>
    <w:rsid w:val="004566B0"/>
    <w:rsid w:val="00515FD1"/>
    <w:rsid w:val="0074340B"/>
    <w:rsid w:val="00781CD9"/>
    <w:rsid w:val="007A2A80"/>
    <w:rsid w:val="00837B97"/>
    <w:rsid w:val="008B5A83"/>
    <w:rsid w:val="00924DCA"/>
    <w:rsid w:val="00957FAC"/>
    <w:rsid w:val="00A15609"/>
    <w:rsid w:val="00A34535"/>
    <w:rsid w:val="00B077AF"/>
    <w:rsid w:val="00B54934"/>
    <w:rsid w:val="00C337B6"/>
    <w:rsid w:val="00C34547"/>
    <w:rsid w:val="00C93937"/>
    <w:rsid w:val="00CD1FA6"/>
    <w:rsid w:val="00CD6E4B"/>
    <w:rsid w:val="00D02F9C"/>
    <w:rsid w:val="00D315D8"/>
    <w:rsid w:val="00D51388"/>
    <w:rsid w:val="00D97423"/>
    <w:rsid w:val="00E86766"/>
    <w:rsid w:val="00EA0413"/>
    <w:rsid w:val="00EE3828"/>
    <w:rsid w:val="00F51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EF73"/>
  <w15:chartTrackingRefBased/>
  <w15:docId w15:val="{FCC4678B-86BA-5E40-BB80-11BA9278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6B0"/>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0436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E38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B5A8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D02F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04369C"/>
    <w:rPr>
      <w:rFonts w:eastAsiaTheme="minorEastAsia"/>
      <w:sz w:val="22"/>
      <w:szCs w:val="22"/>
      <w:lang w:val="en-US" w:eastAsia="zh-CN"/>
    </w:rPr>
  </w:style>
  <w:style w:type="character" w:customStyle="1" w:styleId="BezmezerChar">
    <w:name w:val="Bez mezer Char"/>
    <w:basedOn w:val="Standardnpsmoodstavce"/>
    <w:link w:val="Bezmezer"/>
    <w:uiPriority w:val="1"/>
    <w:rsid w:val="0004369C"/>
    <w:rPr>
      <w:rFonts w:eastAsiaTheme="minorEastAsia"/>
      <w:sz w:val="22"/>
      <w:szCs w:val="22"/>
      <w:lang w:val="en-US" w:eastAsia="zh-CN"/>
    </w:rPr>
  </w:style>
  <w:style w:type="paragraph" w:styleId="Nzev">
    <w:name w:val="Title"/>
    <w:basedOn w:val="Normln"/>
    <w:next w:val="Normln"/>
    <w:link w:val="NzevChar"/>
    <w:uiPriority w:val="10"/>
    <w:qFormat/>
    <w:rsid w:val="0004369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369C"/>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04369C"/>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04369C"/>
    <w:pPr>
      <w:spacing w:before="480" w:line="276" w:lineRule="auto"/>
      <w:outlineLvl w:val="9"/>
    </w:pPr>
    <w:rPr>
      <w:b/>
      <w:bCs/>
      <w:sz w:val="28"/>
      <w:szCs w:val="28"/>
    </w:rPr>
  </w:style>
  <w:style w:type="paragraph" w:styleId="Obsah1">
    <w:name w:val="toc 1"/>
    <w:basedOn w:val="Normln"/>
    <w:next w:val="Normln"/>
    <w:autoRedefine/>
    <w:uiPriority w:val="39"/>
    <w:unhideWhenUsed/>
    <w:rsid w:val="0004369C"/>
    <w:pPr>
      <w:spacing w:before="120" w:after="120"/>
    </w:pPr>
    <w:rPr>
      <w:rFonts w:cstheme="minorHAnsi"/>
      <w:b/>
      <w:bCs/>
      <w:caps/>
      <w:sz w:val="20"/>
      <w:szCs w:val="20"/>
    </w:rPr>
  </w:style>
  <w:style w:type="paragraph" w:styleId="Obsah2">
    <w:name w:val="toc 2"/>
    <w:basedOn w:val="Normln"/>
    <w:next w:val="Normln"/>
    <w:autoRedefine/>
    <w:uiPriority w:val="39"/>
    <w:unhideWhenUsed/>
    <w:rsid w:val="0004369C"/>
    <w:pPr>
      <w:ind w:left="240"/>
    </w:pPr>
    <w:rPr>
      <w:rFonts w:cstheme="minorHAnsi"/>
      <w:smallCaps/>
      <w:sz w:val="20"/>
      <w:szCs w:val="20"/>
    </w:rPr>
  </w:style>
  <w:style w:type="paragraph" w:styleId="Obsah3">
    <w:name w:val="toc 3"/>
    <w:basedOn w:val="Normln"/>
    <w:next w:val="Normln"/>
    <w:autoRedefine/>
    <w:uiPriority w:val="39"/>
    <w:unhideWhenUsed/>
    <w:rsid w:val="0004369C"/>
    <w:pPr>
      <w:ind w:left="480"/>
    </w:pPr>
    <w:rPr>
      <w:rFonts w:cstheme="minorHAnsi"/>
      <w:i/>
      <w:iCs/>
      <w:sz w:val="20"/>
      <w:szCs w:val="20"/>
    </w:rPr>
  </w:style>
  <w:style w:type="paragraph" w:styleId="Obsah4">
    <w:name w:val="toc 4"/>
    <w:basedOn w:val="Normln"/>
    <w:next w:val="Normln"/>
    <w:autoRedefine/>
    <w:uiPriority w:val="39"/>
    <w:semiHidden/>
    <w:unhideWhenUsed/>
    <w:rsid w:val="0004369C"/>
    <w:pPr>
      <w:ind w:left="720"/>
    </w:pPr>
    <w:rPr>
      <w:rFonts w:cstheme="minorHAnsi"/>
      <w:sz w:val="18"/>
      <w:szCs w:val="18"/>
    </w:rPr>
  </w:style>
  <w:style w:type="paragraph" w:styleId="Obsah5">
    <w:name w:val="toc 5"/>
    <w:basedOn w:val="Normln"/>
    <w:next w:val="Normln"/>
    <w:autoRedefine/>
    <w:uiPriority w:val="39"/>
    <w:semiHidden/>
    <w:unhideWhenUsed/>
    <w:rsid w:val="0004369C"/>
    <w:pPr>
      <w:ind w:left="960"/>
    </w:pPr>
    <w:rPr>
      <w:rFonts w:cstheme="minorHAnsi"/>
      <w:sz w:val="18"/>
      <w:szCs w:val="18"/>
    </w:rPr>
  </w:style>
  <w:style w:type="paragraph" w:styleId="Obsah6">
    <w:name w:val="toc 6"/>
    <w:basedOn w:val="Normln"/>
    <w:next w:val="Normln"/>
    <w:autoRedefine/>
    <w:uiPriority w:val="39"/>
    <w:semiHidden/>
    <w:unhideWhenUsed/>
    <w:rsid w:val="0004369C"/>
    <w:pPr>
      <w:ind w:left="1200"/>
    </w:pPr>
    <w:rPr>
      <w:rFonts w:cstheme="minorHAnsi"/>
      <w:sz w:val="18"/>
      <w:szCs w:val="18"/>
    </w:rPr>
  </w:style>
  <w:style w:type="paragraph" w:styleId="Obsah7">
    <w:name w:val="toc 7"/>
    <w:basedOn w:val="Normln"/>
    <w:next w:val="Normln"/>
    <w:autoRedefine/>
    <w:uiPriority w:val="39"/>
    <w:semiHidden/>
    <w:unhideWhenUsed/>
    <w:rsid w:val="0004369C"/>
    <w:pPr>
      <w:ind w:left="1440"/>
    </w:pPr>
    <w:rPr>
      <w:rFonts w:cstheme="minorHAnsi"/>
      <w:sz w:val="18"/>
      <w:szCs w:val="18"/>
    </w:rPr>
  </w:style>
  <w:style w:type="paragraph" w:styleId="Obsah8">
    <w:name w:val="toc 8"/>
    <w:basedOn w:val="Normln"/>
    <w:next w:val="Normln"/>
    <w:autoRedefine/>
    <w:uiPriority w:val="39"/>
    <w:semiHidden/>
    <w:unhideWhenUsed/>
    <w:rsid w:val="0004369C"/>
    <w:pPr>
      <w:ind w:left="1680"/>
    </w:pPr>
    <w:rPr>
      <w:rFonts w:cstheme="minorHAnsi"/>
      <w:sz w:val="18"/>
      <w:szCs w:val="18"/>
    </w:rPr>
  </w:style>
  <w:style w:type="paragraph" w:styleId="Obsah9">
    <w:name w:val="toc 9"/>
    <w:basedOn w:val="Normln"/>
    <w:next w:val="Normln"/>
    <w:autoRedefine/>
    <w:uiPriority w:val="39"/>
    <w:semiHidden/>
    <w:unhideWhenUsed/>
    <w:rsid w:val="0004369C"/>
    <w:pPr>
      <w:ind w:left="1920"/>
    </w:pPr>
    <w:rPr>
      <w:rFonts w:cstheme="minorHAnsi"/>
      <w:sz w:val="18"/>
      <w:szCs w:val="18"/>
    </w:rPr>
  </w:style>
  <w:style w:type="paragraph" w:styleId="Odstavecseseznamem">
    <w:name w:val="List Paragraph"/>
    <w:basedOn w:val="Normln"/>
    <w:uiPriority w:val="34"/>
    <w:qFormat/>
    <w:rsid w:val="0004369C"/>
    <w:pPr>
      <w:ind w:left="720"/>
      <w:contextualSpacing/>
    </w:pPr>
  </w:style>
  <w:style w:type="character" w:styleId="Hypertextovodkaz">
    <w:name w:val="Hyperlink"/>
    <w:basedOn w:val="Standardnpsmoodstavce"/>
    <w:uiPriority w:val="99"/>
    <w:unhideWhenUsed/>
    <w:rsid w:val="0004369C"/>
    <w:rPr>
      <w:color w:val="0563C1" w:themeColor="hyperlink"/>
      <w:u w:val="single"/>
    </w:rPr>
  </w:style>
  <w:style w:type="paragraph" w:styleId="Textpoznpodarou">
    <w:name w:val="footnote text"/>
    <w:basedOn w:val="Normln"/>
    <w:link w:val="TextpoznpodarouChar"/>
    <w:uiPriority w:val="99"/>
    <w:unhideWhenUsed/>
    <w:rsid w:val="0004369C"/>
    <w:rPr>
      <w:sz w:val="20"/>
      <w:szCs w:val="20"/>
    </w:rPr>
  </w:style>
  <w:style w:type="character" w:customStyle="1" w:styleId="TextpoznpodarouChar">
    <w:name w:val="Text pozn. pod čarou Char"/>
    <w:basedOn w:val="Standardnpsmoodstavce"/>
    <w:link w:val="Textpoznpodarou"/>
    <w:uiPriority w:val="99"/>
    <w:rsid w:val="0004369C"/>
    <w:rPr>
      <w:sz w:val="20"/>
      <w:szCs w:val="20"/>
    </w:rPr>
  </w:style>
  <w:style w:type="character" w:styleId="Znakapoznpodarou">
    <w:name w:val="footnote reference"/>
    <w:basedOn w:val="Standardnpsmoodstavce"/>
    <w:uiPriority w:val="99"/>
    <w:semiHidden/>
    <w:unhideWhenUsed/>
    <w:rsid w:val="0004369C"/>
    <w:rPr>
      <w:vertAlign w:val="superscript"/>
    </w:rPr>
  </w:style>
  <w:style w:type="character" w:styleId="Nevyeenzmnka">
    <w:name w:val="Unresolved Mention"/>
    <w:basedOn w:val="Standardnpsmoodstavce"/>
    <w:uiPriority w:val="99"/>
    <w:semiHidden/>
    <w:unhideWhenUsed/>
    <w:rsid w:val="0004369C"/>
    <w:rPr>
      <w:color w:val="605E5C"/>
      <w:shd w:val="clear" w:color="auto" w:fill="E1DFDD"/>
    </w:rPr>
  </w:style>
  <w:style w:type="table" w:styleId="Mkatabulky">
    <w:name w:val="Table Grid"/>
    <w:basedOn w:val="Normlntabulka"/>
    <w:uiPriority w:val="39"/>
    <w:rsid w:val="0004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4369C"/>
    <w:rPr>
      <w:color w:val="954F72" w:themeColor="followedHyperlink"/>
      <w:u w:val="single"/>
    </w:rPr>
  </w:style>
  <w:style w:type="paragraph" w:styleId="Normlnweb">
    <w:name w:val="Normal (Web)"/>
    <w:basedOn w:val="Normln"/>
    <w:uiPriority w:val="99"/>
    <w:unhideWhenUsed/>
    <w:rsid w:val="00EE3828"/>
    <w:pPr>
      <w:spacing w:before="100" w:beforeAutospacing="1" w:after="100" w:afterAutospacing="1"/>
    </w:pPr>
  </w:style>
  <w:style w:type="character" w:customStyle="1" w:styleId="Nadpis2Char">
    <w:name w:val="Nadpis 2 Char"/>
    <w:basedOn w:val="Standardnpsmoodstavce"/>
    <w:link w:val="Nadpis2"/>
    <w:uiPriority w:val="9"/>
    <w:rsid w:val="00EE382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B5A83"/>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rsid w:val="00D02F9C"/>
    <w:rPr>
      <w:rFonts w:asciiTheme="majorHAnsi" w:eastAsiaTheme="majorEastAsia" w:hAnsiTheme="majorHAnsi" w:cstheme="majorBidi"/>
      <w:i/>
      <w:iCs/>
      <w:color w:val="2F5496" w:themeColor="accent1" w:themeShade="BF"/>
    </w:rPr>
  </w:style>
  <w:style w:type="paragraph" w:customStyle="1" w:styleId="msonormal0">
    <w:name w:val="msonormal"/>
    <w:basedOn w:val="Normln"/>
    <w:rsid w:val="004566B0"/>
    <w:pPr>
      <w:spacing w:before="100" w:beforeAutospacing="1" w:after="100" w:afterAutospacing="1"/>
    </w:pPr>
  </w:style>
  <w:style w:type="paragraph" w:customStyle="1" w:styleId="xl65">
    <w:name w:val="xl65"/>
    <w:basedOn w:val="Normln"/>
    <w:rsid w:val="004566B0"/>
    <w:pPr>
      <w:shd w:val="clear" w:color="000000" w:fill="FFFFFF"/>
      <w:spacing w:before="100" w:beforeAutospacing="1" w:after="100" w:afterAutospacing="1"/>
    </w:pPr>
  </w:style>
  <w:style w:type="paragraph" w:customStyle="1" w:styleId="xl66">
    <w:name w:val="xl66"/>
    <w:basedOn w:val="Normln"/>
    <w:rsid w:val="004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67">
    <w:name w:val="xl67"/>
    <w:basedOn w:val="Normln"/>
    <w:rsid w:val="004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68">
    <w:name w:val="xl68"/>
    <w:basedOn w:val="Normln"/>
    <w:rsid w:val="004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69">
    <w:name w:val="xl69"/>
    <w:basedOn w:val="Normln"/>
    <w:rsid w:val="004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8"/>
      <w:szCs w:val="28"/>
    </w:rPr>
  </w:style>
  <w:style w:type="paragraph" w:customStyle="1" w:styleId="xl70">
    <w:name w:val="xl70"/>
    <w:basedOn w:val="Normln"/>
    <w:rsid w:val="004566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1">
    <w:name w:val="xl71"/>
    <w:basedOn w:val="Normln"/>
    <w:rsid w:val="004566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2">
    <w:name w:val="xl72"/>
    <w:basedOn w:val="Normln"/>
    <w:rsid w:val="004566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3">
    <w:name w:val="xl73"/>
    <w:basedOn w:val="Normln"/>
    <w:rsid w:val="004566B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4">
    <w:name w:val="xl74"/>
    <w:basedOn w:val="Normln"/>
    <w:rsid w:val="004566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5">
    <w:name w:val="xl75"/>
    <w:basedOn w:val="Normln"/>
    <w:rsid w:val="004566B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76">
    <w:name w:val="xl76"/>
    <w:basedOn w:val="Normln"/>
    <w:rsid w:val="004566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77">
    <w:name w:val="xl77"/>
    <w:basedOn w:val="Normln"/>
    <w:rsid w:val="004566B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8"/>
      <w:szCs w:val="28"/>
    </w:rPr>
  </w:style>
  <w:style w:type="paragraph" w:customStyle="1" w:styleId="xl78">
    <w:name w:val="xl78"/>
    <w:basedOn w:val="Normln"/>
    <w:rsid w:val="004566B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79">
    <w:name w:val="xl79"/>
    <w:basedOn w:val="Normln"/>
    <w:rsid w:val="004566B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80">
    <w:name w:val="xl80"/>
    <w:basedOn w:val="Normln"/>
    <w:rsid w:val="004566B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28"/>
      <w:szCs w:val="28"/>
    </w:rPr>
  </w:style>
  <w:style w:type="paragraph" w:customStyle="1" w:styleId="xl81">
    <w:name w:val="xl81"/>
    <w:basedOn w:val="Normln"/>
    <w:rsid w:val="004566B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28"/>
      <w:szCs w:val="28"/>
    </w:rPr>
  </w:style>
  <w:style w:type="paragraph" w:customStyle="1" w:styleId="xl82">
    <w:name w:val="xl82"/>
    <w:basedOn w:val="Normln"/>
    <w:rsid w:val="004566B0"/>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83">
    <w:name w:val="xl83"/>
    <w:basedOn w:val="Normln"/>
    <w:rsid w:val="004566B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84">
    <w:name w:val="xl84"/>
    <w:basedOn w:val="Normln"/>
    <w:rsid w:val="004566B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85">
    <w:name w:val="xl85"/>
    <w:basedOn w:val="Normln"/>
    <w:rsid w:val="004566B0"/>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28"/>
      <w:szCs w:val="28"/>
    </w:rPr>
  </w:style>
  <w:style w:type="paragraph" w:customStyle="1" w:styleId="xl86">
    <w:name w:val="xl86"/>
    <w:basedOn w:val="Normln"/>
    <w:rsid w:val="004566B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87">
    <w:name w:val="xl87"/>
    <w:basedOn w:val="Normln"/>
    <w:rsid w:val="004566B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88">
    <w:name w:val="xl88"/>
    <w:basedOn w:val="Normln"/>
    <w:rsid w:val="004566B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8"/>
      <w:szCs w:val="28"/>
    </w:rPr>
  </w:style>
  <w:style w:type="paragraph" w:customStyle="1" w:styleId="xl89">
    <w:name w:val="xl89"/>
    <w:basedOn w:val="Normln"/>
    <w:rsid w:val="004566B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8"/>
      <w:szCs w:val="28"/>
    </w:rPr>
  </w:style>
  <w:style w:type="paragraph" w:customStyle="1" w:styleId="xl90">
    <w:name w:val="xl90"/>
    <w:basedOn w:val="Normln"/>
    <w:rsid w:val="004566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91">
    <w:name w:val="xl91"/>
    <w:basedOn w:val="Normln"/>
    <w:rsid w:val="004566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212529"/>
      <w:sz w:val="28"/>
      <w:szCs w:val="28"/>
    </w:rPr>
  </w:style>
  <w:style w:type="paragraph" w:customStyle="1" w:styleId="xl92">
    <w:name w:val="xl92"/>
    <w:basedOn w:val="Normln"/>
    <w:rsid w:val="004566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8"/>
      <w:szCs w:val="28"/>
    </w:rPr>
  </w:style>
  <w:style w:type="paragraph" w:customStyle="1" w:styleId="xl93">
    <w:name w:val="xl93"/>
    <w:basedOn w:val="Normln"/>
    <w:rsid w:val="004566B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8"/>
      <w:szCs w:val="28"/>
    </w:rPr>
  </w:style>
  <w:style w:type="paragraph" w:styleId="Zhlav">
    <w:name w:val="header"/>
    <w:basedOn w:val="Normln"/>
    <w:link w:val="ZhlavChar"/>
    <w:uiPriority w:val="99"/>
    <w:unhideWhenUsed/>
    <w:rsid w:val="004566B0"/>
    <w:pPr>
      <w:tabs>
        <w:tab w:val="center" w:pos="4536"/>
        <w:tab w:val="right" w:pos="9072"/>
      </w:tabs>
    </w:pPr>
  </w:style>
  <w:style w:type="character" w:customStyle="1" w:styleId="ZhlavChar">
    <w:name w:val="Záhlaví Char"/>
    <w:basedOn w:val="Standardnpsmoodstavce"/>
    <w:link w:val="Zhlav"/>
    <w:uiPriority w:val="99"/>
    <w:rsid w:val="004566B0"/>
    <w:rPr>
      <w:rFonts w:ascii="Times New Roman" w:eastAsia="Times New Roman" w:hAnsi="Times New Roman" w:cs="Times New Roman"/>
      <w:lang w:eastAsia="cs-CZ"/>
    </w:rPr>
  </w:style>
  <w:style w:type="paragraph" w:styleId="Zpat">
    <w:name w:val="footer"/>
    <w:basedOn w:val="Normln"/>
    <w:link w:val="ZpatChar"/>
    <w:uiPriority w:val="99"/>
    <w:unhideWhenUsed/>
    <w:rsid w:val="004566B0"/>
    <w:pPr>
      <w:tabs>
        <w:tab w:val="center" w:pos="4536"/>
        <w:tab w:val="right" w:pos="9072"/>
      </w:tabs>
    </w:pPr>
  </w:style>
  <w:style w:type="character" w:customStyle="1" w:styleId="ZpatChar">
    <w:name w:val="Zápatí Char"/>
    <w:basedOn w:val="Standardnpsmoodstavce"/>
    <w:link w:val="Zpat"/>
    <w:uiPriority w:val="99"/>
    <w:rsid w:val="004566B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70">
      <w:bodyDiv w:val="1"/>
      <w:marLeft w:val="0"/>
      <w:marRight w:val="0"/>
      <w:marTop w:val="0"/>
      <w:marBottom w:val="0"/>
      <w:divBdr>
        <w:top w:val="none" w:sz="0" w:space="0" w:color="auto"/>
        <w:left w:val="none" w:sz="0" w:space="0" w:color="auto"/>
        <w:bottom w:val="none" w:sz="0" w:space="0" w:color="auto"/>
        <w:right w:val="none" w:sz="0" w:space="0" w:color="auto"/>
      </w:divBdr>
      <w:divsChild>
        <w:div w:id="684213089">
          <w:marLeft w:val="0"/>
          <w:marRight w:val="0"/>
          <w:marTop w:val="0"/>
          <w:marBottom w:val="0"/>
          <w:divBdr>
            <w:top w:val="none" w:sz="0" w:space="0" w:color="auto"/>
            <w:left w:val="none" w:sz="0" w:space="0" w:color="auto"/>
            <w:bottom w:val="none" w:sz="0" w:space="0" w:color="auto"/>
            <w:right w:val="none" w:sz="0" w:space="0" w:color="auto"/>
          </w:divBdr>
          <w:divsChild>
            <w:div w:id="621958838">
              <w:marLeft w:val="0"/>
              <w:marRight w:val="0"/>
              <w:marTop w:val="0"/>
              <w:marBottom w:val="0"/>
              <w:divBdr>
                <w:top w:val="none" w:sz="0" w:space="0" w:color="auto"/>
                <w:left w:val="none" w:sz="0" w:space="0" w:color="auto"/>
                <w:bottom w:val="none" w:sz="0" w:space="0" w:color="auto"/>
                <w:right w:val="none" w:sz="0" w:space="0" w:color="auto"/>
              </w:divBdr>
              <w:divsChild>
                <w:div w:id="2715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6207">
      <w:bodyDiv w:val="1"/>
      <w:marLeft w:val="0"/>
      <w:marRight w:val="0"/>
      <w:marTop w:val="0"/>
      <w:marBottom w:val="0"/>
      <w:divBdr>
        <w:top w:val="none" w:sz="0" w:space="0" w:color="auto"/>
        <w:left w:val="none" w:sz="0" w:space="0" w:color="auto"/>
        <w:bottom w:val="none" w:sz="0" w:space="0" w:color="auto"/>
        <w:right w:val="none" w:sz="0" w:space="0" w:color="auto"/>
      </w:divBdr>
    </w:div>
    <w:div w:id="60255532">
      <w:bodyDiv w:val="1"/>
      <w:marLeft w:val="0"/>
      <w:marRight w:val="0"/>
      <w:marTop w:val="0"/>
      <w:marBottom w:val="0"/>
      <w:divBdr>
        <w:top w:val="none" w:sz="0" w:space="0" w:color="auto"/>
        <w:left w:val="none" w:sz="0" w:space="0" w:color="auto"/>
        <w:bottom w:val="none" w:sz="0" w:space="0" w:color="auto"/>
        <w:right w:val="none" w:sz="0" w:space="0" w:color="auto"/>
      </w:divBdr>
      <w:divsChild>
        <w:div w:id="2071226936">
          <w:marLeft w:val="0"/>
          <w:marRight w:val="0"/>
          <w:marTop w:val="0"/>
          <w:marBottom w:val="0"/>
          <w:divBdr>
            <w:top w:val="none" w:sz="0" w:space="0" w:color="auto"/>
            <w:left w:val="none" w:sz="0" w:space="0" w:color="auto"/>
            <w:bottom w:val="none" w:sz="0" w:space="0" w:color="auto"/>
            <w:right w:val="none" w:sz="0" w:space="0" w:color="auto"/>
          </w:divBdr>
          <w:divsChild>
            <w:div w:id="626546877">
              <w:marLeft w:val="0"/>
              <w:marRight w:val="0"/>
              <w:marTop w:val="0"/>
              <w:marBottom w:val="0"/>
              <w:divBdr>
                <w:top w:val="none" w:sz="0" w:space="0" w:color="auto"/>
                <w:left w:val="none" w:sz="0" w:space="0" w:color="auto"/>
                <w:bottom w:val="none" w:sz="0" w:space="0" w:color="auto"/>
                <w:right w:val="none" w:sz="0" w:space="0" w:color="auto"/>
              </w:divBdr>
              <w:divsChild>
                <w:div w:id="11518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4271">
      <w:bodyDiv w:val="1"/>
      <w:marLeft w:val="0"/>
      <w:marRight w:val="0"/>
      <w:marTop w:val="0"/>
      <w:marBottom w:val="0"/>
      <w:divBdr>
        <w:top w:val="none" w:sz="0" w:space="0" w:color="auto"/>
        <w:left w:val="none" w:sz="0" w:space="0" w:color="auto"/>
        <w:bottom w:val="none" w:sz="0" w:space="0" w:color="auto"/>
        <w:right w:val="none" w:sz="0" w:space="0" w:color="auto"/>
      </w:divBdr>
      <w:divsChild>
        <w:div w:id="516165215">
          <w:marLeft w:val="0"/>
          <w:marRight w:val="0"/>
          <w:marTop w:val="0"/>
          <w:marBottom w:val="0"/>
          <w:divBdr>
            <w:top w:val="none" w:sz="0" w:space="0" w:color="auto"/>
            <w:left w:val="none" w:sz="0" w:space="0" w:color="auto"/>
            <w:bottom w:val="none" w:sz="0" w:space="0" w:color="auto"/>
            <w:right w:val="none" w:sz="0" w:space="0" w:color="auto"/>
          </w:divBdr>
          <w:divsChild>
            <w:div w:id="2113164181">
              <w:marLeft w:val="0"/>
              <w:marRight w:val="0"/>
              <w:marTop w:val="0"/>
              <w:marBottom w:val="0"/>
              <w:divBdr>
                <w:top w:val="none" w:sz="0" w:space="0" w:color="auto"/>
                <w:left w:val="none" w:sz="0" w:space="0" w:color="auto"/>
                <w:bottom w:val="none" w:sz="0" w:space="0" w:color="auto"/>
                <w:right w:val="none" w:sz="0" w:space="0" w:color="auto"/>
              </w:divBdr>
              <w:divsChild>
                <w:div w:id="2269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8664">
          <w:marLeft w:val="0"/>
          <w:marRight w:val="0"/>
          <w:marTop w:val="0"/>
          <w:marBottom w:val="0"/>
          <w:divBdr>
            <w:top w:val="none" w:sz="0" w:space="0" w:color="auto"/>
            <w:left w:val="none" w:sz="0" w:space="0" w:color="auto"/>
            <w:bottom w:val="none" w:sz="0" w:space="0" w:color="auto"/>
            <w:right w:val="none" w:sz="0" w:space="0" w:color="auto"/>
          </w:divBdr>
          <w:divsChild>
            <w:div w:id="1483735494">
              <w:marLeft w:val="0"/>
              <w:marRight w:val="0"/>
              <w:marTop w:val="0"/>
              <w:marBottom w:val="0"/>
              <w:divBdr>
                <w:top w:val="none" w:sz="0" w:space="0" w:color="auto"/>
                <w:left w:val="none" w:sz="0" w:space="0" w:color="auto"/>
                <w:bottom w:val="none" w:sz="0" w:space="0" w:color="auto"/>
                <w:right w:val="none" w:sz="0" w:space="0" w:color="auto"/>
              </w:divBdr>
              <w:divsChild>
                <w:div w:id="3905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9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81">
          <w:marLeft w:val="0"/>
          <w:marRight w:val="0"/>
          <w:marTop w:val="0"/>
          <w:marBottom w:val="0"/>
          <w:divBdr>
            <w:top w:val="none" w:sz="0" w:space="0" w:color="auto"/>
            <w:left w:val="none" w:sz="0" w:space="0" w:color="auto"/>
            <w:bottom w:val="none" w:sz="0" w:space="0" w:color="auto"/>
            <w:right w:val="none" w:sz="0" w:space="0" w:color="auto"/>
          </w:divBdr>
          <w:divsChild>
            <w:div w:id="1543403627">
              <w:marLeft w:val="0"/>
              <w:marRight w:val="0"/>
              <w:marTop w:val="0"/>
              <w:marBottom w:val="0"/>
              <w:divBdr>
                <w:top w:val="none" w:sz="0" w:space="0" w:color="auto"/>
                <w:left w:val="none" w:sz="0" w:space="0" w:color="auto"/>
                <w:bottom w:val="none" w:sz="0" w:space="0" w:color="auto"/>
                <w:right w:val="none" w:sz="0" w:space="0" w:color="auto"/>
              </w:divBdr>
              <w:divsChild>
                <w:div w:id="12187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266">
      <w:bodyDiv w:val="1"/>
      <w:marLeft w:val="0"/>
      <w:marRight w:val="0"/>
      <w:marTop w:val="0"/>
      <w:marBottom w:val="0"/>
      <w:divBdr>
        <w:top w:val="none" w:sz="0" w:space="0" w:color="auto"/>
        <w:left w:val="none" w:sz="0" w:space="0" w:color="auto"/>
        <w:bottom w:val="none" w:sz="0" w:space="0" w:color="auto"/>
        <w:right w:val="none" w:sz="0" w:space="0" w:color="auto"/>
      </w:divBdr>
    </w:div>
    <w:div w:id="176500530">
      <w:bodyDiv w:val="1"/>
      <w:marLeft w:val="0"/>
      <w:marRight w:val="0"/>
      <w:marTop w:val="0"/>
      <w:marBottom w:val="0"/>
      <w:divBdr>
        <w:top w:val="none" w:sz="0" w:space="0" w:color="auto"/>
        <w:left w:val="none" w:sz="0" w:space="0" w:color="auto"/>
        <w:bottom w:val="none" w:sz="0" w:space="0" w:color="auto"/>
        <w:right w:val="none" w:sz="0" w:space="0" w:color="auto"/>
      </w:divBdr>
    </w:div>
    <w:div w:id="214045838">
      <w:bodyDiv w:val="1"/>
      <w:marLeft w:val="0"/>
      <w:marRight w:val="0"/>
      <w:marTop w:val="0"/>
      <w:marBottom w:val="0"/>
      <w:divBdr>
        <w:top w:val="none" w:sz="0" w:space="0" w:color="auto"/>
        <w:left w:val="none" w:sz="0" w:space="0" w:color="auto"/>
        <w:bottom w:val="none" w:sz="0" w:space="0" w:color="auto"/>
        <w:right w:val="none" w:sz="0" w:space="0" w:color="auto"/>
      </w:divBdr>
    </w:div>
    <w:div w:id="319191475">
      <w:bodyDiv w:val="1"/>
      <w:marLeft w:val="0"/>
      <w:marRight w:val="0"/>
      <w:marTop w:val="0"/>
      <w:marBottom w:val="0"/>
      <w:divBdr>
        <w:top w:val="none" w:sz="0" w:space="0" w:color="auto"/>
        <w:left w:val="none" w:sz="0" w:space="0" w:color="auto"/>
        <w:bottom w:val="none" w:sz="0" w:space="0" w:color="auto"/>
        <w:right w:val="none" w:sz="0" w:space="0" w:color="auto"/>
      </w:divBdr>
    </w:div>
    <w:div w:id="326860206">
      <w:bodyDiv w:val="1"/>
      <w:marLeft w:val="0"/>
      <w:marRight w:val="0"/>
      <w:marTop w:val="0"/>
      <w:marBottom w:val="0"/>
      <w:divBdr>
        <w:top w:val="none" w:sz="0" w:space="0" w:color="auto"/>
        <w:left w:val="none" w:sz="0" w:space="0" w:color="auto"/>
        <w:bottom w:val="none" w:sz="0" w:space="0" w:color="auto"/>
        <w:right w:val="none" w:sz="0" w:space="0" w:color="auto"/>
      </w:divBdr>
      <w:divsChild>
        <w:div w:id="420955615">
          <w:marLeft w:val="0"/>
          <w:marRight w:val="0"/>
          <w:marTop w:val="0"/>
          <w:marBottom w:val="0"/>
          <w:divBdr>
            <w:top w:val="none" w:sz="0" w:space="0" w:color="auto"/>
            <w:left w:val="none" w:sz="0" w:space="0" w:color="auto"/>
            <w:bottom w:val="none" w:sz="0" w:space="0" w:color="auto"/>
            <w:right w:val="none" w:sz="0" w:space="0" w:color="auto"/>
          </w:divBdr>
          <w:divsChild>
            <w:div w:id="922761681">
              <w:marLeft w:val="0"/>
              <w:marRight w:val="0"/>
              <w:marTop w:val="0"/>
              <w:marBottom w:val="0"/>
              <w:divBdr>
                <w:top w:val="none" w:sz="0" w:space="0" w:color="auto"/>
                <w:left w:val="none" w:sz="0" w:space="0" w:color="auto"/>
                <w:bottom w:val="none" w:sz="0" w:space="0" w:color="auto"/>
                <w:right w:val="none" w:sz="0" w:space="0" w:color="auto"/>
              </w:divBdr>
              <w:divsChild>
                <w:div w:id="16045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4301">
      <w:bodyDiv w:val="1"/>
      <w:marLeft w:val="0"/>
      <w:marRight w:val="0"/>
      <w:marTop w:val="0"/>
      <w:marBottom w:val="0"/>
      <w:divBdr>
        <w:top w:val="none" w:sz="0" w:space="0" w:color="auto"/>
        <w:left w:val="none" w:sz="0" w:space="0" w:color="auto"/>
        <w:bottom w:val="none" w:sz="0" w:space="0" w:color="auto"/>
        <w:right w:val="none" w:sz="0" w:space="0" w:color="auto"/>
      </w:divBdr>
    </w:div>
    <w:div w:id="374936133">
      <w:bodyDiv w:val="1"/>
      <w:marLeft w:val="0"/>
      <w:marRight w:val="0"/>
      <w:marTop w:val="0"/>
      <w:marBottom w:val="0"/>
      <w:divBdr>
        <w:top w:val="none" w:sz="0" w:space="0" w:color="auto"/>
        <w:left w:val="none" w:sz="0" w:space="0" w:color="auto"/>
        <w:bottom w:val="none" w:sz="0" w:space="0" w:color="auto"/>
        <w:right w:val="none" w:sz="0" w:space="0" w:color="auto"/>
      </w:divBdr>
    </w:div>
    <w:div w:id="422992964">
      <w:bodyDiv w:val="1"/>
      <w:marLeft w:val="0"/>
      <w:marRight w:val="0"/>
      <w:marTop w:val="0"/>
      <w:marBottom w:val="0"/>
      <w:divBdr>
        <w:top w:val="none" w:sz="0" w:space="0" w:color="auto"/>
        <w:left w:val="none" w:sz="0" w:space="0" w:color="auto"/>
        <w:bottom w:val="none" w:sz="0" w:space="0" w:color="auto"/>
        <w:right w:val="none" w:sz="0" w:space="0" w:color="auto"/>
      </w:divBdr>
      <w:divsChild>
        <w:div w:id="1968048318">
          <w:marLeft w:val="0"/>
          <w:marRight w:val="0"/>
          <w:marTop w:val="0"/>
          <w:marBottom w:val="0"/>
          <w:divBdr>
            <w:top w:val="none" w:sz="0" w:space="0" w:color="auto"/>
            <w:left w:val="none" w:sz="0" w:space="0" w:color="auto"/>
            <w:bottom w:val="none" w:sz="0" w:space="0" w:color="auto"/>
            <w:right w:val="none" w:sz="0" w:space="0" w:color="auto"/>
          </w:divBdr>
          <w:divsChild>
            <w:div w:id="974872179">
              <w:marLeft w:val="0"/>
              <w:marRight w:val="0"/>
              <w:marTop w:val="0"/>
              <w:marBottom w:val="0"/>
              <w:divBdr>
                <w:top w:val="none" w:sz="0" w:space="0" w:color="auto"/>
                <w:left w:val="none" w:sz="0" w:space="0" w:color="auto"/>
                <w:bottom w:val="none" w:sz="0" w:space="0" w:color="auto"/>
                <w:right w:val="none" w:sz="0" w:space="0" w:color="auto"/>
              </w:divBdr>
              <w:divsChild>
                <w:div w:id="19060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765">
          <w:marLeft w:val="0"/>
          <w:marRight w:val="0"/>
          <w:marTop w:val="0"/>
          <w:marBottom w:val="0"/>
          <w:divBdr>
            <w:top w:val="none" w:sz="0" w:space="0" w:color="auto"/>
            <w:left w:val="none" w:sz="0" w:space="0" w:color="auto"/>
            <w:bottom w:val="none" w:sz="0" w:space="0" w:color="auto"/>
            <w:right w:val="none" w:sz="0" w:space="0" w:color="auto"/>
          </w:divBdr>
          <w:divsChild>
            <w:div w:id="1005089202">
              <w:marLeft w:val="0"/>
              <w:marRight w:val="0"/>
              <w:marTop w:val="0"/>
              <w:marBottom w:val="0"/>
              <w:divBdr>
                <w:top w:val="none" w:sz="0" w:space="0" w:color="auto"/>
                <w:left w:val="none" w:sz="0" w:space="0" w:color="auto"/>
                <w:bottom w:val="none" w:sz="0" w:space="0" w:color="auto"/>
                <w:right w:val="none" w:sz="0" w:space="0" w:color="auto"/>
              </w:divBdr>
              <w:divsChild>
                <w:div w:id="14580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6736">
      <w:bodyDiv w:val="1"/>
      <w:marLeft w:val="0"/>
      <w:marRight w:val="0"/>
      <w:marTop w:val="0"/>
      <w:marBottom w:val="0"/>
      <w:divBdr>
        <w:top w:val="none" w:sz="0" w:space="0" w:color="auto"/>
        <w:left w:val="none" w:sz="0" w:space="0" w:color="auto"/>
        <w:bottom w:val="none" w:sz="0" w:space="0" w:color="auto"/>
        <w:right w:val="none" w:sz="0" w:space="0" w:color="auto"/>
      </w:divBdr>
    </w:div>
    <w:div w:id="517161601">
      <w:bodyDiv w:val="1"/>
      <w:marLeft w:val="0"/>
      <w:marRight w:val="0"/>
      <w:marTop w:val="0"/>
      <w:marBottom w:val="0"/>
      <w:divBdr>
        <w:top w:val="none" w:sz="0" w:space="0" w:color="auto"/>
        <w:left w:val="none" w:sz="0" w:space="0" w:color="auto"/>
        <w:bottom w:val="none" w:sz="0" w:space="0" w:color="auto"/>
        <w:right w:val="none" w:sz="0" w:space="0" w:color="auto"/>
      </w:divBdr>
      <w:divsChild>
        <w:div w:id="1263605966">
          <w:marLeft w:val="0"/>
          <w:marRight w:val="0"/>
          <w:marTop w:val="0"/>
          <w:marBottom w:val="0"/>
          <w:divBdr>
            <w:top w:val="none" w:sz="0" w:space="0" w:color="auto"/>
            <w:left w:val="none" w:sz="0" w:space="0" w:color="auto"/>
            <w:bottom w:val="none" w:sz="0" w:space="0" w:color="auto"/>
            <w:right w:val="none" w:sz="0" w:space="0" w:color="auto"/>
          </w:divBdr>
          <w:divsChild>
            <w:div w:id="1523936289">
              <w:marLeft w:val="0"/>
              <w:marRight w:val="0"/>
              <w:marTop w:val="0"/>
              <w:marBottom w:val="0"/>
              <w:divBdr>
                <w:top w:val="none" w:sz="0" w:space="0" w:color="auto"/>
                <w:left w:val="none" w:sz="0" w:space="0" w:color="auto"/>
                <w:bottom w:val="none" w:sz="0" w:space="0" w:color="auto"/>
                <w:right w:val="none" w:sz="0" w:space="0" w:color="auto"/>
              </w:divBdr>
              <w:divsChild>
                <w:div w:id="8295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7081">
      <w:bodyDiv w:val="1"/>
      <w:marLeft w:val="0"/>
      <w:marRight w:val="0"/>
      <w:marTop w:val="0"/>
      <w:marBottom w:val="0"/>
      <w:divBdr>
        <w:top w:val="none" w:sz="0" w:space="0" w:color="auto"/>
        <w:left w:val="none" w:sz="0" w:space="0" w:color="auto"/>
        <w:bottom w:val="none" w:sz="0" w:space="0" w:color="auto"/>
        <w:right w:val="none" w:sz="0" w:space="0" w:color="auto"/>
      </w:divBdr>
    </w:div>
    <w:div w:id="584922777">
      <w:bodyDiv w:val="1"/>
      <w:marLeft w:val="0"/>
      <w:marRight w:val="0"/>
      <w:marTop w:val="0"/>
      <w:marBottom w:val="0"/>
      <w:divBdr>
        <w:top w:val="none" w:sz="0" w:space="0" w:color="auto"/>
        <w:left w:val="none" w:sz="0" w:space="0" w:color="auto"/>
        <w:bottom w:val="none" w:sz="0" w:space="0" w:color="auto"/>
        <w:right w:val="none" w:sz="0" w:space="0" w:color="auto"/>
      </w:divBdr>
      <w:divsChild>
        <w:div w:id="731544135">
          <w:marLeft w:val="0"/>
          <w:marRight w:val="0"/>
          <w:marTop w:val="0"/>
          <w:marBottom w:val="0"/>
          <w:divBdr>
            <w:top w:val="none" w:sz="0" w:space="0" w:color="auto"/>
            <w:left w:val="none" w:sz="0" w:space="0" w:color="auto"/>
            <w:bottom w:val="none" w:sz="0" w:space="0" w:color="auto"/>
            <w:right w:val="none" w:sz="0" w:space="0" w:color="auto"/>
          </w:divBdr>
          <w:divsChild>
            <w:div w:id="531961178">
              <w:marLeft w:val="0"/>
              <w:marRight w:val="0"/>
              <w:marTop w:val="0"/>
              <w:marBottom w:val="0"/>
              <w:divBdr>
                <w:top w:val="none" w:sz="0" w:space="0" w:color="auto"/>
                <w:left w:val="none" w:sz="0" w:space="0" w:color="auto"/>
                <w:bottom w:val="none" w:sz="0" w:space="0" w:color="auto"/>
                <w:right w:val="none" w:sz="0" w:space="0" w:color="auto"/>
              </w:divBdr>
              <w:divsChild>
                <w:div w:id="10945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2541">
      <w:bodyDiv w:val="1"/>
      <w:marLeft w:val="0"/>
      <w:marRight w:val="0"/>
      <w:marTop w:val="0"/>
      <w:marBottom w:val="0"/>
      <w:divBdr>
        <w:top w:val="none" w:sz="0" w:space="0" w:color="auto"/>
        <w:left w:val="none" w:sz="0" w:space="0" w:color="auto"/>
        <w:bottom w:val="none" w:sz="0" w:space="0" w:color="auto"/>
        <w:right w:val="none" w:sz="0" w:space="0" w:color="auto"/>
      </w:divBdr>
    </w:div>
    <w:div w:id="603391413">
      <w:bodyDiv w:val="1"/>
      <w:marLeft w:val="0"/>
      <w:marRight w:val="0"/>
      <w:marTop w:val="0"/>
      <w:marBottom w:val="0"/>
      <w:divBdr>
        <w:top w:val="none" w:sz="0" w:space="0" w:color="auto"/>
        <w:left w:val="none" w:sz="0" w:space="0" w:color="auto"/>
        <w:bottom w:val="none" w:sz="0" w:space="0" w:color="auto"/>
        <w:right w:val="none" w:sz="0" w:space="0" w:color="auto"/>
      </w:divBdr>
      <w:divsChild>
        <w:div w:id="192696934">
          <w:marLeft w:val="0"/>
          <w:marRight w:val="0"/>
          <w:marTop w:val="0"/>
          <w:marBottom w:val="0"/>
          <w:divBdr>
            <w:top w:val="none" w:sz="0" w:space="0" w:color="auto"/>
            <w:left w:val="none" w:sz="0" w:space="0" w:color="auto"/>
            <w:bottom w:val="none" w:sz="0" w:space="0" w:color="auto"/>
            <w:right w:val="none" w:sz="0" w:space="0" w:color="auto"/>
          </w:divBdr>
          <w:divsChild>
            <w:div w:id="1451588133">
              <w:marLeft w:val="0"/>
              <w:marRight w:val="0"/>
              <w:marTop w:val="0"/>
              <w:marBottom w:val="0"/>
              <w:divBdr>
                <w:top w:val="none" w:sz="0" w:space="0" w:color="auto"/>
                <w:left w:val="none" w:sz="0" w:space="0" w:color="auto"/>
                <w:bottom w:val="none" w:sz="0" w:space="0" w:color="auto"/>
                <w:right w:val="none" w:sz="0" w:space="0" w:color="auto"/>
              </w:divBdr>
              <w:divsChild>
                <w:div w:id="468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3556">
      <w:bodyDiv w:val="1"/>
      <w:marLeft w:val="0"/>
      <w:marRight w:val="0"/>
      <w:marTop w:val="0"/>
      <w:marBottom w:val="0"/>
      <w:divBdr>
        <w:top w:val="none" w:sz="0" w:space="0" w:color="auto"/>
        <w:left w:val="none" w:sz="0" w:space="0" w:color="auto"/>
        <w:bottom w:val="none" w:sz="0" w:space="0" w:color="auto"/>
        <w:right w:val="none" w:sz="0" w:space="0" w:color="auto"/>
      </w:divBdr>
    </w:div>
    <w:div w:id="628827974">
      <w:bodyDiv w:val="1"/>
      <w:marLeft w:val="0"/>
      <w:marRight w:val="0"/>
      <w:marTop w:val="0"/>
      <w:marBottom w:val="0"/>
      <w:divBdr>
        <w:top w:val="none" w:sz="0" w:space="0" w:color="auto"/>
        <w:left w:val="none" w:sz="0" w:space="0" w:color="auto"/>
        <w:bottom w:val="none" w:sz="0" w:space="0" w:color="auto"/>
        <w:right w:val="none" w:sz="0" w:space="0" w:color="auto"/>
      </w:divBdr>
      <w:divsChild>
        <w:div w:id="751318868">
          <w:marLeft w:val="0"/>
          <w:marRight w:val="0"/>
          <w:marTop w:val="0"/>
          <w:marBottom w:val="0"/>
          <w:divBdr>
            <w:top w:val="none" w:sz="0" w:space="0" w:color="auto"/>
            <w:left w:val="none" w:sz="0" w:space="0" w:color="auto"/>
            <w:bottom w:val="none" w:sz="0" w:space="0" w:color="auto"/>
            <w:right w:val="none" w:sz="0" w:space="0" w:color="auto"/>
          </w:divBdr>
          <w:divsChild>
            <w:div w:id="1864856712">
              <w:marLeft w:val="0"/>
              <w:marRight w:val="0"/>
              <w:marTop w:val="0"/>
              <w:marBottom w:val="0"/>
              <w:divBdr>
                <w:top w:val="none" w:sz="0" w:space="0" w:color="auto"/>
                <w:left w:val="none" w:sz="0" w:space="0" w:color="auto"/>
                <w:bottom w:val="none" w:sz="0" w:space="0" w:color="auto"/>
                <w:right w:val="none" w:sz="0" w:space="0" w:color="auto"/>
              </w:divBdr>
              <w:divsChild>
                <w:div w:id="12083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3091">
      <w:bodyDiv w:val="1"/>
      <w:marLeft w:val="0"/>
      <w:marRight w:val="0"/>
      <w:marTop w:val="0"/>
      <w:marBottom w:val="0"/>
      <w:divBdr>
        <w:top w:val="none" w:sz="0" w:space="0" w:color="auto"/>
        <w:left w:val="none" w:sz="0" w:space="0" w:color="auto"/>
        <w:bottom w:val="none" w:sz="0" w:space="0" w:color="auto"/>
        <w:right w:val="none" w:sz="0" w:space="0" w:color="auto"/>
      </w:divBdr>
      <w:divsChild>
        <w:div w:id="1079253889">
          <w:marLeft w:val="0"/>
          <w:marRight w:val="0"/>
          <w:marTop w:val="0"/>
          <w:marBottom w:val="0"/>
          <w:divBdr>
            <w:top w:val="none" w:sz="0" w:space="0" w:color="auto"/>
            <w:left w:val="none" w:sz="0" w:space="0" w:color="auto"/>
            <w:bottom w:val="none" w:sz="0" w:space="0" w:color="auto"/>
            <w:right w:val="none" w:sz="0" w:space="0" w:color="auto"/>
          </w:divBdr>
          <w:divsChild>
            <w:div w:id="1541671731">
              <w:marLeft w:val="0"/>
              <w:marRight w:val="0"/>
              <w:marTop w:val="0"/>
              <w:marBottom w:val="0"/>
              <w:divBdr>
                <w:top w:val="none" w:sz="0" w:space="0" w:color="auto"/>
                <w:left w:val="none" w:sz="0" w:space="0" w:color="auto"/>
                <w:bottom w:val="none" w:sz="0" w:space="0" w:color="auto"/>
                <w:right w:val="none" w:sz="0" w:space="0" w:color="auto"/>
              </w:divBdr>
              <w:divsChild>
                <w:div w:id="2617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8847">
      <w:bodyDiv w:val="1"/>
      <w:marLeft w:val="0"/>
      <w:marRight w:val="0"/>
      <w:marTop w:val="0"/>
      <w:marBottom w:val="0"/>
      <w:divBdr>
        <w:top w:val="none" w:sz="0" w:space="0" w:color="auto"/>
        <w:left w:val="none" w:sz="0" w:space="0" w:color="auto"/>
        <w:bottom w:val="none" w:sz="0" w:space="0" w:color="auto"/>
        <w:right w:val="none" w:sz="0" w:space="0" w:color="auto"/>
      </w:divBdr>
    </w:div>
    <w:div w:id="827021039">
      <w:bodyDiv w:val="1"/>
      <w:marLeft w:val="0"/>
      <w:marRight w:val="0"/>
      <w:marTop w:val="0"/>
      <w:marBottom w:val="0"/>
      <w:divBdr>
        <w:top w:val="none" w:sz="0" w:space="0" w:color="auto"/>
        <w:left w:val="none" w:sz="0" w:space="0" w:color="auto"/>
        <w:bottom w:val="none" w:sz="0" w:space="0" w:color="auto"/>
        <w:right w:val="none" w:sz="0" w:space="0" w:color="auto"/>
      </w:divBdr>
      <w:divsChild>
        <w:div w:id="795680715">
          <w:marLeft w:val="0"/>
          <w:marRight w:val="0"/>
          <w:marTop w:val="0"/>
          <w:marBottom w:val="0"/>
          <w:divBdr>
            <w:top w:val="none" w:sz="0" w:space="0" w:color="auto"/>
            <w:left w:val="none" w:sz="0" w:space="0" w:color="auto"/>
            <w:bottom w:val="none" w:sz="0" w:space="0" w:color="auto"/>
            <w:right w:val="none" w:sz="0" w:space="0" w:color="auto"/>
          </w:divBdr>
          <w:divsChild>
            <w:div w:id="219219563">
              <w:marLeft w:val="0"/>
              <w:marRight w:val="0"/>
              <w:marTop w:val="0"/>
              <w:marBottom w:val="0"/>
              <w:divBdr>
                <w:top w:val="none" w:sz="0" w:space="0" w:color="auto"/>
                <w:left w:val="none" w:sz="0" w:space="0" w:color="auto"/>
                <w:bottom w:val="none" w:sz="0" w:space="0" w:color="auto"/>
                <w:right w:val="none" w:sz="0" w:space="0" w:color="auto"/>
              </w:divBdr>
              <w:divsChild>
                <w:div w:id="521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1071">
      <w:bodyDiv w:val="1"/>
      <w:marLeft w:val="0"/>
      <w:marRight w:val="0"/>
      <w:marTop w:val="0"/>
      <w:marBottom w:val="0"/>
      <w:divBdr>
        <w:top w:val="none" w:sz="0" w:space="0" w:color="auto"/>
        <w:left w:val="none" w:sz="0" w:space="0" w:color="auto"/>
        <w:bottom w:val="none" w:sz="0" w:space="0" w:color="auto"/>
        <w:right w:val="none" w:sz="0" w:space="0" w:color="auto"/>
      </w:divBdr>
    </w:div>
    <w:div w:id="852501685">
      <w:bodyDiv w:val="1"/>
      <w:marLeft w:val="0"/>
      <w:marRight w:val="0"/>
      <w:marTop w:val="0"/>
      <w:marBottom w:val="0"/>
      <w:divBdr>
        <w:top w:val="none" w:sz="0" w:space="0" w:color="auto"/>
        <w:left w:val="none" w:sz="0" w:space="0" w:color="auto"/>
        <w:bottom w:val="none" w:sz="0" w:space="0" w:color="auto"/>
        <w:right w:val="none" w:sz="0" w:space="0" w:color="auto"/>
      </w:divBdr>
    </w:div>
    <w:div w:id="852886640">
      <w:bodyDiv w:val="1"/>
      <w:marLeft w:val="0"/>
      <w:marRight w:val="0"/>
      <w:marTop w:val="0"/>
      <w:marBottom w:val="0"/>
      <w:divBdr>
        <w:top w:val="none" w:sz="0" w:space="0" w:color="auto"/>
        <w:left w:val="none" w:sz="0" w:space="0" w:color="auto"/>
        <w:bottom w:val="none" w:sz="0" w:space="0" w:color="auto"/>
        <w:right w:val="none" w:sz="0" w:space="0" w:color="auto"/>
      </w:divBdr>
      <w:divsChild>
        <w:div w:id="1710036014">
          <w:marLeft w:val="0"/>
          <w:marRight w:val="0"/>
          <w:marTop w:val="0"/>
          <w:marBottom w:val="0"/>
          <w:divBdr>
            <w:top w:val="none" w:sz="0" w:space="0" w:color="auto"/>
            <w:left w:val="none" w:sz="0" w:space="0" w:color="auto"/>
            <w:bottom w:val="none" w:sz="0" w:space="0" w:color="auto"/>
            <w:right w:val="none" w:sz="0" w:space="0" w:color="auto"/>
          </w:divBdr>
          <w:divsChild>
            <w:div w:id="325595429">
              <w:marLeft w:val="0"/>
              <w:marRight w:val="0"/>
              <w:marTop w:val="0"/>
              <w:marBottom w:val="0"/>
              <w:divBdr>
                <w:top w:val="none" w:sz="0" w:space="0" w:color="auto"/>
                <w:left w:val="none" w:sz="0" w:space="0" w:color="auto"/>
                <w:bottom w:val="none" w:sz="0" w:space="0" w:color="auto"/>
                <w:right w:val="none" w:sz="0" w:space="0" w:color="auto"/>
              </w:divBdr>
              <w:divsChild>
                <w:div w:id="9197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3142">
      <w:bodyDiv w:val="1"/>
      <w:marLeft w:val="0"/>
      <w:marRight w:val="0"/>
      <w:marTop w:val="0"/>
      <w:marBottom w:val="0"/>
      <w:divBdr>
        <w:top w:val="none" w:sz="0" w:space="0" w:color="auto"/>
        <w:left w:val="none" w:sz="0" w:space="0" w:color="auto"/>
        <w:bottom w:val="none" w:sz="0" w:space="0" w:color="auto"/>
        <w:right w:val="none" w:sz="0" w:space="0" w:color="auto"/>
      </w:divBdr>
    </w:div>
    <w:div w:id="878587801">
      <w:bodyDiv w:val="1"/>
      <w:marLeft w:val="0"/>
      <w:marRight w:val="0"/>
      <w:marTop w:val="0"/>
      <w:marBottom w:val="0"/>
      <w:divBdr>
        <w:top w:val="none" w:sz="0" w:space="0" w:color="auto"/>
        <w:left w:val="none" w:sz="0" w:space="0" w:color="auto"/>
        <w:bottom w:val="none" w:sz="0" w:space="0" w:color="auto"/>
        <w:right w:val="none" w:sz="0" w:space="0" w:color="auto"/>
      </w:divBdr>
    </w:div>
    <w:div w:id="886381278">
      <w:bodyDiv w:val="1"/>
      <w:marLeft w:val="0"/>
      <w:marRight w:val="0"/>
      <w:marTop w:val="0"/>
      <w:marBottom w:val="0"/>
      <w:divBdr>
        <w:top w:val="none" w:sz="0" w:space="0" w:color="auto"/>
        <w:left w:val="none" w:sz="0" w:space="0" w:color="auto"/>
        <w:bottom w:val="none" w:sz="0" w:space="0" w:color="auto"/>
        <w:right w:val="none" w:sz="0" w:space="0" w:color="auto"/>
      </w:divBdr>
      <w:divsChild>
        <w:div w:id="1407337782">
          <w:marLeft w:val="0"/>
          <w:marRight w:val="0"/>
          <w:marTop w:val="0"/>
          <w:marBottom w:val="0"/>
          <w:divBdr>
            <w:top w:val="none" w:sz="0" w:space="0" w:color="auto"/>
            <w:left w:val="none" w:sz="0" w:space="0" w:color="auto"/>
            <w:bottom w:val="none" w:sz="0" w:space="0" w:color="auto"/>
            <w:right w:val="none" w:sz="0" w:space="0" w:color="auto"/>
          </w:divBdr>
          <w:divsChild>
            <w:div w:id="733770792">
              <w:marLeft w:val="0"/>
              <w:marRight w:val="0"/>
              <w:marTop w:val="0"/>
              <w:marBottom w:val="0"/>
              <w:divBdr>
                <w:top w:val="none" w:sz="0" w:space="0" w:color="auto"/>
                <w:left w:val="none" w:sz="0" w:space="0" w:color="auto"/>
                <w:bottom w:val="none" w:sz="0" w:space="0" w:color="auto"/>
                <w:right w:val="none" w:sz="0" w:space="0" w:color="auto"/>
              </w:divBdr>
              <w:divsChild>
                <w:div w:id="17597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1752">
      <w:bodyDiv w:val="1"/>
      <w:marLeft w:val="0"/>
      <w:marRight w:val="0"/>
      <w:marTop w:val="0"/>
      <w:marBottom w:val="0"/>
      <w:divBdr>
        <w:top w:val="none" w:sz="0" w:space="0" w:color="auto"/>
        <w:left w:val="none" w:sz="0" w:space="0" w:color="auto"/>
        <w:bottom w:val="none" w:sz="0" w:space="0" w:color="auto"/>
        <w:right w:val="none" w:sz="0" w:space="0" w:color="auto"/>
      </w:divBdr>
    </w:div>
    <w:div w:id="1012802518">
      <w:bodyDiv w:val="1"/>
      <w:marLeft w:val="0"/>
      <w:marRight w:val="0"/>
      <w:marTop w:val="0"/>
      <w:marBottom w:val="0"/>
      <w:divBdr>
        <w:top w:val="none" w:sz="0" w:space="0" w:color="auto"/>
        <w:left w:val="none" w:sz="0" w:space="0" w:color="auto"/>
        <w:bottom w:val="none" w:sz="0" w:space="0" w:color="auto"/>
        <w:right w:val="none" w:sz="0" w:space="0" w:color="auto"/>
      </w:divBdr>
      <w:divsChild>
        <w:div w:id="824012189">
          <w:marLeft w:val="0"/>
          <w:marRight w:val="0"/>
          <w:marTop w:val="0"/>
          <w:marBottom w:val="0"/>
          <w:divBdr>
            <w:top w:val="none" w:sz="0" w:space="0" w:color="auto"/>
            <w:left w:val="none" w:sz="0" w:space="0" w:color="auto"/>
            <w:bottom w:val="none" w:sz="0" w:space="0" w:color="auto"/>
            <w:right w:val="none" w:sz="0" w:space="0" w:color="auto"/>
          </w:divBdr>
          <w:divsChild>
            <w:div w:id="1155102426">
              <w:marLeft w:val="0"/>
              <w:marRight w:val="0"/>
              <w:marTop w:val="0"/>
              <w:marBottom w:val="0"/>
              <w:divBdr>
                <w:top w:val="none" w:sz="0" w:space="0" w:color="auto"/>
                <w:left w:val="none" w:sz="0" w:space="0" w:color="auto"/>
                <w:bottom w:val="none" w:sz="0" w:space="0" w:color="auto"/>
                <w:right w:val="none" w:sz="0" w:space="0" w:color="auto"/>
              </w:divBdr>
              <w:divsChild>
                <w:div w:id="13159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5461">
      <w:bodyDiv w:val="1"/>
      <w:marLeft w:val="0"/>
      <w:marRight w:val="0"/>
      <w:marTop w:val="0"/>
      <w:marBottom w:val="0"/>
      <w:divBdr>
        <w:top w:val="none" w:sz="0" w:space="0" w:color="auto"/>
        <w:left w:val="none" w:sz="0" w:space="0" w:color="auto"/>
        <w:bottom w:val="none" w:sz="0" w:space="0" w:color="auto"/>
        <w:right w:val="none" w:sz="0" w:space="0" w:color="auto"/>
      </w:divBdr>
      <w:divsChild>
        <w:div w:id="112528937">
          <w:marLeft w:val="0"/>
          <w:marRight w:val="0"/>
          <w:marTop w:val="0"/>
          <w:marBottom w:val="0"/>
          <w:divBdr>
            <w:top w:val="none" w:sz="0" w:space="0" w:color="auto"/>
            <w:left w:val="none" w:sz="0" w:space="0" w:color="auto"/>
            <w:bottom w:val="none" w:sz="0" w:space="0" w:color="auto"/>
            <w:right w:val="none" w:sz="0" w:space="0" w:color="auto"/>
          </w:divBdr>
          <w:divsChild>
            <w:div w:id="834494894">
              <w:marLeft w:val="0"/>
              <w:marRight w:val="0"/>
              <w:marTop w:val="0"/>
              <w:marBottom w:val="0"/>
              <w:divBdr>
                <w:top w:val="none" w:sz="0" w:space="0" w:color="auto"/>
                <w:left w:val="none" w:sz="0" w:space="0" w:color="auto"/>
                <w:bottom w:val="none" w:sz="0" w:space="0" w:color="auto"/>
                <w:right w:val="none" w:sz="0" w:space="0" w:color="auto"/>
              </w:divBdr>
              <w:divsChild>
                <w:div w:id="14201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0969">
      <w:bodyDiv w:val="1"/>
      <w:marLeft w:val="0"/>
      <w:marRight w:val="0"/>
      <w:marTop w:val="0"/>
      <w:marBottom w:val="0"/>
      <w:divBdr>
        <w:top w:val="none" w:sz="0" w:space="0" w:color="auto"/>
        <w:left w:val="none" w:sz="0" w:space="0" w:color="auto"/>
        <w:bottom w:val="none" w:sz="0" w:space="0" w:color="auto"/>
        <w:right w:val="none" w:sz="0" w:space="0" w:color="auto"/>
      </w:divBdr>
      <w:divsChild>
        <w:div w:id="1446997768">
          <w:marLeft w:val="0"/>
          <w:marRight w:val="0"/>
          <w:marTop w:val="0"/>
          <w:marBottom w:val="0"/>
          <w:divBdr>
            <w:top w:val="none" w:sz="0" w:space="0" w:color="auto"/>
            <w:left w:val="none" w:sz="0" w:space="0" w:color="auto"/>
            <w:bottom w:val="none" w:sz="0" w:space="0" w:color="auto"/>
            <w:right w:val="none" w:sz="0" w:space="0" w:color="auto"/>
          </w:divBdr>
          <w:divsChild>
            <w:div w:id="1877427964">
              <w:marLeft w:val="0"/>
              <w:marRight w:val="0"/>
              <w:marTop w:val="0"/>
              <w:marBottom w:val="0"/>
              <w:divBdr>
                <w:top w:val="none" w:sz="0" w:space="0" w:color="auto"/>
                <w:left w:val="none" w:sz="0" w:space="0" w:color="auto"/>
                <w:bottom w:val="none" w:sz="0" w:space="0" w:color="auto"/>
                <w:right w:val="none" w:sz="0" w:space="0" w:color="auto"/>
              </w:divBdr>
              <w:divsChild>
                <w:div w:id="1371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4181">
      <w:bodyDiv w:val="1"/>
      <w:marLeft w:val="0"/>
      <w:marRight w:val="0"/>
      <w:marTop w:val="0"/>
      <w:marBottom w:val="0"/>
      <w:divBdr>
        <w:top w:val="none" w:sz="0" w:space="0" w:color="auto"/>
        <w:left w:val="none" w:sz="0" w:space="0" w:color="auto"/>
        <w:bottom w:val="none" w:sz="0" w:space="0" w:color="auto"/>
        <w:right w:val="none" w:sz="0" w:space="0" w:color="auto"/>
      </w:divBdr>
      <w:divsChild>
        <w:div w:id="1999116104">
          <w:marLeft w:val="0"/>
          <w:marRight w:val="0"/>
          <w:marTop w:val="0"/>
          <w:marBottom w:val="0"/>
          <w:divBdr>
            <w:top w:val="none" w:sz="0" w:space="0" w:color="auto"/>
            <w:left w:val="none" w:sz="0" w:space="0" w:color="auto"/>
            <w:bottom w:val="none" w:sz="0" w:space="0" w:color="auto"/>
            <w:right w:val="none" w:sz="0" w:space="0" w:color="auto"/>
          </w:divBdr>
          <w:divsChild>
            <w:div w:id="893195699">
              <w:marLeft w:val="0"/>
              <w:marRight w:val="0"/>
              <w:marTop w:val="0"/>
              <w:marBottom w:val="0"/>
              <w:divBdr>
                <w:top w:val="none" w:sz="0" w:space="0" w:color="auto"/>
                <w:left w:val="none" w:sz="0" w:space="0" w:color="auto"/>
                <w:bottom w:val="none" w:sz="0" w:space="0" w:color="auto"/>
                <w:right w:val="none" w:sz="0" w:space="0" w:color="auto"/>
              </w:divBdr>
              <w:divsChild>
                <w:div w:id="149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153">
      <w:bodyDiv w:val="1"/>
      <w:marLeft w:val="0"/>
      <w:marRight w:val="0"/>
      <w:marTop w:val="0"/>
      <w:marBottom w:val="0"/>
      <w:divBdr>
        <w:top w:val="none" w:sz="0" w:space="0" w:color="auto"/>
        <w:left w:val="none" w:sz="0" w:space="0" w:color="auto"/>
        <w:bottom w:val="none" w:sz="0" w:space="0" w:color="auto"/>
        <w:right w:val="none" w:sz="0" w:space="0" w:color="auto"/>
      </w:divBdr>
    </w:div>
    <w:div w:id="1103766729">
      <w:bodyDiv w:val="1"/>
      <w:marLeft w:val="0"/>
      <w:marRight w:val="0"/>
      <w:marTop w:val="0"/>
      <w:marBottom w:val="0"/>
      <w:divBdr>
        <w:top w:val="none" w:sz="0" w:space="0" w:color="auto"/>
        <w:left w:val="none" w:sz="0" w:space="0" w:color="auto"/>
        <w:bottom w:val="none" w:sz="0" w:space="0" w:color="auto"/>
        <w:right w:val="none" w:sz="0" w:space="0" w:color="auto"/>
      </w:divBdr>
      <w:divsChild>
        <w:div w:id="980621499">
          <w:marLeft w:val="0"/>
          <w:marRight w:val="0"/>
          <w:marTop w:val="0"/>
          <w:marBottom w:val="0"/>
          <w:divBdr>
            <w:top w:val="none" w:sz="0" w:space="0" w:color="auto"/>
            <w:left w:val="none" w:sz="0" w:space="0" w:color="auto"/>
            <w:bottom w:val="none" w:sz="0" w:space="0" w:color="auto"/>
            <w:right w:val="none" w:sz="0" w:space="0" w:color="auto"/>
          </w:divBdr>
          <w:divsChild>
            <w:div w:id="210921834">
              <w:marLeft w:val="0"/>
              <w:marRight w:val="0"/>
              <w:marTop w:val="0"/>
              <w:marBottom w:val="0"/>
              <w:divBdr>
                <w:top w:val="none" w:sz="0" w:space="0" w:color="auto"/>
                <w:left w:val="none" w:sz="0" w:space="0" w:color="auto"/>
                <w:bottom w:val="none" w:sz="0" w:space="0" w:color="auto"/>
                <w:right w:val="none" w:sz="0" w:space="0" w:color="auto"/>
              </w:divBdr>
              <w:divsChild>
                <w:div w:id="4628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7474">
      <w:bodyDiv w:val="1"/>
      <w:marLeft w:val="0"/>
      <w:marRight w:val="0"/>
      <w:marTop w:val="0"/>
      <w:marBottom w:val="0"/>
      <w:divBdr>
        <w:top w:val="none" w:sz="0" w:space="0" w:color="auto"/>
        <w:left w:val="none" w:sz="0" w:space="0" w:color="auto"/>
        <w:bottom w:val="none" w:sz="0" w:space="0" w:color="auto"/>
        <w:right w:val="none" w:sz="0" w:space="0" w:color="auto"/>
      </w:divBdr>
      <w:divsChild>
        <w:div w:id="1137181898">
          <w:marLeft w:val="0"/>
          <w:marRight w:val="0"/>
          <w:marTop w:val="0"/>
          <w:marBottom w:val="0"/>
          <w:divBdr>
            <w:top w:val="none" w:sz="0" w:space="0" w:color="auto"/>
            <w:left w:val="none" w:sz="0" w:space="0" w:color="auto"/>
            <w:bottom w:val="none" w:sz="0" w:space="0" w:color="auto"/>
            <w:right w:val="none" w:sz="0" w:space="0" w:color="auto"/>
          </w:divBdr>
          <w:divsChild>
            <w:div w:id="2059039257">
              <w:marLeft w:val="0"/>
              <w:marRight w:val="0"/>
              <w:marTop w:val="0"/>
              <w:marBottom w:val="0"/>
              <w:divBdr>
                <w:top w:val="none" w:sz="0" w:space="0" w:color="auto"/>
                <w:left w:val="none" w:sz="0" w:space="0" w:color="auto"/>
                <w:bottom w:val="none" w:sz="0" w:space="0" w:color="auto"/>
                <w:right w:val="none" w:sz="0" w:space="0" w:color="auto"/>
              </w:divBdr>
              <w:divsChild>
                <w:div w:id="5650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7171">
      <w:bodyDiv w:val="1"/>
      <w:marLeft w:val="0"/>
      <w:marRight w:val="0"/>
      <w:marTop w:val="0"/>
      <w:marBottom w:val="0"/>
      <w:divBdr>
        <w:top w:val="none" w:sz="0" w:space="0" w:color="auto"/>
        <w:left w:val="none" w:sz="0" w:space="0" w:color="auto"/>
        <w:bottom w:val="none" w:sz="0" w:space="0" w:color="auto"/>
        <w:right w:val="none" w:sz="0" w:space="0" w:color="auto"/>
      </w:divBdr>
    </w:div>
    <w:div w:id="1133524744">
      <w:bodyDiv w:val="1"/>
      <w:marLeft w:val="0"/>
      <w:marRight w:val="0"/>
      <w:marTop w:val="0"/>
      <w:marBottom w:val="0"/>
      <w:divBdr>
        <w:top w:val="none" w:sz="0" w:space="0" w:color="auto"/>
        <w:left w:val="none" w:sz="0" w:space="0" w:color="auto"/>
        <w:bottom w:val="none" w:sz="0" w:space="0" w:color="auto"/>
        <w:right w:val="none" w:sz="0" w:space="0" w:color="auto"/>
      </w:divBdr>
    </w:div>
    <w:div w:id="1200122281">
      <w:bodyDiv w:val="1"/>
      <w:marLeft w:val="0"/>
      <w:marRight w:val="0"/>
      <w:marTop w:val="0"/>
      <w:marBottom w:val="0"/>
      <w:divBdr>
        <w:top w:val="none" w:sz="0" w:space="0" w:color="auto"/>
        <w:left w:val="none" w:sz="0" w:space="0" w:color="auto"/>
        <w:bottom w:val="none" w:sz="0" w:space="0" w:color="auto"/>
        <w:right w:val="none" w:sz="0" w:space="0" w:color="auto"/>
      </w:divBdr>
      <w:divsChild>
        <w:div w:id="16734786">
          <w:marLeft w:val="0"/>
          <w:marRight w:val="0"/>
          <w:marTop w:val="0"/>
          <w:marBottom w:val="0"/>
          <w:divBdr>
            <w:top w:val="none" w:sz="0" w:space="0" w:color="auto"/>
            <w:left w:val="none" w:sz="0" w:space="0" w:color="auto"/>
            <w:bottom w:val="none" w:sz="0" w:space="0" w:color="auto"/>
            <w:right w:val="none" w:sz="0" w:space="0" w:color="auto"/>
          </w:divBdr>
          <w:divsChild>
            <w:div w:id="816453400">
              <w:marLeft w:val="0"/>
              <w:marRight w:val="0"/>
              <w:marTop w:val="0"/>
              <w:marBottom w:val="0"/>
              <w:divBdr>
                <w:top w:val="none" w:sz="0" w:space="0" w:color="auto"/>
                <w:left w:val="none" w:sz="0" w:space="0" w:color="auto"/>
                <w:bottom w:val="none" w:sz="0" w:space="0" w:color="auto"/>
                <w:right w:val="none" w:sz="0" w:space="0" w:color="auto"/>
              </w:divBdr>
              <w:divsChild>
                <w:div w:id="20287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3580">
      <w:bodyDiv w:val="1"/>
      <w:marLeft w:val="0"/>
      <w:marRight w:val="0"/>
      <w:marTop w:val="0"/>
      <w:marBottom w:val="0"/>
      <w:divBdr>
        <w:top w:val="none" w:sz="0" w:space="0" w:color="auto"/>
        <w:left w:val="none" w:sz="0" w:space="0" w:color="auto"/>
        <w:bottom w:val="none" w:sz="0" w:space="0" w:color="auto"/>
        <w:right w:val="none" w:sz="0" w:space="0" w:color="auto"/>
      </w:divBdr>
      <w:divsChild>
        <w:div w:id="39744388">
          <w:marLeft w:val="0"/>
          <w:marRight w:val="0"/>
          <w:marTop w:val="0"/>
          <w:marBottom w:val="0"/>
          <w:divBdr>
            <w:top w:val="none" w:sz="0" w:space="0" w:color="auto"/>
            <w:left w:val="none" w:sz="0" w:space="0" w:color="auto"/>
            <w:bottom w:val="none" w:sz="0" w:space="0" w:color="auto"/>
            <w:right w:val="none" w:sz="0" w:space="0" w:color="auto"/>
          </w:divBdr>
          <w:divsChild>
            <w:div w:id="880282498">
              <w:marLeft w:val="0"/>
              <w:marRight w:val="0"/>
              <w:marTop w:val="0"/>
              <w:marBottom w:val="0"/>
              <w:divBdr>
                <w:top w:val="none" w:sz="0" w:space="0" w:color="auto"/>
                <w:left w:val="none" w:sz="0" w:space="0" w:color="auto"/>
                <w:bottom w:val="none" w:sz="0" w:space="0" w:color="auto"/>
                <w:right w:val="none" w:sz="0" w:space="0" w:color="auto"/>
              </w:divBdr>
              <w:divsChild>
                <w:div w:id="10992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2394">
      <w:bodyDiv w:val="1"/>
      <w:marLeft w:val="0"/>
      <w:marRight w:val="0"/>
      <w:marTop w:val="0"/>
      <w:marBottom w:val="0"/>
      <w:divBdr>
        <w:top w:val="none" w:sz="0" w:space="0" w:color="auto"/>
        <w:left w:val="none" w:sz="0" w:space="0" w:color="auto"/>
        <w:bottom w:val="none" w:sz="0" w:space="0" w:color="auto"/>
        <w:right w:val="none" w:sz="0" w:space="0" w:color="auto"/>
      </w:divBdr>
    </w:div>
    <w:div w:id="1278875205">
      <w:bodyDiv w:val="1"/>
      <w:marLeft w:val="0"/>
      <w:marRight w:val="0"/>
      <w:marTop w:val="0"/>
      <w:marBottom w:val="0"/>
      <w:divBdr>
        <w:top w:val="none" w:sz="0" w:space="0" w:color="auto"/>
        <w:left w:val="none" w:sz="0" w:space="0" w:color="auto"/>
        <w:bottom w:val="none" w:sz="0" w:space="0" w:color="auto"/>
        <w:right w:val="none" w:sz="0" w:space="0" w:color="auto"/>
      </w:divBdr>
    </w:div>
    <w:div w:id="1301348451">
      <w:bodyDiv w:val="1"/>
      <w:marLeft w:val="0"/>
      <w:marRight w:val="0"/>
      <w:marTop w:val="0"/>
      <w:marBottom w:val="0"/>
      <w:divBdr>
        <w:top w:val="none" w:sz="0" w:space="0" w:color="auto"/>
        <w:left w:val="none" w:sz="0" w:space="0" w:color="auto"/>
        <w:bottom w:val="none" w:sz="0" w:space="0" w:color="auto"/>
        <w:right w:val="none" w:sz="0" w:space="0" w:color="auto"/>
      </w:divBdr>
      <w:divsChild>
        <w:div w:id="1294601762">
          <w:marLeft w:val="0"/>
          <w:marRight w:val="0"/>
          <w:marTop w:val="0"/>
          <w:marBottom w:val="0"/>
          <w:divBdr>
            <w:top w:val="none" w:sz="0" w:space="0" w:color="auto"/>
            <w:left w:val="none" w:sz="0" w:space="0" w:color="auto"/>
            <w:bottom w:val="none" w:sz="0" w:space="0" w:color="auto"/>
            <w:right w:val="none" w:sz="0" w:space="0" w:color="auto"/>
          </w:divBdr>
          <w:divsChild>
            <w:div w:id="1148862110">
              <w:marLeft w:val="0"/>
              <w:marRight w:val="0"/>
              <w:marTop w:val="0"/>
              <w:marBottom w:val="0"/>
              <w:divBdr>
                <w:top w:val="none" w:sz="0" w:space="0" w:color="auto"/>
                <w:left w:val="none" w:sz="0" w:space="0" w:color="auto"/>
                <w:bottom w:val="none" w:sz="0" w:space="0" w:color="auto"/>
                <w:right w:val="none" w:sz="0" w:space="0" w:color="auto"/>
              </w:divBdr>
              <w:divsChild>
                <w:div w:id="17163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235">
      <w:bodyDiv w:val="1"/>
      <w:marLeft w:val="0"/>
      <w:marRight w:val="0"/>
      <w:marTop w:val="0"/>
      <w:marBottom w:val="0"/>
      <w:divBdr>
        <w:top w:val="none" w:sz="0" w:space="0" w:color="auto"/>
        <w:left w:val="none" w:sz="0" w:space="0" w:color="auto"/>
        <w:bottom w:val="none" w:sz="0" w:space="0" w:color="auto"/>
        <w:right w:val="none" w:sz="0" w:space="0" w:color="auto"/>
      </w:divBdr>
    </w:div>
    <w:div w:id="1331255776">
      <w:bodyDiv w:val="1"/>
      <w:marLeft w:val="0"/>
      <w:marRight w:val="0"/>
      <w:marTop w:val="0"/>
      <w:marBottom w:val="0"/>
      <w:divBdr>
        <w:top w:val="none" w:sz="0" w:space="0" w:color="auto"/>
        <w:left w:val="none" w:sz="0" w:space="0" w:color="auto"/>
        <w:bottom w:val="none" w:sz="0" w:space="0" w:color="auto"/>
        <w:right w:val="none" w:sz="0" w:space="0" w:color="auto"/>
      </w:divBdr>
    </w:div>
    <w:div w:id="1341619134">
      <w:bodyDiv w:val="1"/>
      <w:marLeft w:val="0"/>
      <w:marRight w:val="0"/>
      <w:marTop w:val="0"/>
      <w:marBottom w:val="0"/>
      <w:divBdr>
        <w:top w:val="none" w:sz="0" w:space="0" w:color="auto"/>
        <w:left w:val="none" w:sz="0" w:space="0" w:color="auto"/>
        <w:bottom w:val="none" w:sz="0" w:space="0" w:color="auto"/>
        <w:right w:val="none" w:sz="0" w:space="0" w:color="auto"/>
      </w:divBdr>
      <w:divsChild>
        <w:div w:id="411631945">
          <w:marLeft w:val="0"/>
          <w:marRight w:val="0"/>
          <w:marTop w:val="0"/>
          <w:marBottom w:val="0"/>
          <w:divBdr>
            <w:top w:val="none" w:sz="0" w:space="0" w:color="auto"/>
            <w:left w:val="none" w:sz="0" w:space="0" w:color="auto"/>
            <w:bottom w:val="none" w:sz="0" w:space="0" w:color="auto"/>
            <w:right w:val="none" w:sz="0" w:space="0" w:color="auto"/>
          </w:divBdr>
          <w:divsChild>
            <w:div w:id="1444036766">
              <w:marLeft w:val="0"/>
              <w:marRight w:val="0"/>
              <w:marTop w:val="0"/>
              <w:marBottom w:val="0"/>
              <w:divBdr>
                <w:top w:val="none" w:sz="0" w:space="0" w:color="auto"/>
                <w:left w:val="none" w:sz="0" w:space="0" w:color="auto"/>
                <w:bottom w:val="none" w:sz="0" w:space="0" w:color="auto"/>
                <w:right w:val="none" w:sz="0" w:space="0" w:color="auto"/>
              </w:divBdr>
              <w:divsChild>
                <w:div w:id="3449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6841">
      <w:bodyDiv w:val="1"/>
      <w:marLeft w:val="0"/>
      <w:marRight w:val="0"/>
      <w:marTop w:val="0"/>
      <w:marBottom w:val="0"/>
      <w:divBdr>
        <w:top w:val="none" w:sz="0" w:space="0" w:color="auto"/>
        <w:left w:val="none" w:sz="0" w:space="0" w:color="auto"/>
        <w:bottom w:val="none" w:sz="0" w:space="0" w:color="auto"/>
        <w:right w:val="none" w:sz="0" w:space="0" w:color="auto"/>
      </w:divBdr>
      <w:divsChild>
        <w:div w:id="1073700259">
          <w:marLeft w:val="0"/>
          <w:marRight w:val="0"/>
          <w:marTop w:val="0"/>
          <w:marBottom w:val="0"/>
          <w:divBdr>
            <w:top w:val="none" w:sz="0" w:space="0" w:color="auto"/>
            <w:left w:val="none" w:sz="0" w:space="0" w:color="auto"/>
            <w:bottom w:val="none" w:sz="0" w:space="0" w:color="auto"/>
            <w:right w:val="none" w:sz="0" w:space="0" w:color="auto"/>
          </w:divBdr>
          <w:divsChild>
            <w:div w:id="1380323784">
              <w:marLeft w:val="0"/>
              <w:marRight w:val="0"/>
              <w:marTop w:val="0"/>
              <w:marBottom w:val="0"/>
              <w:divBdr>
                <w:top w:val="none" w:sz="0" w:space="0" w:color="auto"/>
                <w:left w:val="none" w:sz="0" w:space="0" w:color="auto"/>
                <w:bottom w:val="none" w:sz="0" w:space="0" w:color="auto"/>
                <w:right w:val="none" w:sz="0" w:space="0" w:color="auto"/>
              </w:divBdr>
              <w:divsChild>
                <w:div w:id="7334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3229">
      <w:bodyDiv w:val="1"/>
      <w:marLeft w:val="0"/>
      <w:marRight w:val="0"/>
      <w:marTop w:val="0"/>
      <w:marBottom w:val="0"/>
      <w:divBdr>
        <w:top w:val="none" w:sz="0" w:space="0" w:color="auto"/>
        <w:left w:val="none" w:sz="0" w:space="0" w:color="auto"/>
        <w:bottom w:val="none" w:sz="0" w:space="0" w:color="auto"/>
        <w:right w:val="none" w:sz="0" w:space="0" w:color="auto"/>
      </w:divBdr>
      <w:divsChild>
        <w:div w:id="1368287525">
          <w:marLeft w:val="0"/>
          <w:marRight w:val="0"/>
          <w:marTop w:val="0"/>
          <w:marBottom w:val="75"/>
          <w:divBdr>
            <w:top w:val="none" w:sz="0" w:space="0" w:color="auto"/>
            <w:left w:val="none" w:sz="0" w:space="0" w:color="auto"/>
            <w:bottom w:val="none" w:sz="0" w:space="0" w:color="auto"/>
            <w:right w:val="none" w:sz="0" w:space="0" w:color="auto"/>
          </w:divBdr>
        </w:div>
      </w:divsChild>
    </w:div>
    <w:div w:id="1434398228">
      <w:bodyDiv w:val="1"/>
      <w:marLeft w:val="0"/>
      <w:marRight w:val="0"/>
      <w:marTop w:val="0"/>
      <w:marBottom w:val="0"/>
      <w:divBdr>
        <w:top w:val="none" w:sz="0" w:space="0" w:color="auto"/>
        <w:left w:val="none" w:sz="0" w:space="0" w:color="auto"/>
        <w:bottom w:val="none" w:sz="0" w:space="0" w:color="auto"/>
        <w:right w:val="none" w:sz="0" w:space="0" w:color="auto"/>
      </w:divBdr>
      <w:divsChild>
        <w:div w:id="1090852060">
          <w:marLeft w:val="0"/>
          <w:marRight w:val="0"/>
          <w:marTop w:val="0"/>
          <w:marBottom w:val="0"/>
          <w:divBdr>
            <w:top w:val="none" w:sz="0" w:space="0" w:color="auto"/>
            <w:left w:val="none" w:sz="0" w:space="0" w:color="auto"/>
            <w:bottom w:val="none" w:sz="0" w:space="0" w:color="auto"/>
            <w:right w:val="none" w:sz="0" w:space="0" w:color="auto"/>
          </w:divBdr>
          <w:divsChild>
            <w:div w:id="233199033">
              <w:marLeft w:val="0"/>
              <w:marRight w:val="0"/>
              <w:marTop w:val="0"/>
              <w:marBottom w:val="0"/>
              <w:divBdr>
                <w:top w:val="none" w:sz="0" w:space="0" w:color="auto"/>
                <w:left w:val="none" w:sz="0" w:space="0" w:color="auto"/>
                <w:bottom w:val="none" w:sz="0" w:space="0" w:color="auto"/>
                <w:right w:val="none" w:sz="0" w:space="0" w:color="auto"/>
              </w:divBdr>
              <w:divsChild>
                <w:div w:id="512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66843">
      <w:bodyDiv w:val="1"/>
      <w:marLeft w:val="0"/>
      <w:marRight w:val="0"/>
      <w:marTop w:val="0"/>
      <w:marBottom w:val="0"/>
      <w:divBdr>
        <w:top w:val="none" w:sz="0" w:space="0" w:color="auto"/>
        <w:left w:val="none" w:sz="0" w:space="0" w:color="auto"/>
        <w:bottom w:val="none" w:sz="0" w:space="0" w:color="auto"/>
        <w:right w:val="none" w:sz="0" w:space="0" w:color="auto"/>
      </w:divBdr>
    </w:div>
    <w:div w:id="1478259428">
      <w:bodyDiv w:val="1"/>
      <w:marLeft w:val="0"/>
      <w:marRight w:val="0"/>
      <w:marTop w:val="0"/>
      <w:marBottom w:val="0"/>
      <w:divBdr>
        <w:top w:val="none" w:sz="0" w:space="0" w:color="auto"/>
        <w:left w:val="none" w:sz="0" w:space="0" w:color="auto"/>
        <w:bottom w:val="none" w:sz="0" w:space="0" w:color="auto"/>
        <w:right w:val="none" w:sz="0" w:space="0" w:color="auto"/>
      </w:divBdr>
    </w:div>
    <w:div w:id="1498035827">
      <w:bodyDiv w:val="1"/>
      <w:marLeft w:val="0"/>
      <w:marRight w:val="0"/>
      <w:marTop w:val="0"/>
      <w:marBottom w:val="0"/>
      <w:divBdr>
        <w:top w:val="none" w:sz="0" w:space="0" w:color="auto"/>
        <w:left w:val="none" w:sz="0" w:space="0" w:color="auto"/>
        <w:bottom w:val="none" w:sz="0" w:space="0" w:color="auto"/>
        <w:right w:val="none" w:sz="0" w:space="0" w:color="auto"/>
      </w:divBdr>
      <w:divsChild>
        <w:div w:id="1066610100">
          <w:marLeft w:val="0"/>
          <w:marRight w:val="0"/>
          <w:marTop w:val="0"/>
          <w:marBottom w:val="0"/>
          <w:divBdr>
            <w:top w:val="none" w:sz="0" w:space="0" w:color="auto"/>
            <w:left w:val="none" w:sz="0" w:space="0" w:color="auto"/>
            <w:bottom w:val="none" w:sz="0" w:space="0" w:color="auto"/>
            <w:right w:val="none" w:sz="0" w:space="0" w:color="auto"/>
          </w:divBdr>
          <w:divsChild>
            <w:div w:id="398213930">
              <w:marLeft w:val="0"/>
              <w:marRight w:val="0"/>
              <w:marTop w:val="0"/>
              <w:marBottom w:val="0"/>
              <w:divBdr>
                <w:top w:val="none" w:sz="0" w:space="0" w:color="auto"/>
                <w:left w:val="none" w:sz="0" w:space="0" w:color="auto"/>
                <w:bottom w:val="none" w:sz="0" w:space="0" w:color="auto"/>
                <w:right w:val="none" w:sz="0" w:space="0" w:color="auto"/>
              </w:divBdr>
              <w:divsChild>
                <w:div w:id="14907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95709">
      <w:bodyDiv w:val="1"/>
      <w:marLeft w:val="0"/>
      <w:marRight w:val="0"/>
      <w:marTop w:val="0"/>
      <w:marBottom w:val="0"/>
      <w:divBdr>
        <w:top w:val="none" w:sz="0" w:space="0" w:color="auto"/>
        <w:left w:val="none" w:sz="0" w:space="0" w:color="auto"/>
        <w:bottom w:val="none" w:sz="0" w:space="0" w:color="auto"/>
        <w:right w:val="none" w:sz="0" w:space="0" w:color="auto"/>
      </w:divBdr>
    </w:div>
    <w:div w:id="1506019304">
      <w:bodyDiv w:val="1"/>
      <w:marLeft w:val="0"/>
      <w:marRight w:val="0"/>
      <w:marTop w:val="0"/>
      <w:marBottom w:val="0"/>
      <w:divBdr>
        <w:top w:val="none" w:sz="0" w:space="0" w:color="auto"/>
        <w:left w:val="none" w:sz="0" w:space="0" w:color="auto"/>
        <w:bottom w:val="none" w:sz="0" w:space="0" w:color="auto"/>
        <w:right w:val="none" w:sz="0" w:space="0" w:color="auto"/>
      </w:divBdr>
    </w:div>
    <w:div w:id="1524171102">
      <w:bodyDiv w:val="1"/>
      <w:marLeft w:val="0"/>
      <w:marRight w:val="0"/>
      <w:marTop w:val="0"/>
      <w:marBottom w:val="0"/>
      <w:divBdr>
        <w:top w:val="none" w:sz="0" w:space="0" w:color="auto"/>
        <w:left w:val="none" w:sz="0" w:space="0" w:color="auto"/>
        <w:bottom w:val="none" w:sz="0" w:space="0" w:color="auto"/>
        <w:right w:val="none" w:sz="0" w:space="0" w:color="auto"/>
      </w:divBdr>
    </w:div>
    <w:div w:id="1564027117">
      <w:bodyDiv w:val="1"/>
      <w:marLeft w:val="0"/>
      <w:marRight w:val="0"/>
      <w:marTop w:val="0"/>
      <w:marBottom w:val="0"/>
      <w:divBdr>
        <w:top w:val="none" w:sz="0" w:space="0" w:color="auto"/>
        <w:left w:val="none" w:sz="0" w:space="0" w:color="auto"/>
        <w:bottom w:val="none" w:sz="0" w:space="0" w:color="auto"/>
        <w:right w:val="none" w:sz="0" w:space="0" w:color="auto"/>
      </w:divBdr>
    </w:div>
    <w:div w:id="1565220200">
      <w:bodyDiv w:val="1"/>
      <w:marLeft w:val="0"/>
      <w:marRight w:val="0"/>
      <w:marTop w:val="0"/>
      <w:marBottom w:val="0"/>
      <w:divBdr>
        <w:top w:val="none" w:sz="0" w:space="0" w:color="auto"/>
        <w:left w:val="none" w:sz="0" w:space="0" w:color="auto"/>
        <w:bottom w:val="none" w:sz="0" w:space="0" w:color="auto"/>
        <w:right w:val="none" w:sz="0" w:space="0" w:color="auto"/>
      </w:divBdr>
      <w:divsChild>
        <w:div w:id="1662462674">
          <w:marLeft w:val="0"/>
          <w:marRight w:val="0"/>
          <w:marTop w:val="0"/>
          <w:marBottom w:val="0"/>
          <w:divBdr>
            <w:top w:val="none" w:sz="0" w:space="0" w:color="auto"/>
            <w:left w:val="none" w:sz="0" w:space="0" w:color="auto"/>
            <w:bottom w:val="none" w:sz="0" w:space="0" w:color="auto"/>
            <w:right w:val="none" w:sz="0" w:space="0" w:color="auto"/>
          </w:divBdr>
          <w:divsChild>
            <w:div w:id="1250892504">
              <w:marLeft w:val="0"/>
              <w:marRight w:val="0"/>
              <w:marTop w:val="0"/>
              <w:marBottom w:val="0"/>
              <w:divBdr>
                <w:top w:val="none" w:sz="0" w:space="0" w:color="auto"/>
                <w:left w:val="none" w:sz="0" w:space="0" w:color="auto"/>
                <w:bottom w:val="none" w:sz="0" w:space="0" w:color="auto"/>
                <w:right w:val="none" w:sz="0" w:space="0" w:color="auto"/>
              </w:divBdr>
              <w:divsChild>
                <w:div w:id="13355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7504">
      <w:bodyDiv w:val="1"/>
      <w:marLeft w:val="0"/>
      <w:marRight w:val="0"/>
      <w:marTop w:val="0"/>
      <w:marBottom w:val="0"/>
      <w:divBdr>
        <w:top w:val="none" w:sz="0" w:space="0" w:color="auto"/>
        <w:left w:val="none" w:sz="0" w:space="0" w:color="auto"/>
        <w:bottom w:val="none" w:sz="0" w:space="0" w:color="auto"/>
        <w:right w:val="none" w:sz="0" w:space="0" w:color="auto"/>
      </w:divBdr>
      <w:divsChild>
        <w:div w:id="73093378">
          <w:marLeft w:val="0"/>
          <w:marRight w:val="0"/>
          <w:marTop w:val="0"/>
          <w:marBottom w:val="0"/>
          <w:divBdr>
            <w:top w:val="none" w:sz="0" w:space="0" w:color="auto"/>
            <w:left w:val="none" w:sz="0" w:space="0" w:color="auto"/>
            <w:bottom w:val="none" w:sz="0" w:space="0" w:color="auto"/>
            <w:right w:val="none" w:sz="0" w:space="0" w:color="auto"/>
          </w:divBdr>
          <w:divsChild>
            <w:div w:id="1170025078">
              <w:marLeft w:val="0"/>
              <w:marRight w:val="0"/>
              <w:marTop w:val="0"/>
              <w:marBottom w:val="0"/>
              <w:divBdr>
                <w:top w:val="none" w:sz="0" w:space="0" w:color="auto"/>
                <w:left w:val="none" w:sz="0" w:space="0" w:color="auto"/>
                <w:bottom w:val="none" w:sz="0" w:space="0" w:color="auto"/>
                <w:right w:val="none" w:sz="0" w:space="0" w:color="auto"/>
              </w:divBdr>
              <w:divsChild>
                <w:div w:id="1977905495">
                  <w:marLeft w:val="0"/>
                  <w:marRight w:val="0"/>
                  <w:marTop w:val="0"/>
                  <w:marBottom w:val="0"/>
                  <w:divBdr>
                    <w:top w:val="none" w:sz="0" w:space="0" w:color="auto"/>
                    <w:left w:val="none" w:sz="0" w:space="0" w:color="auto"/>
                    <w:bottom w:val="none" w:sz="0" w:space="0" w:color="auto"/>
                    <w:right w:val="none" w:sz="0" w:space="0" w:color="auto"/>
                  </w:divBdr>
                  <w:divsChild>
                    <w:div w:id="4416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59627">
      <w:bodyDiv w:val="1"/>
      <w:marLeft w:val="0"/>
      <w:marRight w:val="0"/>
      <w:marTop w:val="0"/>
      <w:marBottom w:val="0"/>
      <w:divBdr>
        <w:top w:val="none" w:sz="0" w:space="0" w:color="auto"/>
        <w:left w:val="none" w:sz="0" w:space="0" w:color="auto"/>
        <w:bottom w:val="none" w:sz="0" w:space="0" w:color="auto"/>
        <w:right w:val="none" w:sz="0" w:space="0" w:color="auto"/>
      </w:divBdr>
    </w:div>
    <w:div w:id="1750078274">
      <w:bodyDiv w:val="1"/>
      <w:marLeft w:val="0"/>
      <w:marRight w:val="0"/>
      <w:marTop w:val="0"/>
      <w:marBottom w:val="0"/>
      <w:divBdr>
        <w:top w:val="none" w:sz="0" w:space="0" w:color="auto"/>
        <w:left w:val="none" w:sz="0" w:space="0" w:color="auto"/>
        <w:bottom w:val="none" w:sz="0" w:space="0" w:color="auto"/>
        <w:right w:val="none" w:sz="0" w:space="0" w:color="auto"/>
      </w:divBdr>
    </w:div>
    <w:div w:id="1809468979">
      <w:bodyDiv w:val="1"/>
      <w:marLeft w:val="0"/>
      <w:marRight w:val="0"/>
      <w:marTop w:val="0"/>
      <w:marBottom w:val="0"/>
      <w:divBdr>
        <w:top w:val="none" w:sz="0" w:space="0" w:color="auto"/>
        <w:left w:val="none" w:sz="0" w:space="0" w:color="auto"/>
        <w:bottom w:val="none" w:sz="0" w:space="0" w:color="auto"/>
        <w:right w:val="none" w:sz="0" w:space="0" w:color="auto"/>
      </w:divBdr>
      <w:divsChild>
        <w:div w:id="337778452">
          <w:marLeft w:val="0"/>
          <w:marRight w:val="0"/>
          <w:marTop w:val="0"/>
          <w:marBottom w:val="0"/>
          <w:divBdr>
            <w:top w:val="none" w:sz="0" w:space="0" w:color="auto"/>
            <w:left w:val="none" w:sz="0" w:space="0" w:color="auto"/>
            <w:bottom w:val="none" w:sz="0" w:space="0" w:color="auto"/>
            <w:right w:val="none" w:sz="0" w:space="0" w:color="auto"/>
          </w:divBdr>
          <w:divsChild>
            <w:div w:id="1013919881">
              <w:marLeft w:val="0"/>
              <w:marRight w:val="0"/>
              <w:marTop w:val="0"/>
              <w:marBottom w:val="0"/>
              <w:divBdr>
                <w:top w:val="none" w:sz="0" w:space="0" w:color="auto"/>
                <w:left w:val="none" w:sz="0" w:space="0" w:color="auto"/>
                <w:bottom w:val="none" w:sz="0" w:space="0" w:color="auto"/>
                <w:right w:val="none" w:sz="0" w:space="0" w:color="auto"/>
              </w:divBdr>
              <w:divsChild>
                <w:div w:id="18423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5529">
      <w:bodyDiv w:val="1"/>
      <w:marLeft w:val="0"/>
      <w:marRight w:val="0"/>
      <w:marTop w:val="0"/>
      <w:marBottom w:val="0"/>
      <w:divBdr>
        <w:top w:val="none" w:sz="0" w:space="0" w:color="auto"/>
        <w:left w:val="none" w:sz="0" w:space="0" w:color="auto"/>
        <w:bottom w:val="none" w:sz="0" w:space="0" w:color="auto"/>
        <w:right w:val="none" w:sz="0" w:space="0" w:color="auto"/>
      </w:divBdr>
      <w:divsChild>
        <w:div w:id="1527870175">
          <w:marLeft w:val="0"/>
          <w:marRight w:val="0"/>
          <w:marTop w:val="0"/>
          <w:marBottom w:val="0"/>
          <w:divBdr>
            <w:top w:val="none" w:sz="0" w:space="0" w:color="auto"/>
            <w:left w:val="none" w:sz="0" w:space="0" w:color="auto"/>
            <w:bottom w:val="none" w:sz="0" w:space="0" w:color="auto"/>
            <w:right w:val="none" w:sz="0" w:space="0" w:color="auto"/>
          </w:divBdr>
          <w:divsChild>
            <w:div w:id="1636327593">
              <w:marLeft w:val="0"/>
              <w:marRight w:val="0"/>
              <w:marTop w:val="0"/>
              <w:marBottom w:val="0"/>
              <w:divBdr>
                <w:top w:val="none" w:sz="0" w:space="0" w:color="auto"/>
                <w:left w:val="none" w:sz="0" w:space="0" w:color="auto"/>
                <w:bottom w:val="none" w:sz="0" w:space="0" w:color="auto"/>
                <w:right w:val="none" w:sz="0" w:space="0" w:color="auto"/>
              </w:divBdr>
              <w:divsChild>
                <w:div w:id="180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5575">
      <w:bodyDiv w:val="1"/>
      <w:marLeft w:val="0"/>
      <w:marRight w:val="0"/>
      <w:marTop w:val="0"/>
      <w:marBottom w:val="0"/>
      <w:divBdr>
        <w:top w:val="none" w:sz="0" w:space="0" w:color="auto"/>
        <w:left w:val="none" w:sz="0" w:space="0" w:color="auto"/>
        <w:bottom w:val="none" w:sz="0" w:space="0" w:color="auto"/>
        <w:right w:val="none" w:sz="0" w:space="0" w:color="auto"/>
      </w:divBdr>
    </w:div>
    <w:div w:id="1975717423">
      <w:bodyDiv w:val="1"/>
      <w:marLeft w:val="0"/>
      <w:marRight w:val="0"/>
      <w:marTop w:val="0"/>
      <w:marBottom w:val="0"/>
      <w:divBdr>
        <w:top w:val="none" w:sz="0" w:space="0" w:color="auto"/>
        <w:left w:val="none" w:sz="0" w:space="0" w:color="auto"/>
        <w:bottom w:val="none" w:sz="0" w:space="0" w:color="auto"/>
        <w:right w:val="none" w:sz="0" w:space="0" w:color="auto"/>
      </w:divBdr>
      <w:divsChild>
        <w:div w:id="2094549607">
          <w:marLeft w:val="0"/>
          <w:marRight w:val="0"/>
          <w:marTop w:val="0"/>
          <w:marBottom w:val="0"/>
          <w:divBdr>
            <w:top w:val="none" w:sz="0" w:space="0" w:color="auto"/>
            <w:left w:val="none" w:sz="0" w:space="0" w:color="auto"/>
            <w:bottom w:val="none" w:sz="0" w:space="0" w:color="auto"/>
            <w:right w:val="none" w:sz="0" w:space="0" w:color="auto"/>
          </w:divBdr>
          <w:divsChild>
            <w:div w:id="867376443">
              <w:marLeft w:val="0"/>
              <w:marRight w:val="0"/>
              <w:marTop w:val="0"/>
              <w:marBottom w:val="0"/>
              <w:divBdr>
                <w:top w:val="none" w:sz="0" w:space="0" w:color="auto"/>
                <w:left w:val="none" w:sz="0" w:space="0" w:color="auto"/>
                <w:bottom w:val="none" w:sz="0" w:space="0" w:color="auto"/>
                <w:right w:val="none" w:sz="0" w:space="0" w:color="auto"/>
              </w:divBdr>
              <w:divsChild>
                <w:div w:id="4697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151">
      <w:bodyDiv w:val="1"/>
      <w:marLeft w:val="0"/>
      <w:marRight w:val="0"/>
      <w:marTop w:val="0"/>
      <w:marBottom w:val="0"/>
      <w:divBdr>
        <w:top w:val="none" w:sz="0" w:space="0" w:color="auto"/>
        <w:left w:val="none" w:sz="0" w:space="0" w:color="auto"/>
        <w:bottom w:val="none" w:sz="0" w:space="0" w:color="auto"/>
        <w:right w:val="none" w:sz="0" w:space="0" w:color="auto"/>
      </w:divBdr>
    </w:div>
    <w:div w:id="2074351646">
      <w:bodyDiv w:val="1"/>
      <w:marLeft w:val="0"/>
      <w:marRight w:val="0"/>
      <w:marTop w:val="0"/>
      <w:marBottom w:val="0"/>
      <w:divBdr>
        <w:top w:val="none" w:sz="0" w:space="0" w:color="auto"/>
        <w:left w:val="none" w:sz="0" w:space="0" w:color="auto"/>
        <w:bottom w:val="none" w:sz="0" w:space="0" w:color="auto"/>
        <w:right w:val="none" w:sz="0" w:space="0" w:color="auto"/>
      </w:divBdr>
    </w:div>
    <w:div w:id="2135712981">
      <w:bodyDiv w:val="1"/>
      <w:marLeft w:val="0"/>
      <w:marRight w:val="0"/>
      <w:marTop w:val="0"/>
      <w:marBottom w:val="0"/>
      <w:divBdr>
        <w:top w:val="none" w:sz="0" w:space="0" w:color="auto"/>
        <w:left w:val="none" w:sz="0" w:space="0" w:color="auto"/>
        <w:bottom w:val="none" w:sz="0" w:space="0" w:color="auto"/>
        <w:right w:val="none" w:sz="0" w:space="0" w:color="auto"/>
      </w:divBdr>
      <w:divsChild>
        <w:div w:id="1995453680">
          <w:marLeft w:val="0"/>
          <w:marRight w:val="0"/>
          <w:marTop w:val="0"/>
          <w:marBottom w:val="0"/>
          <w:divBdr>
            <w:top w:val="none" w:sz="0" w:space="0" w:color="auto"/>
            <w:left w:val="none" w:sz="0" w:space="0" w:color="auto"/>
            <w:bottom w:val="none" w:sz="0" w:space="0" w:color="auto"/>
            <w:right w:val="none" w:sz="0" w:space="0" w:color="auto"/>
          </w:divBdr>
          <w:divsChild>
            <w:div w:id="1956789125">
              <w:marLeft w:val="0"/>
              <w:marRight w:val="0"/>
              <w:marTop w:val="0"/>
              <w:marBottom w:val="0"/>
              <w:divBdr>
                <w:top w:val="none" w:sz="0" w:space="0" w:color="auto"/>
                <w:left w:val="none" w:sz="0" w:space="0" w:color="auto"/>
                <w:bottom w:val="none" w:sz="0" w:space="0" w:color="auto"/>
                <w:right w:val="none" w:sz="0" w:space="0" w:color="auto"/>
              </w:divBdr>
              <w:divsChild>
                <w:div w:id="21026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444807016">
          <w:marLeft w:val="0"/>
          <w:marRight w:val="0"/>
          <w:marTop w:val="0"/>
          <w:marBottom w:val="0"/>
          <w:divBdr>
            <w:top w:val="none" w:sz="0" w:space="0" w:color="auto"/>
            <w:left w:val="none" w:sz="0" w:space="0" w:color="auto"/>
            <w:bottom w:val="none" w:sz="0" w:space="0" w:color="auto"/>
            <w:right w:val="none" w:sz="0" w:space="0" w:color="auto"/>
          </w:divBdr>
          <w:divsChild>
            <w:div w:id="64569781">
              <w:marLeft w:val="0"/>
              <w:marRight w:val="0"/>
              <w:marTop w:val="0"/>
              <w:marBottom w:val="0"/>
              <w:divBdr>
                <w:top w:val="none" w:sz="0" w:space="0" w:color="auto"/>
                <w:left w:val="none" w:sz="0" w:space="0" w:color="auto"/>
                <w:bottom w:val="none" w:sz="0" w:space="0" w:color="auto"/>
                <w:right w:val="none" w:sz="0" w:space="0" w:color="auto"/>
              </w:divBdr>
              <w:divsChild>
                <w:div w:id="4729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970">
      <w:bodyDiv w:val="1"/>
      <w:marLeft w:val="0"/>
      <w:marRight w:val="0"/>
      <w:marTop w:val="0"/>
      <w:marBottom w:val="0"/>
      <w:divBdr>
        <w:top w:val="none" w:sz="0" w:space="0" w:color="auto"/>
        <w:left w:val="none" w:sz="0" w:space="0" w:color="auto"/>
        <w:bottom w:val="none" w:sz="0" w:space="0" w:color="auto"/>
        <w:right w:val="none" w:sz="0" w:space="0" w:color="auto"/>
      </w:divBdr>
      <w:divsChild>
        <w:div w:id="1183663156">
          <w:marLeft w:val="0"/>
          <w:marRight w:val="0"/>
          <w:marTop w:val="0"/>
          <w:marBottom w:val="0"/>
          <w:divBdr>
            <w:top w:val="none" w:sz="0" w:space="0" w:color="auto"/>
            <w:left w:val="none" w:sz="0" w:space="0" w:color="auto"/>
            <w:bottom w:val="none" w:sz="0" w:space="0" w:color="auto"/>
            <w:right w:val="none" w:sz="0" w:space="0" w:color="auto"/>
          </w:divBdr>
          <w:divsChild>
            <w:div w:id="754864709">
              <w:marLeft w:val="0"/>
              <w:marRight w:val="0"/>
              <w:marTop w:val="0"/>
              <w:marBottom w:val="0"/>
              <w:divBdr>
                <w:top w:val="none" w:sz="0" w:space="0" w:color="auto"/>
                <w:left w:val="none" w:sz="0" w:space="0" w:color="auto"/>
                <w:bottom w:val="none" w:sz="0" w:space="0" w:color="auto"/>
                <w:right w:val="none" w:sz="0" w:space="0" w:color="auto"/>
              </w:divBdr>
              <w:divsChild>
                <w:div w:id="15926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9896">
          <w:marLeft w:val="0"/>
          <w:marRight w:val="0"/>
          <w:marTop w:val="0"/>
          <w:marBottom w:val="0"/>
          <w:divBdr>
            <w:top w:val="none" w:sz="0" w:space="0" w:color="auto"/>
            <w:left w:val="none" w:sz="0" w:space="0" w:color="auto"/>
            <w:bottom w:val="none" w:sz="0" w:space="0" w:color="auto"/>
            <w:right w:val="none" w:sz="0" w:space="0" w:color="auto"/>
          </w:divBdr>
          <w:divsChild>
            <w:div w:id="1298143073">
              <w:marLeft w:val="0"/>
              <w:marRight w:val="0"/>
              <w:marTop w:val="0"/>
              <w:marBottom w:val="0"/>
              <w:divBdr>
                <w:top w:val="none" w:sz="0" w:space="0" w:color="auto"/>
                <w:left w:val="none" w:sz="0" w:space="0" w:color="auto"/>
                <w:bottom w:val="none" w:sz="0" w:space="0" w:color="auto"/>
                <w:right w:val="none" w:sz="0" w:space="0" w:color="auto"/>
              </w:divBdr>
              <w:divsChild>
                <w:div w:id="153910096">
                  <w:marLeft w:val="0"/>
                  <w:marRight w:val="0"/>
                  <w:marTop w:val="0"/>
                  <w:marBottom w:val="0"/>
                  <w:divBdr>
                    <w:top w:val="none" w:sz="0" w:space="0" w:color="auto"/>
                    <w:left w:val="none" w:sz="0" w:space="0" w:color="auto"/>
                    <w:bottom w:val="none" w:sz="0" w:space="0" w:color="auto"/>
                    <w:right w:val="none" w:sz="0" w:space="0" w:color="auto"/>
                  </w:divBdr>
                </w:div>
              </w:divsChild>
            </w:div>
            <w:div w:id="1290165449">
              <w:marLeft w:val="0"/>
              <w:marRight w:val="0"/>
              <w:marTop w:val="0"/>
              <w:marBottom w:val="0"/>
              <w:divBdr>
                <w:top w:val="none" w:sz="0" w:space="0" w:color="auto"/>
                <w:left w:val="none" w:sz="0" w:space="0" w:color="auto"/>
                <w:bottom w:val="none" w:sz="0" w:space="0" w:color="auto"/>
                <w:right w:val="none" w:sz="0" w:space="0" w:color="auto"/>
              </w:divBdr>
              <w:divsChild>
                <w:div w:id="734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ksst.cz/wp-content/uploads/2018/06/n&#225;vrh-rozpo&#269;tu-2018-2019.pdf" TargetMode="External"/><Relationship Id="rId21" Type="http://schemas.openxmlformats.org/officeDocument/2006/relationships/hyperlink" Target="https://stis.ping-pong.cz/zapis/svaz-420107/rocnik-2023/soutez-5271/utkani-535076" TargetMode="External"/><Relationship Id="rId42" Type="http://schemas.openxmlformats.org/officeDocument/2006/relationships/hyperlink" Target="https://www.mssst.cz/file/1875/propozice-kbtm-mssst-2023-2024-20230803.pdf" TargetMode="External"/><Relationship Id="rId47" Type="http://schemas.openxmlformats.org/officeDocument/2006/relationships/hyperlink" Target="https://www.ping-pong.cz/files/documents/1642977225_smernice-cast-2005-01-pravomoc-svazu.pdf" TargetMode="External"/><Relationship Id="rId63" Type="http://schemas.openxmlformats.org/officeDocument/2006/relationships/hyperlink" Target="https://or.justice.cz/ias/ui/print-pdf?subjektId=772218&amp;typVypisu=PLATNY&amp;full=false" TargetMode="External"/><Relationship Id="rId68" Type="http://schemas.openxmlformats.org/officeDocument/2006/relationships/hyperlink" Target="https://stis.ping-pong.cz/oblast/svaz-420808/rocnik-2023" TargetMode="External"/><Relationship Id="rId84" Type="http://schemas.openxmlformats.org/officeDocument/2006/relationships/hyperlink" Target="https://stuh.cz/okresni-prebory-stuh-2024/" TargetMode="External"/><Relationship Id="rId89" Type="http://schemas.openxmlformats.org/officeDocument/2006/relationships/hyperlink" Target="https://stuh.cz/rozpis-sezony-2023-2024-pravo-startu/" TargetMode="External"/><Relationship Id="rId112" Type="http://schemas.openxmlformats.org/officeDocument/2006/relationships/hyperlink" Target="https://www.ping-pong.cz/files/documents/1705230400_sablona-na-projekt-mladeze-ks-2024.xlsx" TargetMode="External"/><Relationship Id="rId16" Type="http://schemas.openxmlformats.org/officeDocument/2006/relationships/hyperlink" Target="https://www.ping-pong.cz/files/documents/1685957226_soutezni-rad-platny-od-1-cervence-2021-aktualizace-15-5-2023-opr.pdf" TargetMode="External"/><Relationship Id="rId107" Type="http://schemas.openxmlformats.org/officeDocument/2006/relationships/hyperlink" Target="https://registr.ping-pong.cz/htm/zakladna/?svaz=420000&amp;sezona=2022" TargetMode="External"/><Relationship Id="rId11" Type="http://schemas.openxmlformats.org/officeDocument/2006/relationships/hyperlink" Target="https://zlinskykraj.cz/file/64e49dd0d6708cbc8c037f94" TargetMode="External"/><Relationship Id="rId32" Type="http://schemas.openxmlformats.org/officeDocument/2006/relationships/hyperlink" Target="http://www.prazskypinec.cz/sites/default/files/prilohy/2023/09/rozpis_grand_prix_racketsport_23-24.pdf" TargetMode="External"/><Relationship Id="rId37" Type="http://schemas.openxmlformats.org/officeDocument/2006/relationships/hyperlink" Target="https://montashk.cz/vcbtm-23/" TargetMode="External"/><Relationship Id="rId53" Type="http://schemas.openxmlformats.org/officeDocument/2006/relationships/hyperlink" Target="https://zksst.cz/wp-content/uploads/2024/01/Rozpis-KP-muzu-a-zen-pro-rok-2024.pdf" TargetMode="External"/><Relationship Id="rId58" Type="http://schemas.openxmlformats.org/officeDocument/2006/relationships/hyperlink" Target="https://registr.ping-pong.cz/htm/zakladna/?sezona=2022" TargetMode="External"/><Relationship Id="rId74" Type="http://schemas.openxmlformats.org/officeDocument/2006/relationships/hyperlink" Target="https://zksst.cz/wp-content/uploads/2023/08/Zpravodaj-c.5-1.pdf" TargetMode="External"/><Relationship Id="rId79" Type="http://schemas.openxmlformats.org/officeDocument/2006/relationships/hyperlink" Target="https://registr.ping-pong.cz/htm/zakladna/?sezona=2022" TargetMode="External"/><Relationship Id="rId102" Type="http://schemas.openxmlformats.org/officeDocument/2006/relationships/hyperlink" Target="https://www.osstzlin.cz/?p=3697" TargetMode="External"/><Relationship Id="rId5" Type="http://schemas.openxmlformats.org/officeDocument/2006/relationships/webSettings" Target="webSettings.xml"/><Relationship Id="rId90" Type="http://schemas.openxmlformats.org/officeDocument/2006/relationships/hyperlink" Target="https://or.justice.cz/ias/ui/print-pdf?subjektId=812076&amp;typVypisu=UPLNY&amp;full=false" TargetMode="External"/><Relationship Id="rId95" Type="http://schemas.openxmlformats.org/officeDocument/2006/relationships/hyperlink" Target="https://vrsst.cz/wp-content/uploads/2023/12/Okresni_prebor_2023-2024.pdf" TargetMode="External"/><Relationship Id="rId22" Type="http://schemas.openxmlformats.org/officeDocument/2006/relationships/hyperlink" Target="https://zksst.cz/wp-content/uploads/2024/01/Smernice_1_2024_ZKSST.pdf" TargetMode="External"/><Relationship Id="rId27" Type="http://schemas.openxmlformats.org/officeDocument/2006/relationships/hyperlink" Target="https://zksst.cz/wp-content/uploads/2018/06/pln&#283;n%C3%AD-rozpo&#269;tu-ZKSST-2017.pdf" TargetMode="External"/><Relationship Id="rId43" Type="http://schemas.openxmlformats.org/officeDocument/2006/relationships/hyperlink" Target="https://www.ping-pong.cz/files/region/1706691648_propozice-btm-b-10-2-2024-humpolec.docx" TargetMode="External"/><Relationship Id="rId48" Type="http://schemas.openxmlformats.org/officeDocument/2006/relationships/hyperlink" Target="https://www.ping-pong.cz/files/documents/1642977225_smernice-cast-2005-01-pravomoc-svazu.pdf" TargetMode="External"/><Relationship Id="rId64" Type="http://schemas.openxmlformats.org/officeDocument/2006/relationships/hyperlink" Target="https://stis.ping-pong.cz/oddil-420808035/svaz-420808/rocnik-2014" TargetMode="External"/><Relationship Id="rId69" Type="http://schemas.openxmlformats.org/officeDocument/2006/relationships/hyperlink" Target="https://stis.ping-pong.cz/oblast/svaz-420707/rocnik-2023" TargetMode="External"/><Relationship Id="rId113" Type="http://schemas.openxmlformats.org/officeDocument/2006/relationships/hyperlink" Target="https://zksst.cz/wp-content/uploads/2023/06/ROZPIS-23-24.pdf" TargetMode="External"/><Relationship Id="rId80" Type="http://schemas.openxmlformats.org/officeDocument/2006/relationships/hyperlink" Target="https://registr.ping-pong.cz/htm/zakladna/?sezona=2019" TargetMode="External"/><Relationship Id="rId85" Type="http://schemas.openxmlformats.org/officeDocument/2006/relationships/hyperlink" Target="https://stuh.cz/wp-content/uploads/2023/09/Plneni-rozpoctu-STUH-2022_2023.pdf" TargetMode="External"/><Relationship Id="rId12" Type="http://schemas.openxmlformats.org/officeDocument/2006/relationships/hyperlink" Target="https://zlinskykraj.cz/file/6581aa3dc13cbc9c830d1fe8" TargetMode="External"/><Relationship Id="rId17" Type="http://schemas.openxmlformats.org/officeDocument/2006/relationships/hyperlink" Target="https://registr.ping-pong.cz/htm/treneri/" TargetMode="External"/><Relationship Id="rId33" Type="http://schemas.openxmlformats.org/officeDocument/2006/relationships/hyperlink" Target="https://www.ping-pong.cz/files/region/1702480062_propozice-kbtm-u15-chodov-30-12-2023.pdf" TargetMode="External"/><Relationship Id="rId38" Type="http://schemas.openxmlformats.org/officeDocument/2006/relationships/hyperlink" Target="https://stcstolnitenis.cz/wp-content/uploads/mladez/2023-11-Rozpis-Stredoceska-OPEN-TOUR-madeze-aktualizovana-verze-06.11.2023-2.pdf" TargetMode="External"/><Relationship Id="rId59" Type="http://schemas.openxmlformats.org/officeDocument/2006/relationships/hyperlink" Target="https://registr.ping-pong.cz/htm/zakladna/?sezona=2019" TargetMode="External"/><Relationship Id="rId103" Type="http://schemas.openxmlformats.org/officeDocument/2006/relationships/hyperlink" Target="https://www.osstzlin.cz/?p=2912" TargetMode="External"/><Relationship Id="rId108" Type="http://schemas.openxmlformats.org/officeDocument/2006/relationships/hyperlink" Target="https://www.ping-pong.cz/files/documents/1684096102_0206-navrh-poctu-delegatu-s-hlasem-rozhodujicim-na-konferenci-cast-2024.pdf" TargetMode="External"/><Relationship Id="rId54" Type="http://schemas.openxmlformats.org/officeDocument/2006/relationships/hyperlink" Target="https://zksst.cz/wp-content/uploads/2023/03/Rozpis-KP-druz-stz-2023.pdf" TargetMode="External"/><Relationship Id="rId70" Type="http://schemas.openxmlformats.org/officeDocument/2006/relationships/hyperlink" Target="https://b11f29578b.cbaul-cdnwnd.com/f5aacc8967930eef016d87de0e04b649/200000296-1d3b51d3b7/Term%C3%ADnov&#225;%20listina%20KMSST%202023-24.xlsx" TargetMode="External"/><Relationship Id="rId75" Type="http://schemas.openxmlformats.org/officeDocument/2006/relationships/hyperlink" Target="https://registr.ping-pong.cz/htm/" TargetMode="External"/><Relationship Id="rId91" Type="http://schemas.openxmlformats.org/officeDocument/2006/relationships/hyperlink" Target="https://stis.ping-pong.cz/oddil-420808017/svaz-420808/rocnik-2011" TargetMode="External"/><Relationship Id="rId96" Type="http://schemas.openxmlformats.org/officeDocument/2006/relationships/hyperlink" Target="https://vrsst.cz/wp-content/uploads/2023/03/OP-dr-2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ksst.cz/wp-content/uploads/2022/11/Doskoleni-treneru.pdf" TargetMode="External"/><Relationship Id="rId23" Type="http://schemas.openxmlformats.org/officeDocument/2006/relationships/hyperlink" Target="https://www.ping-pong.cz/files/documents/1663741009_smern-2022-03-cinnost-komisaru.pdf" TargetMode="External"/><Relationship Id="rId28" Type="http://schemas.openxmlformats.org/officeDocument/2006/relationships/hyperlink" Target="https://or.justice.cz/ias/content/download?id=f4c56d38a3954bff815db93bbb4ac3c5" TargetMode="External"/><Relationship Id="rId36" Type="http://schemas.openxmlformats.org/officeDocument/2006/relationships/hyperlink" Target="http://liberec-kraj.stolni-tenis.webtra.cz/turnaje/kraj_turnaje_23_24/5KBTLK_Senov.pdf" TargetMode="External"/><Relationship Id="rId49" Type="http://schemas.openxmlformats.org/officeDocument/2006/relationships/hyperlink" Target="https://www.ping-pong.cz/files/documents/1642977225_smernice-cast-2005-01-pravomoc-svazu.pdf" TargetMode="External"/><Relationship Id="rId57" Type="http://schemas.openxmlformats.org/officeDocument/2006/relationships/hyperlink" Target="https://registr.ping-pong.cz/htm/zakladna/" TargetMode="External"/><Relationship Id="rId106" Type="http://schemas.openxmlformats.org/officeDocument/2006/relationships/hyperlink" Target="https://www.czso.cz/documents/10180/191186757/1300722301.pdf/faea5f69-5818-44d1-9154-80b14aac0569?version=1.1" TargetMode="External"/><Relationship Id="rId114" Type="http://schemas.openxmlformats.org/officeDocument/2006/relationships/fontTable" Target="fontTable.xml"/><Relationship Id="rId10" Type="http://schemas.openxmlformats.org/officeDocument/2006/relationships/hyperlink" Target="https://smlouvy.gov.cz/vyhledavani" TargetMode="External"/><Relationship Id="rId31" Type="http://schemas.openxmlformats.org/officeDocument/2006/relationships/hyperlink" Target="https://zksst.cz/wp-content/uploads/2023/05/zpravodaj-c-20.pdf" TargetMode="External"/><Relationship Id="rId44" Type="http://schemas.openxmlformats.org/officeDocument/2006/relationships/hyperlink" Target="https://zksst.cz/kontakt/" TargetMode="External"/><Relationship Id="rId52" Type="http://schemas.openxmlformats.org/officeDocument/2006/relationships/hyperlink" Target="https://zksst.cz/wp-content/uploads/2023/08/Propozice-KrBTM-2023-2024.pdf" TargetMode="External"/><Relationship Id="rId60" Type="http://schemas.openxmlformats.org/officeDocument/2006/relationships/hyperlink" Target="https://registr.ping-pong.cz/htm/zakladna/?sezona=2015" TargetMode="External"/><Relationship Id="rId65" Type="http://schemas.openxmlformats.org/officeDocument/2006/relationships/hyperlink" Target="https://stis.ping-pong.cz/oddil-420808035/svaz-420808/rocnik-2013" TargetMode="External"/><Relationship Id="rId73" Type="http://schemas.openxmlformats.org/officeDocument/2006/relationships/hyperlink" Target="https://b11f29578b.cbaul-cdnwnd.com/f5aacc8967930eef016d87de0e04b649/200000293-61b9761b9a/okresni_konference_z&#225;&#345;%C3%AD%202023.doc" TargetMode="External"/><Relationship Id="rId78" Type="http://schemas.openxmlformats.org/officeDocument/2006/relationships/hyperlink" Target="https://registr.ping-pong.cz/htm/zakladna/" TargetMode="External"/><Relationship Id="rId81" Type="http://schemas.openxmlformats.org/officeDocument/2006/relationships/hyperlink" Target="https://registr.ping-pong.cz/htm/zakladna/?sezona=2015" TargetMode="External"/><Relationship Id="rId86" Type="http://schemas.openxmlformats.org/officeDocument/2006/relationships/hyperlink" Target="https://stuh.cz/wp-content/uploads/2023/09/Schvaleny-navrh-rozpoctu-STUH-2023-2024.pdf" TargetMode="External"/><Relationship Id="rId94" Type="http://schemas.openxmlformats.org/officeDocument/2006/relationships/hyperlink" Target="https://stis.ping-pong.cz/oblast/svaz-420810/rocnik-2023/" TargetMode="External"/><Relationship Id="rId99" Type="http://schemas.openxmlformats.org/officeDocument/2006/relationships/hyperlink" Target="https://zksst.cz/wp-content/uploads/2023/08/Zpravodaj-c.5-1.pdf" TargetMode="External"/><Relationship Id="rId101" Type="http://schemas.openxmlformats.org/officeDocument/2006/relationships/hyperlink" Target="https://stis.ping-pong.cz/oblast/svaz-420712/rocnik-2023" TargetMode="External"/><Relationship Id="rId4" Type="http://schemas.openxmlformats.org/officeDocument/2006/relationships/settings" Target="settings.xml"/><Relationship Id="rId9" Type="http://schemas.openxmlformats.org/officeDocument/2006/relationships/hyperlink" Target="https://or.justice.cz/ias/content/download?id=f4c56d38a3954bff815db93bbb4ac3c5" TargetMode="External"/><Relationship Id="rId13" Type="http://schemas.openxmlformats.org/officeDocument/2006/relationships/hyperlink" Target="https://zlinskykraj.cz/file/6581aa3dc13cbc9c830d1fe8" TargetMode="External"/><Relationship Id="rId18" Type="http://schemas.openxmlformats.org/officeDocument/2006/relationships/hyperlink" Target="https://www.ping-pong.cz/files/documents/1681720832_zapis-rk-23-03-24.pdf" TargetMode="External"/><Relationship Id="rId39" Type="http://schemas.openxmlformats.org/officeDocument/2006/relationships/hyperlink" Target="https://jmsst.stolnitenis.net/soubor/propozice_btm_b_rajec_2023.pdf" TargetMode="External"/><Relationship Id="rId109" Type="http://schemas.openxmlformats.org/officeDocument/2006/relationships/hyperlink" Target="https://registr.ping-pong.cz/htm/zakladna/?svaz=420000&amp;sezona=2022" TargetMode="External"/><Relationship Id="rId34" Type="http://schemas.openxmlformats.org/officeDocument/2006/relationships/hyperlink" Target="https://www.ping-pong.cz/files/region/1684132312_btm-u11-u13-volary-27-28-5-2023.pdf" TargetMode="External"/><Relationship Id="rId50" Type="http://schemas.openxmlformats.org/officeDocument/2006/relationships/hyperlink" Target="https://or.justice.cz/ias/content/download?id=f4c56d38a3954bff815db93bbb4ac3c5" TargetMode="External"/><Relationship Id="rId55" Type="http://schemas.openxmlformats.org/officeDocument/2006/relationships/hyperlink" Target="https://zksst.cz/wp-content/uploads/2022/05/ROZPIS-22-23.pdf" TargetMode="External"/><Relationship Id="rId76" Type="http://schemas.openxmlformats.org/officeDocument/2006/relationships/hyperlink" Target="https://b11f29578b.cbaul-cdnwnd.com/f5aacc8967930eef016d87de0e04b649/200000294-34f0734f09/rozpis_soutezi_2023-2024.doc" TargetMode="External"/><Relationship Id="rId97" Type="http://schemas.openxmlformats.org/officeDocument/2006/relationships/hyperlink" Target="https://vrsst.cz/wp-content/uploads/2023/03/OP-mladeze-22-23-konecne-poradi.xls" TargetMode="External"/><Relationship Id="rId104" Type="http://schemas.openxmlformats.org/officeDocument/2006/relationships/hyperlink" Target="https://or.justice.cz/ias/content/download?id=09a7fa6a2a264bd2802d284ce6af2c76" TargetMode="External"/><Relationship Id="rId7" Type="http://schemas.openxmlformats.org/officeDocument/2006/relationships/endnotes" Target="endnotes.xml"/><Relationship Id="rId71" Type="http://schemas.openxmlformats.org/officeDocument/2006/relationships/hyperlink" Target="https://or.justice.cz/ias/content/download?id=d4d0d6cfbf884d97a9a3a10db04fa688" TargetMode="External"/><Relationship Id="rId92" Type="http://schemas.openxmlformats.org/officeDocument/2006/relationships/hyperlink" Target="https://registr.ping-pong.cz/htm/zakladna/?svaz=420808&amp;zpet=420106" TargetMode="External"/><Relationship Id="rId2" Type="http://schemas.openxmlformats.org/officeDocument/2006/relationships/numbering" Target="numbering.xml"/><Relationship Id="rId29" Type="http://schemas.openxmlformats.org/officeDocument/2006/relationships/hyperlink" Target="https://or.justice.cz/ias/content/download?id=f4c56d38a3954bff815db93bbb4ac3c5" TargetMode="External"/><Relationship Id="rId24" Type="http://schemas.openxmlformats.org/officeDocument/2006/relationships/hyperlink" Target="https://ib.fio.cz/ib/transparent?a=2601315584" TargetMode="External"/><Relationship Id="rId40" Type="http://schemas.openxmlformats.org/officeDocument/2006/relationships/hyperlink" Target="https://www.ksstolomouc.cz/4-kbtm-moravsky-beroun-2/" TargetMode="External"/><Relationship Id="rId45" Type="http://schemas.openxmlformats.org/officeDocument/2006/relationships/hyperlink" Target="https://or.justice.cz/ias/content/download?id=f4c56d38a3954bff815db93bbb4ac3c5" TargetMode="External"/><Relationship Id="rId66" Type="http://schemas.openxmlformats.org/officeDocument/2006/relationships/hyperlink" Target="https://or.justice.cz/ias/ui/print-pdf?subjektId=893539&amp;typVypisu=UPLNY&amp;full=false" TargetMode="External"/><Relationship Id="rId87" Type="http://schemas.openxmlformats.org/officeDocument/2006/relationships/hyperlink" Target="https://zksst.cz/wp-content/uploads/2023/08/Zpravodaj-c.5-1.pdf" TargetMode="External"/><Relationship Id="rId110" Type="http://schemas.openxmlformats.org/officeDocument/2006/relationships/hyperlink" Target="https://zksst.cz/wp-content/uploads/2023/05/Plneni-rozpoctu-sezony-20222023.pdf" TargetMode="External"/><Relationship Id="rId115" Type="http://schemas.openxmlformats.org/officeDocument/2006/relationships/theme" Target="theme/theme1.xml"/><Relationship Id="rId61" Type="http://schemas.openxmlformats.org/officeDocument/2006/relationships/hyperlink" Target="https://registr.ping-pong.cz/htm/zakladna/?sezona=2011" TargetMode="External"/><Relationship Id="rId82" Type="http://schemas.openxmlformats.org/officeDocument/2006/relationships/hyperlink" Target="https://registr.ping-pong.cz/htm/zakladna/?sezona=2011" TargetMode="External"/><Relationship Id="rId19" Type="http://schemas.openxmlformats.org/officeDocument/2006/relationships/hyperlink" Target="https://www.ping-pong.cz/files/documents/1657870448_smernice-c-2-2022.pdf" TargetMode="External"/><Relationship Id="rId14" Type="http://schemas.openxmlformats.org/officeDocument/2006/relationships/hyperlink" Target="https://www.ping-pong.cz/files/documents/1657870448_smernice-c-2-2022.pdf" TargetMode="External"/><Relationship Id="rId30" Type="http://schemas.openxmlformats.org/officeDocument/2006/relationships/hyperlink" Target="https://kromerizsky.denik.cz/ostatni_region/podivejte-se-bodovaci-turnaj-mladeze-v-hluku-ovladl-domaci-matyas-koleckar-20230.html" TargetMode="External"/><Relationship Id="rId35" Type="http://schemas.openxmlformats.org/officeDocument/2006/relationships/hyperlink" Target="https://ksstuk.cz/soubor/2675" TargetMode="External"/><Relationship Id="rId56" Type="http://schemas.openxmlformats.org/officeDocument/2006/relationships/hyperlink" Target="https://or.justice.cz/ias/content/download?id=f4c56d38a3954bff815db93bbb4ac3c5" TargetMode="External"/><Relationship Id="rId77" Type="http://schemas.openxmlformats.org/officeDocument/2006/relationships/hyperlink" Target="https://ib.fio.cz/ib/transparent?a=2601315584" TargetMode="External"/><Relationship Id="rId100" Type="http://schemas.openxmlformats.org/officeDocument/2006/relationships/hyperlink" Target="https://vrsst.cz/wp-content/uploads/2021/09/rozpis-21-22-RP.pdf" TargetMode="External"/><Relationship Id="rId105" Type="http://schemas.openxmlformats.org/officeDocument/2006/relationships/hyperlink" Target="https://stis.ping-pong.cz/oblast/svaz-420107/rocnik-2023/" TargetMode="External"/><Relationship Id="rId8" Type="http://schemas.openxmlformats.org/officeDocument/2006/relationships/hyperlink" Target="https://smlouvy.gov.cz/vyhledavani" TargetMode="External"/><Relationship Id="rId51" Type="http://schemas.openxmlformats.org/officeDocument/2006/relationships/hyperlink" Target="https://or.justice.cz/ias/content/download?id=f4c56d38a3954bff815db93bbb4ac3c5" TargetMode="External"/><Relationship Id="rId72" Type="http://schemas.openxmlformats.org/officeDocument/2006/relationships/hyperlink" Target="https://b11f29578b.cbaul-cdnwnd.com/f5aacc8967930eef016d87de0e04b649/200000290-9cd389cd3a/poplatky%202022-2023.xlsx" TargetMode="External"/><Relationship Id="rId93" Type="http://schemas.openxmlformats.org/officeDocument/2006/relationships/hyperlink" Target="https://stis.ping-pong.cz/oblast/svaz-420808/rocnik-2023" TargetMode="External"/><Relationship Id="rId98" Type="http://schemas.openxmlformats.org/officeDocument/2006/relationships/hyperlink" Target="https://registr.ping-pong.cz/htm/" TargetMode="External"/><Relationship Id="rId3" Type="http://schemas.openxmlformats.org/officeDocument/2006/relationships/styles" Target="styles.xml"/><Relationship Id="rId25" Type="http://schemas.openxmlformats.org/officeDocument/2006/relationships/hyperlink" Target="https://zksst.cz/wp-content/uploads/2023/05/Schvaleny-rozpocet-ZKSST-na-2023_2024.pdf" TargetMode="External"/><Relationship Id="rId46" Type="http://schemas.openxmlformats.org/officeDocument/2006/relationships/hyperlink" Target="https://www.ping-pong.cz/files/documents/1642977225_smernice-cast-2005-01-pravomoc-svazu.pdf" TargetMode="External"/><Relationship Id="rId67" Type="http://schemas.openxmlformats.org/officeDocument/2006/relationships/hyperlink" Target="https://registr.ping-pong.cz/htm/zakladna/?svaz=420808&amp;zpet=420106" TargetMode="External"/><Relationship Id="rId20" Type="http://schemas.openxmlformats.org/officeDocument/2006/relationships/hyperlink" Target="https://or.justice.cz/ias/content/download?id=f4c56d38a3954bff815db93bbb4ac3c5" TargetMode="External"/><Relationship Id="rId41" Type="http://schemas.openxmlformats.org/officeDocument/2006/relationships/hyperlink" Target="https://zksst.cz/wp-content/uploads/2023/08/Propozice-KrBTM-2023-2024.pdf" TargetMode="External"/><Relationship Id="rId62" Type="http://schemas.openxmlformats.org/officeDocument/2006/relationships/hyperlink" Target="https://www.ping-pong.cz/files/documents/1685957226_soutezni-rad-platny-od-1-cervence-2021-aktualizace-15-5-2023-opr.pdf" TargetMode="External"/><Relationship Id="rId83" Type="http://schemas.openxmlformats.org/officeDocument/2006/relationships/hyperlink" Target="https://stis.ping-pong.cz/oblast/svaz-420710/rocnik-2023" TargetMode="External"/><Relationship Id="rId88" Type="http://schemas.openxmlformats.org/officeDocument/2006/relationships/hyperlink" Target="https://registr.ping-pong.cz/htm/" TargetMode="External"/><Relationship Id="rId111" Type="http://schemas.openxmlformats.org/officeDocument/2006/relationships/hyperlink" Target="https://zksst.cz/wp-content/uploads/2023/05/Schvaleny-rozpocet-ZKSST-na-2023_2024.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ping-pong.cz/files/region/1684132312_btm-u11-u13-volary-27-28-5-2023.pdf" TargetMode="External"/><Relationship Id="rId21" Type="http://schemas.openxmlformats.org/officeDocument/2006/relationships/hyperlink" Target="https://or.justice.cz/ias/content/download?id=f4c56d38a3954bff815db93bbb4ac3c5" TargetMode="External"/><Relationship Id="rId42" Type="http://schemas.openxmlformats.org/officeDocument/2006/relationships/hyperlink" Target="https://or.justice.cz/ias/content/download?id=f4c56d38a3954bff815db93bbb4ac3c5" TargetMode="External"/><Relationship Id="rId47" Type="http://schemas.openxmlformats.org/officeDocument/2006/relationships/hyperlink" Target="https://zksst.cz/wp-content/uploads/2022/05/ROZPIS-22-23.pdf" TargetMode="External"/><Relationship Id="rId63" Type="http://schemas.openxmlformats.org/officeDocument/2006/relationships/hyperlink" Target="https://or.justice.cz/ias/content/download?id=d4d0d6cfbf884d97a9a3a10db04fa688" TargetMode="External"/><Relationship Id="rId68" Type="http://schemas.openxmlformats.org/officeDocument/2006/relationships/hyperlink" Target="https://b11f29578b.cbaul-cdnwnd.com/f5aacc8967930eef016d87de0e04b649/200000294-34f0734f09/rozpis_soutezi_2023-2024.doc" TargetMode="External"/><Relationship Id="rId84" Type="http://schemas.openxmlformats.org/officeDocument/2006/relationships/hyperlink" Target="https://registr.ping-pong.cz/htm/zakladna/?svaz=420808&amp;zpet=420106" TargetMode="External"/><Relationship Id="rId89" Type="http://schemas.openxmlformats.org/officeDocument/2006/relationships/hyperlink" Target="https://vrsst.cz/wp-content/uploads/2023/03/OP-mladeze-22-23-konecne-poradi.xls" TargetMode="External"/><Relationship Id="rId16" Type="http://schemas.openxmlformats.org/officeDocument/2006/relationships/hyperlink" Target="https://ib.fio.cz/ib/transparent?a=2601315584" TargetMode="External"/><Relationship Id="rId11" Type="http://schemas.openxmlformats.org/officeDocument/2006/relationships/hyperlink" Target="https://www.ping-pong.cz/files/documents/1657870448_smernice-c-2-2022.pdf" TargetMode="External"/><Relationship Id="rId32" Type="http://schemas.openxmlformats.org/officeDocument/2006/relationships/hyperlink" Target="https://www.ksstolomouc.cz/4-kbtm-moravsky-beroun-2/" TargetMode="External"/><Relationship Id="rId37" Type="http://schemas.openxmlformats.org/officeDocument/2006/relationships/hyperlink" Target="https://or.justice.cz/ias/content/download?id=f4c56d38a3954bff815db93bbb4ac3c5" TargetMode="External"/><Relationship Id="rId53" Type="http://schemas.openxmlformats.org/officeDocument/2006/relationships/hyperlink" Target="https://registr.ping-pong.cz/htm/zakladna/?sezona=2011" TargetMode="External"/><Relationship Id="rId58" Type="http://schemas.openxmlformats.org/officeDocument/2006/relationships/hyperlink" Target="https://or.justice.cz/ias/ui/print-pdf?subjektId=893539&amp;typVypisu=UPLNY&amp;full=false" TargetMode="External"/><Relationship Id="rId74" Type="http://schemas.openxmlformats.org/officeDocument/2006/relationships/hyperlink" Target="https://registr.ping-pong.cz/htm/zakladna/?sezona=2011" TargetMode="External"/><Relationship Id="rId79" Type="http://schemas.openxmlformats.org/officeDocument/2006/relationships/hyperlink" Target="https://zksst.cz/wp-content/uploads/2023/08/Zpravodaj-c.5-1.pdf" TargetMode="External"/><Relationship Id="rId102" Type="http://schemas.openxmlformats.org/officeDocument/2006/relationships/hyperlink" Target="https://zksst.cz/wp-content/uploads/2023/05/Plneni-rozpoctu-sezony-20222023.pdf" TargetMode="External"/><Relationship Id="rId5" Type="http://schemas.openxmlformats.org/officeDocument/2006/relationships/hyperlink" Target="https://zlinskykraj.cz/file/6581aa3dc13cbc9c830d1fe8" TargetMode="External"/><Relationship Id="rId90" Type="http://schemas.openxmlformats.org/officeDocument/2006/relationships/hyperlink" Target="https://registr.ping-pong.cz/htm/" TargetMode="External"/><Relationship Id="rId95" Type="http://schemas.openxmlformats.org/officeDocument/2006/relationships/hyperlink" Target="https://www.osstzlin.cz/?p=2912" TargetMode="External"/><Relationship Id="rId22" Type="http://schemas.openxmlformats.org/officeDocument/2006/relationships/hyperlink" Target="https://kromerizsky.denik.cz/ostatni_region/podivejte-se-bodovaci-turnaj-mladeze-v-hluku-ovladl-domaci-matyas-koleckar-20230.html" TargetMode="External"/><Relationship Id="rId27" Type="http://schemas.openxmlformats.org/officeDocument/2006/relationships/hyperlink" Target="https://ksstuk.cz/soubor/2675" TargetMode="External"/><Relationship Id="rId43" Type="http://schemas.openxmlformats.org/officeDocument/2006/relationships/hyperlink" Target="https://or.justice.cz/ias/content/download?id=f4c56d38a3954bff815db93bbb4ac3c5" TargetMode="External"/><Relationship Id="rId48" Type="http://schemas.openxmlformats.org/officeDocument/2006/relationships/hyperlink" Target="https://or.justice.cz/ias/content/download?id=f4c56d38a3954bff815db93bbb4ac3c5" TargetMode="External"/><Relationship Id="rId64" Type="http://schemas.openxmlformats.org/officeDocument/2006/relationships/hyperlink" Target="https://b11f29578b.cbaul-cdnwnd.com/f5aacc8967930eef016d87de0e04b649/200000290-9cd389cd3a/poplatky%202022-2023.xlsx" TargetMode="External"/><Relationship Id="rId69" Type="http://schemas.openxmlformats.org/officeDocument/2006/relationships/hyperlink" Target="https://ib.fio.cz/ib/transparent?a=2601315584" TargetMode="External"/><Relationship Id="rId80" Type="http://schemas.openxmlformats.org/officeDocument/2006/relationships/hyperlink" Target="https://registr.ping-pong.cz/htm/" TargetMode="External"/><Relationship Id="rId85" Type="http://schemas.openxmlformats.org/officeDocument/2006/relationships/hyperlink" Target="https://stis.ping-pong.cz/oblast/svaz-420808/rocnik-2023" TargetMode="External"/><Relationship Id="rId12" Type="http://schemas.openxmlformats.org/officeDocument/2006/relationships/hyperlink" Target="https://or.justice.cz/ias/content/download?id=f4c56d38a3954bff815db93bbb4ac3c5" TargetMode="External"/><Relationship Id="rId17" Type="http://schemas.openxmlformats.org/officeDocument/2006/relationships/hyperlink" Target="https://zksst.cz/wp-content/uploads/2023/05/Schvaleny-rozpocet-ZKSST-na-2023_2024.pdf" TargetMode="External"/><Relationship Id="rId33" Type="http://schemas.openxmlformats.org/officeDocument/2006/relationships/hyperlink" Target="https://zksst.cz/wp-content/uploads/2023/08/Propozice-KrBTM-2023-2024.pdf" TargetMode="External"/><Relationship Id="rId38" Type="http://schemas.openxmlformats.org/officeDocument/2006/relationships/hyperlink" Target="https://www.ping-pong.cz/files/documents/1642977225_smernice-cast-2005-01-pravomoc-svazu.pdf" TargetMode="External"/><Relationship Id="rId59" Type="http://schemas.openxmlformats.org/officeDocument/2006/relationships/hyperlink" Target="https://registr.ping-pong.cz/htm/zakladna/?svaz=420808&amp;zpet=420106" TargetMode="External"/><Relationship Id="rId103" Type="http://schemas.openxmlformats.org/officeDocument/2006/relationships/hyperlink" Target="https://zksst.cz/wp-content/uploads/2023/05/Schvaleny-rozpocet-ZKSST-na-2023_2024.pdf" TargetMode="External"/><Relationship Id="rId20" Type="http://schemas.openxmlformats.org/officeDocument/2006/relationships/hyperlink" Target="https://or.justice.cz/ias/content/download?id=f4c56d38a3954bff815db93bbb4ac3c5" TargetMode="External"/><Relationship Id="rId41" Type="http://schemas.openxmlformats.org/officeDocument/2006/relationships/hyperlink" Target="https://www.ping-pong.cz/files/documents/1642977225_smernice-cast-2005-01-pravomoc-svazu.pdf" TargetMode="External"/><Relationship Id="rId54" Type="http://schemas.openxmlformats.org/officeDocument/2006/relationships/hyperlink" Target="https://www.ping-pong.cz/files/documents/1685957226_soutezni-rad-platny-od-1-cervence-2021-aktualizace-15-5-2023-opr.pdf" TargetMode="External"/><Relationship Id="rId62" Type="http://schemas.openxmlformats.org/officeDocument/2006/relationships/hyperlink" Target="https://b11f29578b.cbaul-cdnwnd.com/f5aacc8967930eef016d87de0e04b649/200000296-1d3b51d3b7/Term%C3%ADnov&#225;%20listina%20KMSST%202023-24.xlsx" TargetMode="External"/><Relationship Id="rId70" Type="http://schemas.openxmlformats.org/officeDocument/2006/relationships/hyperlink" Target="https://registr.ping-pong.cz/htm/zakladna/" TargetMode="External"/><Relationship Id="rId75" Type="http://schemas.openxmlformats.org/officeDocument/2006/relationships/hyperlink" Target="https://stis.ping-pong.cz/oblast/svaz-420710/rocnik-2023" TargetMode="External"/><Relationship Id="rId83" Type="http://schemas.openxmlformats.org/officeDocument/2006/relationships/hyperlink" Target="https://stis.ping-pong.cz/oddil-420808017/svaz-420808/rocnik-2011" TargetMode="External"/><Relationship Id="rId88" Type="http://schemas.openxmlformats.org/officeDocument/2006/relationships/hyperlink" Target="https://vrsst.cz/wp-content/uploads/2023/03/OP-dr-2023.pdf" TargetMode="External"/><Relationship Id="rId91" Type="http://schemas.openxmlformats.org/officeDocument/2006/relationships/hyperlink" Target="https://zksst.cz/wp-content/uploads/2023/08/Zpravodaj-c.5-1.pdf" TargetMode="External"/><Relationship Id="rId96" Type="http://schemas.openxmlformats.org/officeDocument/2006/relationships/hyperlink" Target="https://or.justice.cz/ias/content/download?id=09a7fa6a2a264bd2802d284ce6af2c76" TargetMode="External"/><Relationship Id="rId1" Type="http://schemas.openxmlformats.org/officeDocument/2006/relationships/hyperlink" Target="https://or.justice.cz/ias/content/download?id=f4c56d38a3954bff815db93bbb4ac3c5" TargetMode="External"/><Relationship Id="rId6" Type="http://schemas.openxmlformats.org/officeDocument/2006/relationships/hyperlink" Target="https://www.ping-pong.cz/files/documents/1657870448_smernice-c-2-2022.pdf" TargetMode="External"/><Relationship Id="rId15" Type="http://schemas.openxmlformats.org/officeDocument/2006/relationships/hyperlink" Target="https://www.ping-pong.cz/files/documents/1663741009_smern-2022-03-cinnost-komisaru.pdf" TargetMode="External"/><Relationship Id="rId23" Type="http://schemas.openxmlformats.org/officeDocument/2006/relationships/hyperlink" Target="https://zksst.cz/wp-content/uploads/2023/05/zpravodaj-c-20.pdf" TargetMode="External"/><Relationship Id="rId28" Type="http://schemas.openxmlformats.org/officeDocument/2006/relationships/hyperlink" Target="http://liberec-kraj.stolni-tenis.webtra.cz/turnaje/kraj_turnaje_23_24/5KBTLK_Senov.pdf" TargetMode="External"/><Relationship Id="rId36" Type="http://schemas.openxmlformats.org/officeDocument/2006/relationships/hyperlink" Target="https://zksst.cz/kontakt/" TargetMode="External"/><Relationship Id="rId49" Type="http://schemas.openxmlformats.org/officeDocument/2006/relationships/hyperlink" Target="https://registr.ping-pong.cz/htm/zakladna/" TargetMode="External"/><Relationship Id="rId57" Type="http://schemas.openxmlformats.org/officeDocument/2006/relationships/hyperlink" Target="https://stis.ping-pong.cz/oddil-420808035/svaz-420808/rocnik-2013" TargetMode="External"/><Relationship Id="rId10" Type="http://schemas.openxmlformats.org/officeDocument/2006/relationships/hyperlink" Target="https://www.ping-pong.cz/files/documents/1681720832_zapis-rk-23-03-24.pdf" TargetMode="External"/><Relationship Id="rId31" Type="http://schemas.openxmlformats.org/officeDocument/2006/relationships/hyperlink" Target="https://jmsst.stolnitenis.net/soubor/propozice_btm_b_rajec_2023.pdf" TargetMode="External"/><Relationship Id="rId44" Type="http://schemas.openxmlformats.org/officeDocument/2006/relationships/hyperlink" Target="https://zksst.cz/wp-content/uploads/2023/08/Propozice-KrBTM-2023-2024.pdf" TargetMode="External"/><Relationship Id="rId52" Type="http://schemas.openxmlformats.org/officeDocument/2006/relationships/hyperlink" Target="https://registr.ping-pong.cz/htm/zakladna/?sezona=2015" TargetMode="External"/><Relationship Id="rId60" Type="http://schemas.openxmlformats.org/officeDocument/2006/relationships/hyperlink" Target="https://stis.ping-pong.cz/oblast/svaz-420808/rocnik-2023" TargetMode="External"/><Relationship Id="rId65" Type="http://schemas.openxmlformats.org/officeDocument/2006/relationships/hyperlink" Target="https://b11f29578b.cbaul-cdnwnd.com/f5aacc8967930eef016d87de0e04b649/200000293-61b9761b9a/okresni_konference_z&#225;&#345;%C3%AD%202023.doc" TargetMode="External"/><Relationship Id="rId73" Type="http://schemas.openxmlformats.org/officeDocument/2006/relationships/hyperlink" Target="https://registr.ping-pong.cz/htm/zakladna/?sezona=2015" TargetMode="External"/><Relationship Id="rId78" Type="http://schemas.openxmlformats.org/officeDocument/2006/relationships/hyperlink" Target="https://stuh.cz/wp-content/uploads/2023/09/Schvaleny-navrh-rozpoctu-STUH-2023-2024.pdf" TargetMode="External"/><Relationship Id="rId81" Type="http://schemas.openxmlformats.org/officeDocument/2006/relationships/hyperlink" Target="https://stuh.cz/rozpis-sezony-2023-2024-pravo-startu/" TargetMode="External"/><Relationship Id="rId86" Type="http://schemas.openxmlformats.org/officeDocument/2006/relationships/hyperlink" Target="https://stis.ping-pong.cz/oblast/svaz-420810/rocnik-2023/" TargetMode="External"/><Relationship Id="rId94" Type="http://schemas.openxmlformats.org/officeDocument/2006/relationships/hyperlink" Target="https://www.osstzlin.cz/?p=3697" TargetMode="External"/><Relationship Id="rId99" Type="http://schemas.openxmlformats.org/officeDocument/2006/relationships/hyperlink" Target="https://registr.ping-pong.cz/htm/zakladna/?svaz=420000&amp;sezona=2022" TargetMode="External"/><Relationship Id="rId101" Type="http://schemas.openxmlformats.org/officeDocument/2006/relationships/hyperlink" Target="https://registr.ping-pong.cz/htm/zakladna/?svaz=420000&amp;sezona=2022" TargetMode="External"/><Relationship Id="rId4" Type="http://schemas.openxmlformats.org/officeDocument/2006/relationships/hyperlink" Target="https://zlinskykraj.cz/file/6581aa3dc13cbc9c830d1fe8" TargetMode="External"/><Relationship Id="rId9" Type="http://schemas.openxmlformats.org/officeDocument/2006/relationships/hyperlink" Target="https://registr.ping-pong.cz/htm/treneri/" TargetMode="External"/><Relationship Id="rId13" Type="http://schemas.openxmlformats.org/officeDocument/2006/relationships/hyperlink" Target="https://stis.ping-pong.cz/zapis/svaz-420107/rocnik-2023/soutez-5271/utkani-535076" TargetMode="External"/><Relationship Id="rId18" Type="http://schemas.openxmlformats.org/officeDocument/2006/relationships/hyperlink" Target="https://zksst.cz/wp-content/uploads/2018/06/n&#225;vrh-rozpo&#269;tu-2018-2019.pdf" TargetMode="External"/><Relationship Id="rId39" Type="http://schemas.openxmlformats.org/officeDocument/2006/relationships/hyperlink" Target="https://www.ping-pong.cz/files/documents/1642977225_smernice-cast-2005-01-pravomoc-svazu.pdf" TargetMode="External"/><Relationship Id="rId34" Type="http://schemas.openxmlformats.org/officeDocument/2006/relationships/hyperlink" Target="https://www.mssst.cz/file/1875/propozice-kbtm-mssst-2023-2024-20230803.pdf" TargetMode="External"/><Relationship Id="rId50" Type="http://schemas.openxmlformats.org/officeDocument/2006/relationships/hyperlink" Target="https://registr.ping-pong.cz/htm/zakladna/?sezona=2022" TargetMode="External"/><Relationship Id="rId55" Type="http://schemas.openxmlformats.org/officeDocument/2006/relationships/hyperlink" Target="https://or.justice.cz/ias/ui/print-pdf?subjektId=772218&amp;typVypisu=PLATNY&amp;full=false" TargetMode="External"/><Relationship Id="rId76" Type="http://schemas.openxmlformats.org/officeDocument/2006/relationships/hyperlink" Target="https://stuh.cz/okresni-prebory-stuh-2024/" TargetMode="External"/><Relationship Id="rId97" Type="http://schemas.openxmlformats.org/officeDocument/2006/relationships/hyperlink" Target="https://stis.ping-pong.cz/oblast/svaz-420107/rocnik-2023/" TargetMode="External"/><Relationship Id="rId104" Type="http://schemas.openxmlformats.org/officeDocument/2006/relationships/hyperlink" Target="https://www.ping-pong.cz/files/documents/1705230400_sablona-na-projekt-mladeze-ks-2024.xlsx" TargetMode="External"/><Relationship Id="rId7" Type="http://schemas.openxmlformats.org/officeDocument/2006/relationships/hyperlink" Target="https://zksst.cz/wp-content/uploads/2022/11/Doskoleni-treneru.pdf" TargetMode="External"/><Relationship Id="rId71" Type="http://schemas.openxmlformats.org/officeDocument/2006/relationships/hyperlink" Target="https://registr.ping-pong.cz/htm/zakladna/?sezona=2022" TargetMode="External"/><Relationship Id="rId92" Type="http://schemas.openxmlformats.org/officeDocument/2006/relationships/hyperlink" Target="https://vrsst.cz/wp-content/uploads/2021/09/rozpis-21-22-RP.pdf" TargetMode="External"/><Relationship Id="rId2" Type="http://schemas.openxmlformats.org/officeDocument/2006/relationships/hyperlink" Target="https://smlouvy.gov.cz/vyhledavani" TargetMode="External"/><Relationship Id="rId29" Type="http://schemas.openxmlformats.org/officeDocument/2006/relationships/hyperlink" Target="https://montashk.cz/vcbtm-23/" TargetMode="External"/><Relationship Id="rId24" Type="http://schemas.openxmlformats.org/officeDocument/2006/relationships/hyperlink" Target="http://www.prazskypinec.cz/sites/default/files/prilohy/2023/09/rozpis_grand_prix_racketsport_23-24.pdf" TargetMode="External"/><Relationship Id="rId40" Type="http://schemas.openxmlformats.org/officeDocument/2006/relationships/hyperlink" Target="https://www.ping-pong.cz/files/documents/1642977225_smernice-cast-2005-01-pravomoc-svazu.pdf" TargetMode="External"/><Relationship Id="rId45" Type="http://schemas.openxmlformats.org/officeDocument/2006/relationships/hyperlink" Target="https://zksst.cz/wp-content/uploads/2024/01/Rozpis-KP-muzu-a-zen-pro-rok-2024.pdf" TargetMode="External"/><Relationship Id="rId66" Type="http://schemas.openxmlformats.org/officeDocument/2006/relationships/hyperlink" Target="https://zksst.cz/wp-content/uploads/2023/08/Zpravodaj-c.5-1.pdf" TargetMode="External"/><Relationship Id="rId87" Type="http://schemas.openxmlformats.org/officeDocument/2006/relationships/hyperlink" Target="https://vrsst.cz/wp-content/uploads/2023/12/Okresni_prebor_2023-2024.pdf" TargetMode="External"/><Relationship Id="rId61" Type="http://schemas.openxmlformats.org/officeDocument/2006/relationships/hyperlink" Target="https://stis.ping-pong.cz/oblast/svaz-420707/rocnik-2023" TargetMode="External"/><Relationship Id="rId82" Type="http://schemas.openxmlformats.org/officeDocument/2006/relationships/hyperlink" Target="https://or.justice.cz/ias/ui/print-pdf?subjektId=812076&amp;typVypisu=UPLNY&amp;full=false" TargetMode="External"/><Relationship Id="rId19" Type="http://schemas.openxmlformats.org/officeDocument/2006/relationships/hyperlink" Target="https://zksst.cz/wp-content/uploads/2018/06/pln&#283;n%C3%AD-rozpo&#269;tu-ZKSST-2017.pdf" TargetMode="External"/><Relationship Id="rId14" Type="http://schemas.openxmlformats.org/officeDocument/2006/relationships/hyperlink" Target="https://zksst.cz/wp-content/uploads/2024/01/Smernice_1_2024_ZKSST.pdf" TargetMode="External"/><Relationship Id="rId30" Type="http://schemas.openxmlformats.org/officeDocument/2006/relationships/hyperlink" Target="https://stcstolnitenis.cz/wp-content/uploads/mladez/2023-11-Rozpis-Stredoceska-OPEN-TOUR-madeze-aktualizovana-verze-06.11.2023-2.pdf" TargetMode="External"/><Relationship Id="rId35" Type="http://schemas.openxmlformats.org/officeDocument/2006/relationships/hyperlink" Target="https://www.ping-pong.cz/files/region/1706691648_propozice-btm-b-10-2-2024-humpolec.docx" TargetMode="External"/><Relationship Id="rId56" Type="http://schemas.openxmlformats.org/officeDocument/2006/relationships/hyperlink" Target="https://stis.ping-pong.cz/oddil-420808035/svaz-420808/rocnik-2014" TargetMode="External"/><Relationship Id="rId77" Type="http://schemas.openxmlformats.org/officeDocument/2006/relationships/hyperlink" Target="https://stuh.cz/wp-content/uploads/2023/09/Plneni-rozpoctu-STUH-2022_2023.pdf" TargetMode="External"/><Relationship Id="rId100" Type="http://schemas.openxmlformats.org/officeDocument/2006/relationships/hyperlink" Target="https://www.ping-pong.cz/files/documents/1684096102_0206-navrh-poctu-delegatu-s-hlasem-rozhodujicim-na-konferenci-cast-2024.pdf" TargetMode="External"/><Relationship Id="rId105" Type="http://schemas.openxmlformats.org/officeDocument/2006/relationships/hyperlink" Target="https://zksst.cz/wp-content/uploads/2023/06/ROZPIS-23-24.pdf" TargetMode="External"/><Relationship Id="rId8" Type="http://schemas.openxmlformats.org/officeDocument/2006/relationships/hyperlink" Target="https://www.ping-pong.cz/files/documents/1685957226_soutezni-rad-platny-od-1-cervence-2021-aktualizace-15-5-2023-opr.pdf" TargetMode="External"/><Relationship Id="rId51" Type="http://schemas.openxmlformats.org/officeDocument/2006/relationships/hyperlink" Target="https://registr.ping-pong.cz/htm/zakladna/?sezona=2019" TargetMode="External"/><Relationship Id="rId72" Type="http://schemas.openxmlformats.org/officeDocument/2006/relationships/hyperlink" Target="https://registr.ping-pong.cz/htm/zakladna/?sezona=2019" TargetMode="External"/><Relationship Id="rId93" Type="http://schemas.openxmlformats.org/officeDocument/2006/relationships/hyperlink" Target="https://stis.ping-pong.cz/oblast/svaz-420712/rocnik-2023" TargetMode="External"/><Relationship Id="rId98" Type="http://schemas.openxmlformats.org/officeDocument/2006/relationships/hyperlink" Target="https://www.czso.cz/documents/10180/191186757/1300722301.pdf/faea5f69-5818-44d1-9154-80b14aac0569?version=1.1" TargetMode="External"/><Relationship Id="rId3" Type="http://schemas.openxmlformats.org/officeDocument/2006/relationships/hyperlink" Target="https://zlinskykraj.cz/file/64e49dd0d6708cbc8c037f94" TargetMode="External"/><Relationship Id="rId25" Type="http://schemas.openxmlformats.org/officeDocument/2006/relationships/hyperlink" Target="https://www.ping-pong.cz/files/region/1702480062_propozice-kbtm-u15-chodov-30-12-2023.pdf" TargetMode="External"/><Relationship Id="rId46" Type="http://schemas.openxmlformats.org/officeDocument/2006/relationships/hyperlink" Target="https://zksst.cz/wp-content/uploads/2023/03/Rozpis-KP-druz-stz-2023.pdf" TargetMode="External"/><Relationship Id="rId67" Type="http://schemas.openxmlformats.org/officeDocument/2006/relationships/hyperlink" Target="https://registr.ping-pong.cz/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A23F-6181-1346-91B2-BA19FCB9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6343</TotalTime>
  <Pages>81</Pages>
  <Words>25771</Words>
  <Characters>137622</Characters>
  <Application>Microsoft Office Word</Application>
  <DocSecurity>0</DocSecurity>
  <Lines>7645</Lines>
  <Paragraphs>5446</Paragraphs>
  <ScaleCrop>false</ScaleCrop>
  <Company/>
  <LinksUpToDate>false</LinksUpToDate>
  <CharactersWithSpaces>157947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VIZE ZKSST</dc:title>
  <dc:subject>Nejlepší kraj pro stolní tenis</dc:subject>
  <dc:creator>Blaha Jan</dc:creator>
  <cp:keywords/>
  <dc:description/>
  <cp:lastModifiedBy>Blaha Jan</cp:lastModifiedBy>
  <cp:revision>29</cp:revision>
  <cp:lastPrinted>2024-02-13T18:25:00Z</cp:lastPrinted>
  <dcterms:created xsi:type="dcterms:W3CDTF">2024-02-09T19:25:00Z</dcterms:created>
  <dcterms:modified xsi:type="dcterms:W3CDTF">2024-03-09T13:41:00Z</dcterms:modified>
</cp:coreProperties>
</file>