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BA12" w14:textId="77777777" w:rsidR="00107574" w:rsidRPr="00643227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CD251F" w14:textId="77777777" w:rsidR="00107574" w:rsidRPr="00643227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Výkonný výbor Zlínského krajského svazu stolního tenisu,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z.s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5D15F545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 rukám vážených členů VV</w:t>
      </w:r>
    </w:p>
    <w:p w14:paraId="2E6F3E32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Hradská 854</w:t>
      </w:r>
    </w:p>
    <w:p w14:paraId="7CB1CDBE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760 01 Zlín</w:t>
      </w:r>
    </w:p>
    <w:p w14:paraId="4C2EDA19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</w:p>
    <w:p w14:paraId="3C71D676" w14:textId="4B1AABB5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6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</w:t>
      </w:r>
      <w:r>
        <w:rPr>
          <w:rFonts w:ascii="Times New Roman" w:hAnsi="Times New Roman" w:cs="Times New Roman"/>
          <w:color w:val="000000"/>
        </w:rPr>
        <w:t>[Obec]</w:t>
      </w:r>
      <w:r>
        <w:rPr>
          <w:rFonts w:ascii="Times New Roman" w:hAnsi="Times New Roman" w:cs="Times New Roman"/>
          <w:color w:val="000000"/>
        </w:rPr>
        <w:t xml:space="preserve"> dne 10. března 2025</w:t>
      </w:r>
    </w:p>
    <w:p w14:paraId="763D3D7D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536"/>
        <w:rPr>
          <w:rFonts w:ascii="Times New Roman" w:hAnsi="Times New Roman" w:cs="Times New Roman"/>
          <w:color w:val="000000"/>
        </w:rPr>
      </w:pPr>
    </w:p>
    <w:p w14:paraId="266CCF56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75AD183" w14:textId="77777777" w:rsidR="00107574" w:rsidRPr="00643227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643227">
        <w:rPr>
          <w:rFonts w:ascii="Times New Roman" w:hAnsi="Times New Roman" w:cs="Times New Roman"/>
          <w:b/>
          <w:bCs/>
          <w:color w:val="000000"/>
          <w:u w:val="single"/>
        </w:rPr>
        <w:t xml:space="preserve">Věc: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Odvolání proti pokutě za nenastoupení v jednotných dresech</w:t>
      </w:r>
    </w:p>
    <w:p w14:paraId="32245C11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7ECCAF9" w14:textId="1AD63952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Vážení členové Výkonného výboru Zlínského krajského svazu stolního tenisu, </w:t>
      </w:r>
      <w:proofErr w:type="spellStart"/>
      <w:r>
        <w:rPr>
          <w:rFonts w:ascii="Times New Roman" w:hAnsi="Times New Roman" w:cs="Times New Roman"/>
          <w:color w:val="000000"/>
        </w:rPr>
        <w:t>z.s</w:t>
      </w:r>
      <w:proofErr w:type="spellEnd"/>
      <w:r>
        <w:rPr>
          <w:rFonts w:ascii="Times New Roman" w:hAnsi="Times New Roman" w:cs="Times New Roman"/>
          <w:color w:val="000000"/>
        </w:rPr>
        <w:t xml:space="preserve">. (dále jen „VV ZKSST“) oddíl </w:t>
      </w:r>
      <w:r>
        <w:rPr>
          <w:rFonts w:ascii="Times New Roman" w:hAnsi="Times New Roman" w:cs="Times New Roman"/>
          <w:color w:val="000000"/>
        </w:rPr>
        <w:t>[název oddílu]</w:t>
      </w:r>
      <w:r>
        <w:rPr>
          <w:rFonts w:ascii="Times New Roman" w:hAnsi="Times New Roman" w:cs="Times New Roman"/>
          <w:color w:val="000000"/>
        </w:rPr>
        <w:t xml:space="preserve"> obdržel dne </w:t>
      </w:r>
      <w:r>
        <w:rPr>
          <w:rFonts w:ascii="Times New Roman" w:hAnsi="Times New Roman" w:cs="Times New Roman"/>
          <w:color w:val="000000"/>
        </w:rPr>
        <w:t>DD.MM.YYYY</w:t>
      </w:r>
      <w:r>
        <w:rPr>
          <w:rFonts w:ascii="Times New Roman" w:hAnsi="Times New Roman" w:cs="Times New Roman"/>
          <w:color w:val="000000"/>
        </w:rPr>
        <w:t xml:space="preserve"> prostřednictvím zpravodaje </w:t>
      </w:r>
      <w:r>
        <w:rPr>
          <w:rFonts w:ascii="Times New Roman" w:hAnsi="Times New Roman" w:cs="Times New Roman"/>
          <w:color w:val="000000"/>
        </w:rPr>
        <w:t>[číslo zpravodaje]</w:t>
      </w:r>
      <w:r>
        <w:rPr>
          <w:rFonts w:ascii="Times New Roman" w:hAnsi="Times New Roman" w:cs="Times New Roman"/>
          <w:color w:val="000000"/>
        </w:rPr>
        <w:t xml:space="preserve"> ZKSST (dále jen „Zpravodaj“) pokutu za nenastoupení k utkání v jednotných dresech – viz bod </w:t>
      </w:r>
      <w:r>
        <w:rPr>
          <w:rFonts w:ascii="Times New Roman" w:hAnsi="Times New Roman" w:cs="Times New Roman"/>
          <w:color w:val="000000"/>
        </w:rPr>
        <w:t>[číslo bod zpravodaje]</w:t>
      </w:r>
      <w:r>
        <w:rPr>
          <w:rFonts w:ascii="Times New Roman" w:hAnsi="Times New Roman" w:cs="Times New Roman"/>
          <w:color w:val="000000"/>
        </w:rPr>
        <w:t xml:space="preserve"> Zpravodaje. Proti této pokutě se odvoláváme ve smyslu čl. 113.09 písm. a) Soutěžního řádu stolního tenisu České asociace stolního tenisu, </w:t>
      </w:r>
      <w:proofErr w:type="spellStart"/>
      <w:r>
        <w:rPr>
          <w:rFonts w:ascii="Times New Roman" w:hAnsi="Times New Roman" w:cs="Times New Roman"/>
          <w:color w:val="000000"/>
        </w:rPr>
        <w:t>z.s</w:t>
      </w:r>
      <w:proofErr w:type="spellEnd"/>
      <w:r>
        <w:rPr>
          <w:rFonts w:ascii="Times New Roman" w:hAnsi="Times New Roman" w:cs="Times New Roman"/>
          <w:color w:val="000000"/>
        </w:rPr>
        <w:t>. (dále jen „SŘ“ a „ČAST“ nebo „SŘ“) k VV ZKSST z následujících důvodu:</w:t>
      </w:r>
    </w:p>
    <w:p w14:paraId="12338149" w14:textId="541BE7A2" w:rsidR="00107574" w:rsidRPr="00D86CEB" w:rsidRDefault="00107574" w:rsidP="00107574">
      <w:pPr>
        <w:pStyle w:val="Odstavecseseznamem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D86CEB">
        <w:rPr>
          <w:rFonts w:ascii="Times New Roman" w:hAnsi="Times New Roman" w:cs="Times New Roman"/>
          <w:color w:val="000000"/>
        </w:rPr>
        <w:t xml:space="preserve">V zápise z utkání mezi družstvy </w:t>
      </w:r>
      <w:r>
        <w:rPr>
          <w:rFonts w:ascii="Times New Roman" w:hAnsi="Times New Roman" w:cs="Times New Roman"/>
          <w:color w:val="000000"/>
        </w:rPr>
        <w:t>[družstvo A]</w:t>
      </w:r>
      <w:r w:rsidRPr="00D86CEB"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</w:rPr>
        <w:t>[družstvo B]</w:t>
      </w:r>
      <w:r w:rsidRPr="00D86CE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 poznámek vrchního rozhodčího </w:t>
      </w:r>
      <w:r>
        <w:rPr>
          <w:rFonts w:ascii="Times New Roman" w:hAnsi="Times New Roman" w:cs="Times New Roman"/>
          <w:color w:val="000000"/>
        </w:rPr>
        <w:t>[jméno VR]</w:t>
      </w:r>
      <w:r>
        <w:rPr>
          <w:rFonts w:ascii="Times New Roman" w:hAnsi="Times New Roman" w:cs="Times New Roman"/>
          <w:color w:val="000000"/>
        </w:rPr>
        <w:t xml:space="preserve"> nevyplývá, že by hráč družstva </w:t>
      </w:r>
      <w:r>
        <w:rPr>
          <w:rFonts w:ascii="Times New Roman" w:hAnsi="Times New Roman" w:cs="Times New Roman"/>
          <w:color w:val="000000"/>
        </w:rPr>
        <w:t xml:space="preserve">[vaše družstvo] </w:t>
      </w:r>
      <w:r>
        <w:rPr>
          <w:rFonts w:ascii="Times New Roman" w:hAnsi="Times New Roman" w:cs="Times New Roman"/>
          <w:color w:val="000000"/>
        </w:rPr>
        <w:t xml:space="preserve">nastoupil k utkání v nejednotných dresech. Podle čl. 338.02 písm. k) SŘ jsou rozhodnutí vrchního rozhodčího s konečnou platností podle pravidel stolního tenisu (dále jen „Pravidla“) a ustanovení SŘ a rozpisu soutěže. Podle bodu 3.3.1.2.10 Pravidel vrchní rozhodčí zodpovídá za rozhodování ve všech otázkách týkajících se výkladu pravidel a předpisů včetně příslušnosti oblečení a ostatního vybavení a hracích podmínek. Vrchní rozhodčí pan </w:t>
      </w:r>
      <w:r>
        <w:rPr>
          <w:rFonts w:ascii="Times New Roman" w:hAnsi="Times New Roman" w:cs="Times New Roman"/>
          <w:color w:val="000000"/>
        </w:rPr>
        <w:t>[jméno VR]</w:t>
      </w:r>
      <w:r>
        <w:rPr>
          <w:rFonts w:ascii="Times New Roman" w:hAnsi="Times New Roman" w:cs="Times New Roman"/>
          <w:color w:val="000000"/>
        </w:rPr>
        <w:t xml:space="preserve"> do zápisu o utkání nic neuvedl, tedy nemohlo dojít k porušení výše zmíněného pravidla o oblečení. Na základě výše uvedeného textu nebylo jednoznačně prokázáno, že hráči družstva </w:t>
      </w:r>
      <w:r>
        <w:rPr>
          <w:rFonts w:ascii="Times New Roman" w:hAnsi="Times New Roman" w:cs="Times New Roman"/>
          <w:color w:val="000000"/>
        </w:rPr>
        <w:t>[vaše družstvo]</w:t>
      </w:r>
      <w:r>
        <w:rPr>
          <w:rFonts w:ascii="Times New Roman" w:hAnsi="Times New Roman" w:cs="Times New Roman"/>
          <w:color w:val="000000"/>
        </w:rPr>
        <w:t xml:space="preserve"> v uvedeném zápase nastoupili v nejednotných dresech, a proto by měl odvolací orgán postupovat v souladu se zásadou </w:t>
      </w:r>
      <w:r>
        <w:rPr>
          <w:rFonts w:ascii="Times New Roman" w:hAnsi="Times New Roman" w:cs="Times New Roman"/>
          <w:i/>
          <w:iCs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dubio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reo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  <w:t xml:space="preserve">Důkaz: zápis z utkání </w:t>
      </w:r>
      <w:r>
        <w:rPr>
          <w:rFonts w:ascii="Times New Roman" w:hAnsi="Times New Roman" w:cs="Times New Roman"/>
          <w:color w:val="000000"/>
        </w:rPr>
        <w:t>[družstvo A]</w: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[družstvo B]</w:t>
      </w:r>
      <w:r>
        <w:rPr>
          <w:rFonts w:ascii="Times New Roman" w:hAnsi="Times New Roman" w:cs="Times New Roman"/>
          <w:color w:val="000000"/>
        </w:rPr>
        <w:t xml:space="preserve"> ze dne </w:t>
      </w:r>
      <w:r>
        <w:rPr>
          <w:rFonts w:ascii="Times New Roman" w:hAnsi="Times New Roman" w:cs="Times New Roman"/>
          <w:color w:val="000000"/>
        </w:rPr>
        <w:t>DD.MM.YYYY.</w:t>
      </w:r>
    </w:p>
    <w:p w14:paraId="5CF3844A" w14:textId="77777777" w:rsidR="00107574" w:rsidRPr="001C4EF7" w:rsidRDefault="00107574" w:rsidP="00107574">
      <w:pPr>
        <w:pStyle w:val="Odstavecseseznamem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</w:rPr>
        <w:t xml:space="preserve">K udělení pokuty došlo pravděpodobně na základě podnětu komisařky Dagmary </w:t>
      </w:r>
      <w:proofErr w:type="spellStart"/>
      <w:r>
        <w:rPr>
          <w:rFonts w:ascii="Times New Roman" w:hAnsi="Times New Roman" w:cs="Times New Roman"/>
          <w:color w:val="000000"/>
        </w:rPr>
        <w:t>Koušové</w:t>
      </w:r>
      <w:proofErr w:type="spellEnd"/>
      <w:r>
        <w:rPr>
          <w:rFonts w:ascii="Times New Roman" w:hAnsi="Times New Roman" w:cs="Times New Roman"/>
          <w:color w:val="000000"/>
        </w:rPr>
        <w:t xml:space="preserve">. Podle čl. 339.01 SŘ a Směrnice ČAST č. 3/2022 Podmínky činnosti komisařů (dále jen „Směrnice“) je právem komisaře kontrolovat činnost vrchního rozhodčího, nikoli měnit jeho rozhodnutí. </w:t>
      </w:r>
    </w:p>
    <w:p w14:paraId="449C4B47" w14:textId="27C127B1" w:rsidR="00107574" w:rsidRPr="00B737E6" w:rsidRDefault="00107574" w:rsidP="00107574">
      <w:pPr>
        <w:pStyle w:val="Odstavecseseznamem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</w:rPr>
        <w:t>[váš oddíl]</w:t>
      </w:r>
      <w:r>
        <w:rPr>
          <w:rFonts w:ascii="Times New Roman" w:hAnsi="Times New Roman" w:cs="Times New Roman"/>
          <w:color w:val="000000"/>
        </w:rPr>
        <w:t xml:space="preserve"> dále poukazuje na zásadu legitimního očekávání. Paní Komisařka byla přítomna na utkání divize mezi TJ SLAVIA Kroměříž – ST Bílovice, nicméně ze Zpravodaje ani zápisu z výše uvedeného utkání nevyplývá, že by paní Komisařka namítala špatné oblečení hráčů domácího družstva.</w:t>
      </w:r>
      <w:r>
        <w:rPr>
          <w:rFonts w:ascii="Times New Roman" w:hAnsi="Times New Roman" w:cs="Times New Roman"/>
          <w:color w:val="000000"/>
        </w:rPr>
        <w:br/>
        <w:t xml:space="preserve">Důkaz: Foto hráčů Jana </w:t>
      </w:r>
      <w:proofErr w:type="spellStart"/>
      <w:r>
        <w:rPr>
          <w:rFonts w:ascii="Times New Roman" w:hAnsi="Times New Roman" w:cs="Times New Roman"/>
          <w:color w:val="000000"/>
        </w:rPr>
        <w:t>Majtnera</w:t>
      </w:r>
      <w:proofErr w:type="spellEnd"/>
      <w:r>
        <w:rPr>
          <w:rFonts w:ascii="Times New Roman" w:hAnsi="Times New Roman" w:cs="Times New Roman"/>
          <w:color w:val="000000"/>
        </w:rPr>
        <w:t xml:space="preserve"> a Filipa Daňka ze zápasu TJ SLAVIA Kroměříž – ST Bílovice ze dne 15. února 2025.</w:t>
      </w:r>
      <w:r>
        <w:rPr>
          <w:rFonts w:ascii="Times New Roman" w:hAnsi="Times New Roman" w:cs="Times New Roman"/>
          <w:color w:val="000000"/>
        </w:rPr>
        <w:t xml:space="preserve"> [Foto rád pro potřeby odvolání zašlu]</w:t>
      </w:r>
    </w:p>
    <w:p w14:paraId="3B00C181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270C3C1E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Proto navrhujeme, aby VV ZKSST na základě výše uvedených důvodů s přihlédnutím k SŘ, Pravidlům, Směrnici a důkazům rozhodl následovně:</w:t>
      </w:r>
    </w:p>
    <w:p w14:paraId="1B6B24F7" w14:textId="640DCE33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Výkonný výbor Zlínského krajského svazu Stolního tenisu rozhodl o odvolání </w:t>
      </w:r>
      <w:r>
        <w:rPr>
          <w:rFonts w:ascii="Calibri" w:hAnsi="Calibri" w:cs="Calibri"/>
        </w:rPr>
        <w:t>[vaše družstvo]</w:t>
      </w:r>
      <w:r>
        <w:rPr>
          <w:rFonts w:ascii="Calibri" w:hAnsi="Calibri" w:cs="Calibri"/>
        </w:rPr>
        <w:t xml:space="preserve"> o odvolání za pokutu udělenou sportovně technickou komisí (dále jen</w:t>
      </w:r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STK“) ZKSST ze dne 10. března 2025 takto:</w:t>
      </w:r>
    </w:p>
    <w:p w14:paraId="7875D7F1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5BEA2BF0" w14:textId="5C374BB4" w:rsidR="00107574" w:rsidRPr="001C4EF7" w:rsidRDefault="00107574" w:rsidP="00107574">
      <w:pPr>
        <w:pStyle w:val="Odstavecseseznamem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Rozhodnutí STK ZKSST o pokutě udělené </w:t>
      </w:r>
      <w:r>
        <w:rPr>
          <w:rFonts w:ascii="Calibri" w:hAnsi="Calibri" w:cs="Calibri"/>
        </w:rPr>
        <w:t>[váš oddíl]</w:t>
      </w:r>
      <w:r>
        <w:rPr>
          <w:rFonts w:ascii="Calibri" w:hAnsi="Calibri" w:cs="Calibri"/>
        </w:rPr>
        <w:t xml:space="preserve"> ve výši 100,- Kč se ruší</w:t>
      </w:r>
    </w:p>
    <w:p w14:paraId="41A48BE6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097DE1B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3D308CB2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A926F2B" w14:textId="77777777" w:rsidR="00107574" w:rsidRPr="00D86CEB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2EBF8AAE" w14:textId="77777777" w:rsidR="00107574" w:rsidRDefault="00107574" w:rsidP="00107574">
      <w:pPr>
        <w:pStyle w:val="Normlnweb"/>
        <w:ind w:firstLine="652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[Jméno a příjmení]</w:t>
      </w:r>
    </w:p>
    <w:p w14:paraId="053808AF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663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</w:rPr>
        <w:t xml:space="preserve">ST AMON Kunovice, </w:t>
      </w:r>
      <w:proofErr w:type="spellStart"/>
      <w:r>
        <w:rPr>
          <w:rFonts w:ascii="Calibri" w:hAnsi="Calibri" w:cs="Calibri"/>
        </w:rPr>
        <w:t>z.s</w:t>
      </w:r>
      <w:proofErr w:type="spellEnd"/>
      <w:r>
        <w:rPr>
          <w:rFonts w:ascii="Calibri" w:hAnsi="Calibri" w:cs="Calibri"/>
        </w:rPr>
        <w:t>.</w:t>
      </w:r>
    </w:p>
    <w:p w14:paraId="51B1E263" w14:textId="77777777" w:rsidR="00107574" w:rsidRDefault="00107574" w:rsidP="001075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46CE60" w14:textId="77777777" w:rsidR="00107574" w:rsidRPr="00643227" w:rsidRDefault="00107574" w:rsidP="00107574">
      <w:pPr>
        <w:rPr>
          <w:rFonts w:ascii="Times New Roman" w:hAnsi="Times New Roman" w:cs="Times New Roman"/>
        </w:rPr>
      </w:pPr>
    </w:p>
    <w:p w14:paraId="27680D9F" w14:textId="77777777" w:rsidR="00107574" w:rsidRDefault="00107574" w:rsidP="00107574"/>
    <w:p w14:paraId="5DDF50F2" w14:textId="77777777" w:rsidR="00107574" w:rsidRDefault="00107574" w:rsidP="00107574">
      <w:r>
        <w:t>Přílohy:</w:t>
      </w:r>
    </w:p>
    <w:p w14:paraId="5B3138FE" w14:textId="6BCC9823" w:rsidR="00107574" w:rsidRPr="00B737E6" w:rsidRDefault="00107574" w:rsidP="00107574">
      <w:pPr>
        <w:pStyle w:val="Odstavecseseznamem"/>
        <w:numPr>
          <w:ilvl w:val="0"/>
          <w:numId w:val="3"/>
        </w:numPr>
      </w:pPr>
      <w:r w:rsidRPr="00B737E6">
        <w:rPr>
          <w:rFonts w:ascii="Times New Roman" w:hAnsi="Times New Roman" w:cs="Times New Roman"/>
          <w:color w:val="000000"/>
        </w:rPr>
        <w:t xml:space="preserve">zápis z utkání </w:t>
      </w:r>
      <w:r>
        <w:rPr>
          <w:rFonts w:ascii="Times New Roman" w:hAnsi="Times New Roman" w:cs="Times New Roman"/>
          <w:color w:val="000000"/>
        </w:rPr>
        <w:t xml:space="preserve">[družstvo A] a [družstvo B] </w:t>
      </w:r>
      <w:r w:rsidRPr="00B737E6">
        <w:rPr>
          <w:rFonts w:ascii="Times New Roman" w:hAnsi="Times New Roman" w:cs="Times New Roman"/>
          <w:color w:val="000000"/>
        </w:rPr>
        <w:t xml:space="preserve">ze dne </w:t>
      </w:r>
      <w:r>
        <w:rPr>
          <w:rFonts w:ascii="Times New Roman" w:hAnsi="Times New Roman" w:cs="Times New Roman"/>
          <w:color w:val="000000"/>
        </w:rPr>
        <w:t>DD.MM.YYYY</w:t>
      </w:r>
    </w:p>
    <w:p w14:paraId="0A644364" w14:textId="77777777" w:rsidR="00107574" w:rsidRPr="00B737E6" w:rsidRDefault="00107574" w:rsidP="00107574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  <w:color w:val="000000"/>
        </w:rPr>
        <w:t>f</w:t>
      </w:r>
      <w:r w:rsidRPr="00B737E6">
        <w:rPr>
          <w:rFonts w:ascii="Times New Roman" w:hAnsi="Times New Roman" w:cs="Times New Roman"/>
          <w:color w:val="000000"/>
        </w:rPr>
        <w:t xml:space="preserve">oto hráčů Jana </w:t>
      </w:r>
      <w:proofErr w:type="spellStart"/>
      <w:r w:rsidRPr="00B737E6">
        <w:rPr>
          <w:rFonts w:ascii="Times New Roman" w:hAnsi="Times New Roman" w:cs="Times New Roman"/>
          <w:color w:val="000000"/>
        </w:rPr>
        <w:t>Majtnera</w:t>
      </w:r>
      <w:proofErr w:type="spellEnd"/>
      <w:r w:rsidRPr="00B737E6">
        <w:rPr>
          <w:rFonts w:ascii="Times New Roman" w:hAnsi="Times New Roman" w:cs="Times New Roman"/>
          <w:color w:val="000000"/>
        </w:rPr>
        <w:t xml:space="preserve"> a Filipa Daňka ze zápasu TJ SLAVIA Kroměříž – ST Bílovice ze dne 15. února 2025.</w:t>
      </w:r>
    </w:p>
    <w:p w14:paraId="437A0202" w14:textId="77777777" w:rsidR="00107574" w:rsidRDefault="00107574" w:rsidP="00107574">
      <w:pPr>
        <w:pStyle w:val="Odstavecseseznamem"/>
      </w:pPr>
    </w:p>
    <w:p w14:paraId="3E2DAC79" w14:textId="77777777" w:rsidR="00913674" w:rsidRDefault="00913674"/>
    <w:sectPr w:rsidR="0091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394"/>
    <w:multiLevelType w:val="hybridMultilevel"/>
    <w:tmpl w:val="087CB85A"/>
    <w:lvl w:ilvl="0" w:tplc="B55631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51A"/>
    <w:multiLevelType w:val="hybridMultilevel"/>
    <w:tmpl w:val="2E224906"/>
    <w:lvl w:ilvl="0" w:tplc="FF3A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7B15"/>
    <w:multiLevelType w:val="hybridMultilevel"/>
    <w:tmpl w:val="89F04FE2"/>
    <w:lvl w:ilvl="0" w:tplc="2E805F54">
      <w:start w:val="7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2495">
    <w:abstractNumId w:val="2"/>
  </w:num>
  <w:num w:numId="2" w16cid:durableId="1095663454">
    <w:abstractNumId w:val="1"/>
  </w:num>
  <w:num w:numId="3" w16cid:durableId="12111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4"/>
    <w:rsid w:val="000760FC"/>
    <w:rsid w:val="00107574"/>
    <w:rsid w:val="00311535"/>
    <w:rsid w:val="004A73A3"/>
    <w:rsid w:val="00913674"/>
    <w:rsid w:val="00924DCA"/>
    <w:rsid w:val="009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7E44B"/>
  <w15:chartTrackingRefBased/>
  <w15:docId w15:val="{3C4753E3-04B4-8C49-8E28-2B58C8A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574"/>
  </w:style>
  <w:style w:type="paragraph" w:styleId="Nadpis1">
    <w:name w:val="heading 1"/>
    <w:basedOn w:val="Normln"/>
    <w:next w:val="Normln"/>
    <w:link w:val="Nadpis1Char"/>
    <w:uiPriority w:val="9"/>
    <w:qFormat/>
    <w:rsid w:val="0010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7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7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7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7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75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75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7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7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7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7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7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7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7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75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75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75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757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075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Blaha Jan</dc:creator>
  <cp:keywords/>
  <dc:description/>
  <cp:lastModifiedBy>Blaha Jan</cp:lastModifiedBy>
  <cp:revision>1</cp:revision>
  <dcterms:created xsi:type="dcterms:W3CDTF">2025-03-10T16:26:00Z</dcterms:created>
  <dcterms:modified xsi:type="dcterms:W3CDTF">2025-03-10T16:30:00Z</dcterms:modified>
</cp:coreProperties>
</file>